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85" w:rsidRDefault="0027311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4685" w:rsidRDefault="00273118" w:rsidP="00273118">
      <w:pPr>
        <w:spacing w:after="0"/>
        <w:ind w:right="284"/>
      </w:pPr>
      <w:r w:rsidRPr="00273118">
        <w:rPr>
          <w:rFonts w:ascii="Times New Roman" w:hAnsi="Times New Roman"/>
          <w:b/>
          <w:sz w:val="28"/>
          <w:szCs w:val="28"/>
          <w:u w:val="single"/>
        </w:rPr>
        <w:t>1.3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Общество с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ограниченной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отвественностью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«Автовокзал-главный»</w:t>
      </w:r>
    </w:p>
    <w:p w:rsidR="00214685" w:rsidRPr="00273118" w:rsidRDefault="0021468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214685" w:rsidRDefault="00273118">
      <w:pPr>
        <w:spacing w:after="0"/>
      </w:pPr>
      <w:r w:rsidRPr="002731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731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73118">
        <w:rPr>
          <w:rFonts w:ascii="Times New Roman" w:hAnsi="Times New Roman"/>
          <w:b/>
          <w:sz w:val="24"/>
          <w:szCs w:val="24"/>
        </w:rPr>
        <w:t>:</w:t>
      </w:r>
    </w:p>
    <w:p w:rsidR="00214685" w:rsidRDefault="0027311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54:35:000000:27434</w:t>
      </w:r>
      <w:r>
        <w:rPr>
          <w:rFonts w:ascii="Times New Roman" w:hAnsi="Times New Roman"/>
          <w:sz w:val="24"/>
          <w:szCs w:val="24"/>
        </w:rPr>
        <w:t>;</w:t>
      </w:r>
    </w:p>
    <w:p w:rsidR="00214685" w:rsidRDefault="0027311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273118">
        <w:rPr>
          <w:rFonts w:ascii="Times New Roman" w:hAnsi="Times New Roman"/>
          <w:b/>
          <w:bCs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ш</w:t>
      </w:r>
      <w:r w:rsidR="00C447E9">
        <w:rPr>
          <w:rFonts w:ascii="Times New Roman" w:hAnsi="Times New Roman"/>
          <w:sz w:val="24"/>
          <w:szCs w:val="24"/>
        </w:rPr>
        <w:t>оссе</w:t>
      </w:r>
      <w:r>
        <w:rPr>
          <w:rFonts w:ascii="Times New Roman" w:hAnsi="Times New Roman"/>
          <w:sz w:val="24"/>
          <w:szCs w:val="24"/>
        </w:rPr>
        <w:t xml:space="preserve"> Гусинобродское;</w:t>
      </w:r>
    </w:p>
    <w:p w:rsidR="00214685" w:rsidRDefault="0027311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73118">
        <w:rPr>
          <w:rFonts w:ascii="Times New Roman" w:hAnsi="Times New Roman"/>
          <w:sz w:val="24"/>
          <w:szCs w:val="24"/>
        </w:rPr>
        <w:t xml:space="preserve"> 22631 </w:t>
      </w:r>
      <w:r>
        <w:rPr>
          <w:rFonts w:ascii="Times New Roman" w:hAnsi="Times New Roman"/>
          <w:sz w:val="24"/>
          <w:szCs w:val="24"/>
        </w:rPr>
        <w:t>кв</w:t>
      </w:r>
      <w:r w:rsidRPr="002731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73118">
        <w:rPr>
          <w:rFonts w:ascii="Times New Roman" w:hAnsi="Times New Roman"/>
          <w:sz w:val="24"/>
          <w:szCs w:val="24"/>
        </w:rPr>
        <w:t>.;</w:t>
      </w:r>
      <w:r w:rsidR="00C447E9">
        <w:t xml:space="preserve"> </w:t>
      </w:r>
      <w:r w:rsidRPr="002731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73118">
        <w:rPr>
          <w:rFonts w:ascii="Times New Roman" w:hAnsi="Times New Roman"/>
          <w:sz w:val="24"/>
          <w:szCs w:val="24"/>
        </w:rPr>
        <w:t xml:space="preserve"> 3037, 3084).</w:t>
      </w:r>
    </w:p>
    <w:p w:rsidR="00214685" w:rsidRDefault="0027311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73118">
        <w:rPr>
          <w:rFonts w:ascii="Times New Roman" w:hAnsi="Times New Roman"/>
          <w:b/>
          <w:sz w:val="24"/>
          <w:szCs w:val="24"/>
        </w:rPr>
        <w:t xml:space="preserve">: </w:t>
      </w:r>
      <w:r w:rsidRPr="00273118">
        <w:rPr>
          <w:rFonts w:ascii="Times New Roman" w:hAnsi="Times New Roman"/>
          <w:sz w:val="24"/>
          <w:szCs w:val="24"/>
        </w:rPr>
        <w:t>Зона сооружений и коммуникаций автомобильного, речного, воздушного транспорта, метрополитена (ИТ-2)</w:t>
      </w:r>
    </w:p>
    <w:p w:rsidR="00214685" w:rsidRDefault="0027311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магазина с 30 % до 13 %.</w:t>
      </w:r>
    </w:p>
    <w:p w:rsidR="00214685" w:rsidRDefault="0027311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наличие охранной и технической зоны метро и размещение части автомобильной дороги в границах земельного участка являются неблагоприятными для застройки</w:t>
      </w:r>
    </w:p>
    <w:p w:rsidR="00214685" w:rsidRDefault="0027311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214685" w:rsidRDefault="0021468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14685" w:rsidRDefault="00273118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4685" w:rsidRDefault="0027311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14685" w:rsidRDefault="0021468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4685" w:rsidRDefault="00214685">
      <w:pPr>
        <w:rPr>
          <w:lang w:val="en-US"/>
        </w:rPr>
      </w:pPr>
    </w:p>
    <w:sectPr w:rsidR="00214685" w:rsidSect="0021468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85" w:rsidRDefault="00214685" w:rsidP="00214685">
      <w:pPr>
        <w:spacing w:after="0" w:line="240" w:lineRule="auto"/>
      </w:pPr>
      <w:r>
        <w:separator/>
      </w:r>
    </w:p>
  </w:endnote>
  <w:endnote w:type="continuationSeparator" w:id="0">
    <w:p w:rsidR="00214685" w:rsidRDefault="00214685" w:rsidP="0021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85" w:rsidRDefault="00273118" w:rsidP="00214685">
      <w:pPr>
        <w:spacing w:after="0" w:line="240" w:lineRule="auto"/>
      </w:pPr>
      <w:r w:rsidRPr="00214685">
        <w:rPr>
          <w:color w:val="000000"/>
        </w:rPr>
        <w:separator/>
      </w:r>
    </w:p>
  </w:footnote>
  <w:footnote w:type="continuationSeparator" w:id="0">
    <w:p w:rsidR="00214685" w:rsidRDefault="00214685" w:rsidP="0021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85" w:rsidRDefault="002146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73118" w:rsidRDefault="0027311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214685" w:rsidRDefault="002146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685"/>
    <w:rsid w:val="00214685"/>
    <w:rsid w:val="00273118"/>
    <w:rsid w:val="00C447E9"/>
    <w:rsid w:val="00E9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68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14685"/>
    <w:rPr>
      <w:sz w:val="22"/>
      <w:szCs w:val="22"/>
      <w:lang w:eastAsia="en-US"/>
    </w:rPr>
  </w:style>
  <w:style w:type="paragraph" w:styleId="a5">
    <w:name w:val="footer"/>
    <w:basedOn w:val="a"/>
    <w:rsid w:val="00214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14685"/>
    <w:rPr>
      <w:sz w:val="22"/>
      <w:szCs w:val="22"/>
      <w:lang w:eastAsia="en-US"/>
    </w:rPr>
  </w:style>
  <w:style w:type="paragraph" w:styleId="a7">
    <w:name w:val="Balloon Text"/>
    <w:basedOn w:val="a"/>
    <w:rsid w:val="0021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1468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1468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2022-05-05T04:13:00Z</dcterms:created>
  <dcterms:modified xsi:type="dcterms:W3CDTF">2022-05-26T09:53:00Z</dcterms:modified>
</cp:coreProperties>
</file>