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0F" w:rsidRDefault="000735B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1010F" w:rsidRPr="000735BF" w:rsidRDefault="000735B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735BF">
        <w:rPr>
          <w:rFonts w:ascii="Times New Roman" w:hAnsi="Times New Roman"/>
          <w:b/>
          <w:sz w:val="28"/>
          <w:szCs w:val="28"/>
          <w:u w:val="single"/>
        </w:rPr>
        <w:t>1.1.</w:t>
      </w:r>
      <w:r w:rsidRPr="000735BF"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proofErr w:type="spellStart"/>
      <w:r w:rsidRPr="000735BF">
        <w:rPr>
          <w:rFonts w:ascii="Times New Roman" w:hAnsi="Times New Roman"/>
          <w:b/>
          <w:sz w:val="28"/>
          <w:szCs w:val="28"/>
          <w:u w:val="single"/>
        </w:rPr>
        <w:t>Маськов</w:t>
      </w:r>
      <w:proofErr w:type="spellEnd"/>
      <w:r w:rsidRPr="000735BF">
        <w:rPr>
          <w:rFonts w:ascii="Times New Roman" w:hAnsi="Times New Roman"/>
          <w:b/>
          <w:sz w:val="28"/>
          <w:szCs w:val="28"/>
          <w:u w:val="single"/>
        </w:rPr>
        <w:t xml:space="preserve"> Н. А., </w:t>
      </w:r>
      <w:proofErr w:type="spellStart"/>
      <w:r w:rsidRPr="000735BF">
        <w:rPr>
          <w:rFonts w:ascii="Times New Roman" w:hAnsi="Times New Roman"/>
          <w:b/>
          <w:sz w:val="28"/>
          <w:szCs w:val="28"/>
          <w:u w:val="single"/>
        </w:rPr>
        <w:t>Маськов</w:t>
      </w:r>
      <w:r w:rsidR="00C0476D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0735BF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11010F" w:rsidRPr="00B95E0E" w:rsidRDefault="0011010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11010F" w:rsidRDefault="000735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95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95E0E">
        <w:rPr>
          <w:rFonts w:ascii="Times New Roman" w:hAnsi="Times New Roman"/>
          <w:b/>
          <w:sz w:val="24"/>
          <w:szCs w:val="24"/>
        </w:rPr>
        <w:t>:</w:t>
      </w:r>
    </w:p>
    <w:p w:rsidR="0011010F" w:rsidRDefault="000735B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54:35:083845:13</w:t>
      </w:r>
      <w:r>
        <w:rPr>
          <w:rFonts w:ascii="Times New Roman" w:hAnsi="Times New Roman"/>
          <w:sz w:val="24"/>
          <w:szCs w:val="24"/>
        </w:rPr>
        <w:t>;</w:t>
      </w:r>
    </w:p>
    <w:p w:rsidR="0011010F" w:rsidRDefault="000735B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0735BF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1-я Грушевская, дом 37; площадь</w:t>
      </w:r>
      <w:r w:rsidRPr="00B95E0E">
        <w:rPr>
          <w:rFonts w:ascii="Times New Roman" w:hAnsi="Times New Roman"/>
          <w:sz w:val="24"/>
          <w:szCs w:val="24"/>
        </w:rPr>
        <w:t xml:space="preserve"> 544 </w:t>
      </w:r>
      <w:r>
        <w:rPr>
          <w:rFonts w:ascii="Times New Roman" w:hAnsi="Times New Roman"/>
          <w:sz w:val="24"/>
          <w:szCs w:val="24"/>
        </w:rPr>
        <w:t>кв</w:t>
      </w:r>
      <w:r w:rsidRPr="00B95E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95E0E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E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95E0E">
        <w:rPr>
          <w:rFonts w:ascii="Times New Roman" w:hAnsi="Times New Roman"/>
          <w:sz w:val="24"/>
          <w:szCs w:val="24"/>
        </w:rPr>
        <w:t xml:space="preserve"> 4541, 5537).</w:t>
      </w:r>
    </w:p>
    <w:p w:rsidR="0011010F" w:rsidRDefault="000735B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95E0E">
        <w:rPr>
          <w:rFonts w:ascii="Times New Roman" w:hAnsi="Times New Roman"/>
          <w:b/>
          <w:sz w:val="24"/>
          <w:szCs w:val="24"/>
        </w:rPr>
        <w:t xml:space="preserve">: </w:t>
      </w:r>
      <w:r w:rsidRPr="00B95E0E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1010F" w:rsidRDefault="000735B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ED2324">
        <w:rPr>
          <w:rFonts w:ascii="Times New Roman" w:hAnsi="Times New Roman"/>
          <w:i/>
          <w:sz w:val="24"/>
          <w:szCs w:val="24"/>
        </w:rPr>
        <w:t xml:space="preserve"> </w:t>
      </w:r>
      <w:r w:rsidR="00ED2324" w:rsidRPr="00ED2324">
        <w:rPr>
          <w:rFonts w:ascii="Times New Roman" w:hAnsi="Times New Roman"/>
          <w:i/>
          <w:sz w:val="24"/>
          <w:szCs w:val="24"/>
        </w:rPr>
        <w:t>для жилого дома с 3</w:t>
      </w:r>
      <w:r w:rsidR="008306B6">
        <w:rPr>
          <w:rFonts w:ascii="Times New Roman" w:hAnsi="Times New Roman"/>
          <w:i/>
          <w:sz w:val="24"/>
          <w:szCs w:val="24"/>
        </w:rPr>
        <w:t> </w:t>
      </w:r>
      <w:r w:rsidR="00ED2324" w:rsidRPr="00ED2324">
        <w:rPr>
          <w:rFonts w:ascii="Times New Roman" w:hAnsi="Times New Roman"/>
          <w:i/>
          <w:sz w:val="24"/>
          <w:szCs w:val="24"/>
        </w:rPr>
        <w:t>м до 2 м с западной стороны в габаритах объекта капитального строительства.</w:t>
      </w:r>
    </w:p>
    <w:p w:rsidR="0011010F" w:rsidRDefault="000735B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0735BF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инженерно-геологические характеристики земельного участка (высокий уровень грунтовых вод) являются неблагоприятными для застройки</w:t>
      </w:r>
    </w:p>
    <w:p w:rsidR="0011010F" w:rsidRDefault="000735B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11010F" w:rsidRDefault="0011010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1010F" w:rsidRDefault="00355B81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5.65pt;margin-top:112.25pt;width:20.95pt;height:23.55pt;flip:x;z-index:25165926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.35pt;margin-top:90.65pt;width:117.15pt;height:21.6pt;z-index:251658240">
            <v:textbox>
              <w:txbxContent>
                <w:p w:rsidR="00355B81" w:rsidRPr="00355B81" w:rsidRDefault="00355B8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55B8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54:35:083845:13</w:t>
                  </w:r>
                </w:p>
              </w:txbxContent>
            </v:textbox>
          </v:shape>
        </w:pict>
      </w:r>
      <w:bookmarkStart w:id="0" w:name="_GoBack"/>
      <w:r w:rsidR="00D238D0" w:rsidRPr="00D238D0">
        <w:rPr>
          <w:noProof/>
          <w:lang w:eastAsia="ru-RU"/>
        </w:rPr>
        <w:drawing>
          <wp:inline distT="0" distB="0" distL="0" distR="0">
            <wp:extent cx="5459124" cy="4114800"/>
            <wp:effectExtent l="19050" t="0" r="822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48" t="26568" r="28691" b="1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24" cy="411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1010F" w:rsidRDefault="000735B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38D0" w:rsidRDefault="00D238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8D0" w:rsidRDefault="00D238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8D0" w:rsidRDefault="00D238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8D0" w:rsidRDefault="00D238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8D0" w:rsidRPr="00D238D0" w:rsidRDefault="00D238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010F" w:rsidRDefault="0011010F">
      <w:pPr>
        <w:rPr>
          <w:lang w:val="en-US"/>
        </w:rPr>
      </w:pPr>
    </w:p>
    <w:sectPr w:rsidR="0011010F" w:rsidSect="0011010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6E" w:rsidRDefault="0005636E" w:rsidP="0011010F">
      <w:pPr>
        <w:spacing w:after="0" w:line="240" w:lineRule="auto"/>
      </w:pPr>
      <w:r>
        <w:separator/>
      </w:r>
    </w:p>
  </w:endnote>
  <w:endnote w:type="continuationSeparator" w:id="0">
    <w:p w:rsidR="0005636E" w:rsidRDefault="0005636E" w:rsidP="0011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6E" w:rsidRDefault="0005636E" w:rsidP="0011010F">
      <w:pPr>
        <w:spacing w:after="0" w:line="240" w:lineRule="auto"/>
      </w:pPr>
      <w:r w:rsidRPr="0011010F">
        <w:rPr>
          <w:color w:val="000000"/>
        </w:rPr>
        <w:separator/>
      </w:r>
    </w:p>
  </w:footnote>
  <w:footnote w:type="continuationSeparator" w:id="0">
    <w:p w:rsidR="0005636E" w:rsidRDefault="0005636E" w:rsidP="0011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0F" w:rsidRDefault="001101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1010F" w:rsidRPr="00895C31" w:rsidRDefault="00895C3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10F"/>
    <w:rsid w:val="0005636E"/>
    <w:rsid w:val="000735BF"/>
    <w:rsid w:val="0011010F"/>
    <w:rsid w:val="00355B81"/>
    <w:rsid w:val="008306B6"/>
    <w:rsid w:val="00891386"/>
    <w:rsid w:val="00895C31"/>
    <w:rsid w:val="00921A42"/>
    <w:rsid w:val="00B95E0E"/>
    <w:rsid w:val="00BD4CFF"/>
    <w:rsid w:val="00C0476D"/>
    <w:rsid w:val="00C60F2D"/>
    <w:rsid w:val="00D238D0"/>
    <w:rsid w:val="00D94FB1"/>
    <w:rsid w:val="00E64DDD"/>
    <w:rsid w:val="00ED2324"/>
    <w:rsid w:val="00F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61C0CAD7-0D55-44D4-B215-94352F8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010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0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1010F"/>
    <w:rPr>
      <w:sz w:val="22"/>
      <w:szCs w:val="22"/>
      <w:lang w:eastAsia="en-US"/>
    </w:rPr>
  </w:style>
  <w:style w:type="paragraph" w:styleId="a5">
    <w:name w:val="footer"/>
    <w:basedOn w:val="a"/>
    <w:rsid w:val="001101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1010F"/>
    <w:rPr>
      <w:sz w:val="22"/>
      <w:szCs w:val="22"/>
      <w:lang w:eastAsia="en-US"/>
    </w:rPr>
  </w:style>
  <w:style w:type="paragraph" w:styleId="a7">
    <w:name w:val="Balloon Text"/>
    <w:basedOn w:val="a"/>
    <w:rsid w:val="0011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1010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1010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10</cp:revision>
  <cp:lastPrinted>2018-08-08T07:54:00Z</cp:lastPrinted>
  <dcterms:created xsi:type="dcterms:W3CDTF">2022-03-31T03:29:00Z</dcterms:created>
  <dcterms:modified xsi:type="dcterms:W3CDTF">2022-03-31T07:38:00Z</dcterms:modified>
</cp:coreProperties>
</file>