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79" w:rsidRDefault="0057702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7702A" w:rsidRPr="0057702A" w:rsidRDefault="0057702A">
      <w:pPr>
        <w:ind w:right="284"/>
        <w:jc w:val="center"/>
        <w:rPr>
          <w:u w:val="single"/>
        </w:rPr>
      </w:pPr>
      <w:r w:rsidRPr="0057702A">
        <w:rPr>
          <w:rFonts w:ascii="Times New Roman" w:hAnsi="Times New Roman"/>
          <w:b/>
          <w:sz w:val="28"/>
          <w:szCs w:val="28"/>
          <w:u w:val="single"/>
        </w:rPr>
        <w:t>1.3. Департамента строительства и архитектуры</w:t>
      </w:r>
    </w:p>
    <w:p w:rsidR="00073279" w:rsidRDefault="0057702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770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7702A">
        <w:rPr>
          <w:rFonts w:ascii="Times New Roman" w:hAnsi="Times New Roman"/>
          <w:b/>
          <w:sz w:val="24"/>
          <w:szCs w:val="24"/>
        </w:rPr>
        <w:t>:</w:t>
      </w:r>
    </w:p>
    <w:p w:rsidR="00073279" w:rsidRDefault="0057702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016F35" w:rsidRPr="00016F35">
        <w:rPr>
          <w:rFonts w:ascii="Times New Roman" w:hAnsi="Times New Roman"/>
          <w:b/>
          <w:sz w:val="24"/>
          <w:szCs w:val="24"/>
        </w:rPr>
        <w:t>Ленинский район</w:t>
      </w:r>
      <w:r w:rsidR="00016F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Киевская, (15);</w:t>
      </w:r>
    </w:p>
    <w:p w:rsidR="00073279" w:rsidRDefault="0057702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54:35:063290:81;</w:t>
      </w:r>
    </w:p>
    <w:p w:rsidR="00073279" w:rsidRDefault="0057702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1446 кв.м.;</w:t>
      </w:r>
    </w:p>
    <w:p w:rsidR="00073279" w:rsidRDefault="00073279">
      <w:pPr>
        <w:spacing w:after="0" w:line="240" w:lineRule="auto"/>
      </w:pPr>
    </w:p>
    <w:p w:rsidR="00073279" w:rsidRDefault="0057702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253, 254, 347, 348</w:t>
      </w:r>
    </w:p>
    <w:p w:rsidR="00073279" w:rsidRDefault="0057702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отдыха и оздоровления (Р-3)</w:t>
      </w:r>
    </w:p>
    <w:p w:rsidR="00073279" w:rsidRPr="0057702A" w:rsidRDefault="0057702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7702A">
        <w:rPr>
          <w:rFonts w:ascii="Times New Roman" w:hAnsi="Times New Roman"/>
          <w:b/>
          <w:sz w:val="24"/>
          <w:szCs w:val="24"/>
        </w:rPr>
        <w:t xml:space="preserve">: </w:t>
      </w:r>
      <w:r w:rsidRPr="0057702A">
        <w:rPr>
          <w:rFonts w:ascii="Times New Roman" w:hAnsi="Times New Roman"/>
          <w:sz w:val="24"/>
          <w:szCs w:val="24"/>
        </w:rPr>
        <w:t xml:space="preserve"> </w:t>
      </w:r>
      <w:r w:rsidRPr="0057702A">
        <w:rPr>
          <w:rFonts w:ascii="Times New Roman" w:hAnsi="Times New Roman"/>
          <w:b/>
          <w:i/>
          <w:sz w:val="24"/>
          <w:szCs w:val="24"/>
        </w:rPr>
        <w:t>«религиозное использование (3.7) – объекты религиозного использования»</w:t>
      </w:r>
    </w:p>
    <w:p w:rsidR="00073279" w:rsidRDefault="0057702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7702A">
        <w:rPr>
          <w:rFonts w:ascii="Times New Roman" w:hAnsi="Times New Roman"/>
          <w:b/>
          <w:sz w:val="24"/>
          <w:szCs w:val="24"/>
        </w:rPr>
        <w:t>:</w:t>
      </w:r>
      <w:r w:rsidR="00A9165A">
        <w:rPr>
          <w:rFonts w:ascii="Times New Roman" w:hAnsi="Times New Roman"/>
          <w:b/>
          <w:sz w:val="24"/>
          <w:szCs w:val="24"/>
        </w:rPr>
        <w:t xml:space="preserve"> строительство православного храма</w:t>
      </w:r>
    </w:p>
    <w:p w:rsidR="00073279" w:rsidRPr="0057702A" w:rsidRDefault="0007327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73279" w:rsidTr="0007327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79" w:rsidRDefault="00185CA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17750" cy="3951370"/>
                  <wp:effectExtent l="19050" t="0" r="675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01" t="12500" r="64754" b="45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325" cy="3956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279" w:rsidRDefault="0057702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73279" w:rsidRDefault="00073279"/>
    <w:sectPr w:rsidR="00073279" w:rsidSect="0007327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DC5" w:rsidRDefault="00C81DC5" w:rsidP="00073279">
      <w:pPr>
        <w:spacing w:after="0" w:line="240" w:lineRule="auto"/>
      </w:pPr>
      <w:r>
        <w:separator/>
      </w:r>
    </w:p>
  </w:endnote>
  <w:endnote w:type="continuationSeparator" w:id="0">
    <w:p w:rsidR="00C81DC5" w:rsidRDefault="00C81DC5" w:rsidP="0007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DC5" w:rsidRDefault="00C81DC5" w:rsidP="00073279">
      <w:pPr>
        <w:spacing w:after="0" w:line="240" w:lineRule="auto"/>
      </w:pPr>
      <w:r w:rsidRPr="00073279">
        <w:rPr>
          <w:color w:val="000000"/>
        </w:rPr>
        <w:separator/>
      </w:r>
    </w:p>
  </w:footnote>
  <w:footnote w:type="continuationSeparator" w:id="0">
    <w:p w:rsidR="00C81DC5" w:rsidRDefault="00C81DC5" w:rsidP="0007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79" w:rsidRDefault="0007327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7702A" w:rsidRDefault="0057702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04.05.2023-01.06.2023</w:t>
    </w:r>
  </w:p>
  <w:p w:rsidR="00073279" w:rsidRDefault="0007327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279"/>
    <w:rsid w:val="00016F35"/>
    <w:rsid w:val="00073279"/>
    <w:rsid w:val="000A39C9"/>
    <w:rsid w:val="00185CAD"/>
    <w:rsid w:val="0057702A"/>
    <w:rsid w:val="007D524D"/>
    <w:rsid w:val="008F422A"/>
    <w:rsid w:val="00A9165A"/>
    <w:rsid w:val="00C8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27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32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73279"/>
    <w:rPr>
      <w:sz w:val="22"/>
      <w:szCs w:val="22"/>
      <w:lang w:eastAsia="en-US"/>
    </w:rPr>
  </w:style>
  <w:style w:type="paragraph" w:styleId="a5">
    <w:name w:val="footer"/>
    <w:basedOn w:val="a"/>
    <w:rsid w:val="000732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73279"/>
    <w:rPr>
      <w:sz w:val="22"/>
      <w:szCs w:val="22"/>
      <w:lang w:eastAsia="en-US"/>
    </w:rPr>
  </w:style>
  <w:style w:type="paragraph" w:styleId="a7">
    <w:name w:val="Balloon Text"/>
    <w:basedOn w:val="a"/>
    <w:rsid w:val="000732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7327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7327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7327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7327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5</cp:revision>
  <dcterms:created xsi:type="dcterms:W3CDTF">2023-04-24T03:56:00Z</dcterms:created>
  <dcterms:modified xsi:type="dcterms:W3CDTF">2023-05-10T10:26:00Z</dcterms:modified>
</cp:coreProperties>
</file>