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E0" w:rsidRPr="00D33D86" w:rsidRDefault="00EA48E0" w:rsidP="00EA48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D86">
        <w:rPr>
          <w:rFonts w:ascii="Times New Roman" w:hAnsi="Times New Roman" w:cs="Times New Roman"/>
          <w:sz w:val="28"/>
          <w:szCs w:val="28"/>
        </w:rPr>
        <w:t>ЗАКЛЮЧЕНИЕ</w:t>
      </w:r>
    </w:p>
    <w:p w:rsidR="00EA48E0" w:rsidRPr="00D33D86" w:rsidRDefault="00EA48E0" w:rsidP="00EA4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33D86">
        <w:rPr>
          <w:sz w:val="28"/>
          <w:szCs w:val="28"/>
        </w:rPr>
        <w:t xml:space="preserve">О результатах общественных обсуждений (публичных слушаний) по проекту решения </w:t>
      </w:r>
      <w:r w:rsidRPr="00D33D86">
        <w:rPr>
          <w:bCs/>
          <w:sz w:val="28"/>
          <w:szCs w:val="28"/>
        </w:rPr>
        <w:t>о</w:t>
      </w:r>
      <w:r w:rsidRPr="00D33D86">
        <w:rPr>
          <w:b/>
          <w:bCs/>
          <w:sz w:val="28"/>
          <w:szCs w:val="28"/>
        </w:rPr>
        <w:t xml:space="preserve"> </w:t>
      </w:r>
      <w:r w:rsidRPr="00D33D86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A48E0" w:rsidRPr="00D33D86" w:rsidRDefault="00EA48E0" w:rsidP="00EA4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A48E0" w:rsidRPr="00D33D86" w:rsidRDefault="00EA48E0" w:rsidP="00EA4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EA48E0" w:rsidRPr="00D33D86" w:rsidTr="0083143E">
        <w:trPr>
          <w:trHeight w:val="887"/>
        </w:trPr>
        <w:tc>
          <w:tcPr>
            <w:tcW w:w="3440" w:type="dxa"/>
          </w:tcPr>
          <w:p w:rsidR="00EA48E0" w:rsidRPr="00D33D86" w:rsidRDefault="00EA48E0" w:rsidP="0083143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EA48E0" w:rsidRPr="00D33D86" w:rsidRDefault="00EA48E0" w:rsidP="0083143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EA48E0" w:rsidRPr="00D33D86" w:rsidRDefault="00EA48E0" w:rsidP="0083143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sz w:val="28"/>
                <w:szCs w:val="28"/>
              </w:rPr>
              <w:t>Вьюнский сельсовет</w:t>
            </w:r>
          </w:p>
        </w:tc>
      </w:tr>
    </w:tbl>
    <w:p w:rsidR="00EA48E0" w:rsidRPr="00D33D86" w:rsidRDefault="00EA48E0" w:rsidP="00EA48E0">
      <w:pPr>
        <w:pStyle w:val="ConsPlusNonformat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D8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A48E0" w:rsidRPr="00D33D86" w:rsidRDefault="00EA48E0" w:rsidP="00EA4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8E0" w:rsidRPr="00D33D86" w:rsidRDefault="00EA48E0" w:rsidP="00EA4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8E0" w:rsidRPr="00D33D86" w:rsidRDefault="00EA48E0" w:rsidP="00EA4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8E0" w:rsidRPr="00D33D86" w:rsidRDefault="00EA48E0" w:rsidP="00EA4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D33D8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Вьюнского сельсовета Колыванского района Новосибирской области по проектам решений </w:t>
      </w:r>
      <w:r w:rsidRPr="00D33D86">
        <w:rPr>
          <w:bCs/>
          <w:sz w:val="28"/>
          <w:szCs w:val="28"/>
        </w:rPr>
        <w:t>о</w:t>
      </w:r>
      <w:r w:rsidRPr="00D33D86">
        <w:rPr>
          <w:b/>
          <w:bCs/>
          <w:sz w:val="28"/>
          <w:szCs w:val="28"/>
        </w:rPr>
        <w:t xml:space="preserve"> </w:t>
      </w:r>
      <w:r w:rsidRPr="00D33D86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строительства, на основании постановления Главы Колыванского района Новосибирской области  от 04.02.2021 №14 «О проведении общественных обсуждений по проекту</w:t>
      </w:r>
      <w:proofErr w:type="gramEnd"/>
      <w:r w:rsidRPr="00D33D86">
        <w:rPr>
          <w:sz w:val="28"/>
          <w:szCs w:val="28"/>
        </w:rPr>
        <w:t xml:space="preserve"> решения </w:t>
      </w:r>
      <w:r w:rsidRPr="00D33D86">
        <w:rPr>
          <w:bCs/>
          <w:sz w:val="28"/>
          <w:szCs w:val="28"/>
        </w:rPr>
        <w:t>о</w:t>
      </w:r>
      <w:r w:rsidRPr="00D33D86">
        <w:rPr>
          <w:b/>
          <w:bCs/>
          <w:sz w:val="28"/>
          <w:szCs w:val="28"/>
        </w:rPr>
        <w:t xml:space="preserve"> </w:t>
      </w:r>
      <w:r w:rsidRPr="00D33D86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 проведены общественные обсуждения по проекту:</w:t>
      </w:r>
    </w:p>
    <w:p w:rsidR="00EA48E0" w:rsidRPr="00D33D86" w:rsidRDefault="00EA48E0" w:rsidP="00EA4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D86">
        <w:rPr>
          <w:sz w:val="28"/>
          <w:szCs w:val="28"/>
        </w:rPr>
        <w:t xml:space="preserve">«О 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D33D86">
        <w:rPr>
          <w:rFonts w:eastAsia="Calibri"/>
          <w:sz w:val="28"/>
          <w:szCs w:val="28"/>
        </w:rPr>
        <w:t>по заявлению</w:t>
      </w:r>
      <w:r w:rsidRPr="00D33D86">
        <w:rPr>
          <w:sz w:val="28"/>
          <w:szCs w:val="28"/>
        </w:rPr>
        <w:t xml:space="preserve"> Потуга Александра Ивановича, в части отступа от границы земельного участка с адресом: Новосибирская область, Колыванский район, д. Пристань-Почта, ул. Береговая 11, кадастровый номер 54:10:021201:0127, площадью 900 кв.м. от границы земельного участка с адресом: д. Пристань-Почта, ул. Береговая 12, </w:t>
      </w:r>
      <w:r w:rsidRPr="00D33D86">
        <w:rPr>
          <w:color w:val="000000" w:themeColor="text1"/>
          <w:sz w:val="28"/>
          <w:szCs w:val="28"/>
        </w:rPr>
        <w:t>с 3 метров до 2,5 метров</w:t>
      </w:r>
      <w:proofErr w:type="gramStart"/>
      <w:r w:rsidRPr="00D33D86">
        <w:rPr>
          <w:color w:val="000000" w:themeColor="text1"/>
          <w:sz w:val="28"/>
          <w:szCs w:val="28"/>
        </w:rPr>
        <w:t xml:space="preserve">. </w:t>
      </w:r>
      <w:r w:rsidRPr="00D33D86">
        <w:rPr>
          <w:sz w:val="28"/>
          <w:szCs w:val="28"/>
        </w:rPr>
        <w:t>».</w:t>
      </w:r>
      <w:proofErr w:type="gramEnd"/>
    </w:p>
    <w:p w:rsidR="00EA48E0" w:rsidRPr="00D33D86" w:rsidRDefault="00EA48E0" w:rsidP="00EA48E0">
      <w:pPr>
        <w:ind w:firstLine="426"/>
        <w:jc w:val="both"/>
        <w:rPr>
          <w:sz w:val="28"/>
          <w:szCs w:val="28"/>
        </w:rPr>
      </w:pPr>
      <w:r w:rsidRPr="00D33D86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D33D86">
        <w:rPr>
          <w:sz w:val="28"/>
          <w:szCs w:val="28"/>
        </w:rPr>
        <w:t>с даты опубликования</w:t>
      </w:r>
      <w:proofErr w:type="gramEnd"/>
      <w:r w:rsidRPr="00D33D86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https://kolivan.nso.ru/page/100 -  05.02.2021 г.</w:t>
      </w:r>
    </w:p>
    <w:p w:rsidR="00EA48E0" w:rsidRPr="00D33D86" w:rsidRDefault="00EA48E0" w:rsidP="00EA48E0">
      <w:pPr>
        <w:ind w:firstLine="709"/>
        <w:jc w:val="both"/>
        <w:rPr>
          <w:sz w:val="28"/>
          <w:szCs w:val="28"/>
        </w:rPr>
      </w:pPr>
      <w:r w:rsidRPr="00D33D86"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EA48E0" w:rsidRPr="00D33D86" w:rsidRDefault="00EA48E0" w:rsidP="00EA48E0">
      <w:pPr>
        <w:ind w:firstLine="709"/>
        <w:jc w:val="both"/>
        <w:rPr>
          <w:sz w:val="28"/>
          <w:szCs w:val="28"/>
        </w:rPr>
      </w:pPr>
      <w:r w:rsidRPr="00D33D86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01.03.2021г.</w:t>
      </w:r>
    </w:p>
    <w:p w:rsidR="00EA48E0" w:rsidRPr="00D33D86" w:rsidRDefault="00EA48E0" w:rsidP="00EA48E0">
      <w:pPr>
        <w:ind w:firstLine="709"/>
        <w:jc w:val="both"/>
        <w:rPr>
          <w:sz w:val="28"/>
          <w:szCs w:val="28"/>
        </w:rPr>
      </w:pPr>
    </w:p>
    <w:p w:rsidR="00EA48E0" w:rsidRPr="00D33D86" w:rsidRDefault="00EA48E0" w:rsidP="00EA48E0">
      <w:pPr>
        <w:ind w:firstLine="709"/>
        <w:jc w:val="both"/>
        <w:rPr>
          <w:sz w:val="28"/>
          <w:szCs w:val="28"/>
        </w:rPr>
      </w:pPr>
      <w:r w:rsidRPr="00D33D86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EA48E0" w:rsidRPr="00D33D86" w:rsidRDefault="00EA48E0" w:rsidP="00EA48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3D86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5F2559" w:rsidRPr="00D33D86" w:rsidRDefault="00EA48E0" w:rsidP="005F25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D86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</w:t>
      </w:r>
      <w:r w:rsidRPr="00D33D86">
        <w:rPr>
          <w:rFonts w:ascii="Times New Roman" w:hAnsi="Times New Roman"/>
          <w:sz w:val="28"/>
          <w:szCs w:val="28"/>
        </w:rPr>
        <w:lastRenderedPageBreak/>
        <w:t>правилами землепользования и застройки Вьюнского 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</w:t>
      </w:r>
      <w:proofErr w:type="gramEnd"/>
      <w:r w:rsidRPr="00D33D86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</w:p>
    <w:p w:rsidR="00EA48E0" w:rsidRPr="00D33D86" w:rsidRDefault="00EA48E0" w:rsidP="005F25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D86">
        <w:rPr>
          <w:rFonts w:ascii="Times New Roman" w:hAnsi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в части отступа от границы земельного участка с адресом: Новосибирская область, Колыванский район, д. Пристань-Почта, ул. Береговая 11, кадастровый номер 54:10:021201:0127, площадью 900 кв.м. от границы земельного участка с адресом: д. Пристань-Почта, ул. Береговая 12, </w:t>
      </w:r>
      <w:r w:rsidRPr="00D33D86">
        <w:rPr>
          <w:rFonts w:ascii="Times New Roman" w:hAnsi="Times New Roman"/>
          <w:color w:val="000000" w:themeColor="text1"/>
          <w:sz w:val="28"/>
          <w:szCs w:val="28"/>
        </w:rPr>
        <w:t xml:space="preserve">с 3 метров до 2,5 метров. </w:t>
      </w:r>
    </w:p>
    <w:p w:rsidR="00EA48E0" w:rsidRPr="00D33D86" w:rsidRDefault="00EA48E0" w:rsidP="005F2559">
      <w:pPr>
        <w:pStyle w:val="a3"/>
        <w:tabs>
          <w:tab w:val="left" w:pos="993"/>
        </w:tabs>
        <w:ind w:left="141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EA48E0" w:rsidRPr="00D33D86" w:rsidTr="0083143E">
        <w:trPr>
          <w:trHeight w:val="1297"/>
        </w:trPr>
        <w:tc>
          <w:tcPr>
            <w:tcW w:w="5138" w:type="dxa"/>
          </w:tcPr>
          <w:p w:rsidR="00EA48E0" w:rsidRPr="00D33D86" w:rsidRDefault="00EA48E0" w:rsidP="0083143E">
            <w:pPr>
              <w:rPr>
                <w:sz w:val="28"/>
                <w:szCs w:val="28"/>
              </w:rPr>
            </w:pPr>
            <w:r w:rsidRPr="00D33D86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EA48E0" w:rsidRPr="00D33D86" w:rsidRDefault="00EA48E0" w:rsidP="008314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EA48E0" w:rsidRPr="00D33D86" w:rsidTr="0083143E">
              <w:tc>
                <w:tcPr>
                  <w:tcW w:w="4907" w:type="dxa"/>
                </w:tcPr>
                <w:p w:rsidR="00EA48E0" w:rsidRPr="00D33D86" w:rsidRDefault="00EA48E0" w:rsidP="0083143E">
                  <w:pPr>
                    <w:ind w:left="-113"/>
                    <w:rPr>
                      <w:sz w:val="28"/>
                      <w:szCs w:val="28"/>
                    </w:rPr>
                  </w:pPr>
                  <w:r w:rsidRPr="00D33D86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EA48E0" w:rsidRPr="00D33D86" w:rsidRDefault="00EA48E0" w:rsidP="0083143E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A48E0" w:rsidRPr="00D33D86" w:rsidRDefault="00EA48E0" w:rsidP="008314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EA48E0" w:rsidRPr="00D33D86" w:rsidTr="0083143E">
        <w:trPr>
          <w:trHeight w:val="2549"/>
        </w:trPr>
        <w:tc>
          <w:tcPr>
            <w:tcW w:w="2030" w:type="dxa"/>
          </w:tcPr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E0" w:rsidRPr="00D33D86" w:rsidRDefault="00EA48E0" w:rsidP="008314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EA48E0" w:rsidRPr="00D33D86" w:rsidRDefault="00EA48E0" w:rsidP="00EA48E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A48E0" w:rsidRPr="00D33D86" w:rsidRDefault="00EA48E0" w:rsidP="00EA48E0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EA48E0" w:rsidRPr="00D33D86" w:rsidRDefault="00EA48E0" w:rsidP="00EA48E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A48E0" w:rsidRPr="00D33D86" w:rsidRDefault="00EA48E0" w:rsidP="00EA4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8E0" w:rsidRPr="00D33D86" w:rsidRDefault="00EA48E0" w:rsidP="00EA48E0"/>
    <w:p w:rsidR="00EA48E0" w:rsidRPr="00D33D86" w:rsidRDefault="00EA48E0" w:rsidP="00EA48E0"/>
    <w:p w:rsidR="00EA48E0" w:rsidRPr="00D33D86" w:rsidRDefault="00EA48E0" w:rsidP="00EA48E0"/>
    <w:p w:rsidR="00495A9E" w:rsidRPr="00D33D86" w:rsidRDefault="00495A9E"/>
    <w:sectPr w:rsidR="00495A9E" w:rsidRPr="00D33D86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6F5"/>
    <w:multiLevelType w:val="multilevel"/>
    <w:tmpl w:val="79B22900"/>
    <w:lvl w:ilvl="0">
      <w:start w:val="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CB922F7"/>
    <w:multiLevelType w:val="hybridMultilevel"/>
    <w:tmpl w:val="68BC9016"/>
    <w:lvl w:ilvl="0" w:tplc="019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A48E0"/>
    <w:rsid w:val="002D3431"/>
    <w:rsid w:val="002F4084"/>
    <w:rsid w:val="00495A9E"/>
    <w:rsid w:val="005F2559"/>
    <w:rsid w:val="006D2969"/>
    <w:rsid w:val="007342A5"/>
    <w:rsid w:val="00C4309D"/>
    <w:rsid w:val="00D33D86"/>
    <w:rsid w:val="00EA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0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E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EA48E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A48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2021-03-04T02:24:00Z</dcterms:created>
  <dcterms:modified xsi:type="dcterms:W3CDTF">2021-03-04T02:35:00Z</dcterms:modified>
</cp:coreProperties>
</file>