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234CAA2" wp14:editId="5E4E7F78">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1F1A3F" w:rsidRPr="00E44493" w:rsidRDefault="001F1A3F" w:rsidP="001F1A3F">
      <w:pPr>
        <w:jc w:val="right"/>
        <w:rPr>
          <w:rFonts w:ascii="Times New Roman" w:hAnsi="Times New Roman" w:cs="Times New Roman"/>
          <w:sz w:val="28"/>
          <w:szCs w:val="28"/>
        </w:rPr>
      </w:pPr>
      <w:r w:rsidRPr="00E44493">
        <w:rPr>
          <w:rFonts w:ascii="Times New Roman" w:hAnsi="Times New Roman" w:cs="Times New Roman"/>
          <w:sz w:val="28"/>
          <w:szCs w:val="28"/>
        </w:rPr>
        <w:t xml:space="preserve">                                                  </w:t>
      </w:r>
      <w:r>
        <w:rPr>
          <w:rFonts w:ascii="Times New Roman" w:hAnsi="Times New Roman" w:cs="Times New Roman"/>
          <w:sz w:val="28"/>
          <w:szCs w:val="28"/>
        </w:rPr>
        <w:t>ПРОЕКТ</w:t>
      </w:r>
    </w:p>
    <w:p w:rsidR="001F1A3F" w:rsidRPr="00E44493" w:rsidRDefault="001F1A3F" w:rsidP="001F1A3F">
      <w:pPr>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sz w:val="28"/>
          <w:szCs w:val="28"/>
        </w:rPr>
        <w:t>(___________ сессия)</w:t>
      </w:r>
    </w:p>
    <w:p w:rsidR="001F1A3F" w:rsidRPr="00E44493" w:rsidRDefault="001F1A3F" w:rsidP="001F1A3F">
      <w:pPr>
        <w:jc w:val="center"/>
        <w:rPr>
          <w:rFonts w:ascii="Times New Roman" w:hAnsi="Times New Roman" w:cs="Times New Roman"/>
          <w:sz w:val="28"/>
          <w:szCs w:val="28"/>
        </w:rPr>
      </w:pPr>
    </w:p>
    <w:p w:rsidR="001F1A3F" w:rsidRPr="00E44493" w:rsidRDefault="001F1A3F" w:rsidP="001F1A3F">
      <w:pPr>
        <w:rPr>
          <w:rFonts w:ascii="Times New Roman" w:hAnsi="Times New Roman" w:cs="Times New Roman"/>
          <w:sz w:val="28"/>
          <w:szCs w:val="28"/>
        </w:rPr>
      </w:pPr>
      <w:r w:rsidRPr="00E44493">
        <w:rPr>
          <w:rFonts w:ascii="Times New Roman" w:hAnsi="Times New Roman" w:cs="Times New Roman"/>
          <w:sz w:val="28"/>
          <w:szCs w:val="28"/>
        </w:rPr>
        <w:t xml:space="preserve">От </w:t>
      </w:r>
      <w:r>
        <w:rPr>
          <w:rFonts w:ascii="Times New Roman" w:hAnsi="Times New Roman" w:cs="Times New Roman"/>
          <w:sz w:val="28"/>
          <w:szCs w:val="28"/>
        </w:rPr>
        <w:t>___________</w:t>
      </w:r>
      <w:r w:rsidRPr="00E44493">
        <w:rPr>
          <w:rFonts w:ascii="Times New Roman" w:hAnsi="Times New Roman" w:cs="Times New Roman"/>
          <w:sz w:val="28"/>
          <w:szCs w:val="28"/>
        </w:rPr>
        <w:t xml:space="preserve"> 201</w:t>
      </w:r>
      <w:r w:rsidR="00905F5C">
        <w:rPr>
          <w:rFonts w:ascii="Times New Roman" w:hAnsi="Times New Roman" w:cs="Times New Roman"/>
          <w:sz w:val="28"/>
          <w:szCs w:val="28"/>
        </w:rPr>
        <w:t>9</w:t>
      </w:r>
      <w:r w:rsidRPr="00E44493">
        <w:rPr>
          <w:rFonts w:ascii="Times New Roman" w:hAnsi="Times New Roman" w:cs="Times New Roman"/>
          <w:sz w:val="28"/>
          <w:szCs w:val="28"/>
        </w:rPr>
        <w:t xml:space="preserve">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w:t>
      </w:r>
      <w:r>
        <w:rPr>
          <w:rFonts w:ascii="Times New Roman" w:hAnsi="Times New Roman" w:cs="Times New Roman"/>
          <w:sz w:val="28"/>
          <w:szCs w:val="28"/>
        </w:rPr>
        <w:t>___/____</w:t>
      </w:r>
    </w:p>
    <w:p w:rsidR="001F1A3F" w:rsidRPr="00E44493" w:rsidRDefault="001F1A3F" w:rsidP="001F1A3F">
      <w:pPr>
        <w:rPr>
          <w:rFonts w:ascii="Times New Roman" w:hAnsi="Times New Roman" w:cs="Times New Roman"/>
          <w:sz w:val="28"/>
        </w:rPr>
      </w:pPr>
    </w:p>
    <w:p w:rsidR="00E4302F" w:rsidRDefault="00E4302F" w:rsidP="00E4302F">
      <w:pPr>
        <w:ind w:firstLine="540"/>
        <w:jc w:val="center"/>
        <w:rPr>
          <w:rFonts w:ascii="Times New Roman" w:eastAsia="Calibri" w:hAnsi="Times New Roman" w:cs="Times New Roman"/>
          <w:sz w:val="28"/>
          <w:szCs w:val="28"/>
        </w:rPr>
      </w:pPr>
      <w:r w:rsidRPr="00E44493">
        <w:rPr>
          <w:rFonts w:ascii="Times New Roman" w:hAnsi="Times New Roman" w:cs="Times New Roman"/>
          <w:i/>
          <w:sz w:val="28"/>
          <w:szCs w:val="28"/>
        </w:rPr>
        <w:t xml:space="preserve">О </w:t>
      </w:r>
      <w:r>
        <w:rPr>
          <w:rFonts w:ascii="Times New Roman" w:hAnsi="Times New Roman" w:cs="Times New Roman"/>
          <w:i/>
          <w:sz w:val="28"/>
          <w:szCs w:val="28"/>
        </w:rPr>
        <w:t xml:space="preserve">внесении изменений в </w:t>
      </w:r>
      <w:r w:rsidRPr="00613969">
        <w:rPr>
          <w:rFonts w:ascii="Times New Roman" w:hAnsi="Times New Roman" w:cs="Times New Roman"/>
          <w:i/>
          <w:sz w:val="28"/>
          <w:szCs w:val="28"/>
        </w:rPr>
        <w:t>Правил</w:t>
      </w:r>
      <w:r>
        <w:rPr>
          <w:rFonts w:ascii="Times New Roman" w:hAnsi="Times New Roman" w:cs="Times New Roman"/>
          <w:i/>
          <w:sz w:val="28"/>
          <w:szCs w:val="28"/>
        </w:rPr>
        <w:t>а</w:t>
      </w:r>
      <w:r w:rsidRPr="00613969">
        <w:rPr>
          <w:rFonts w:ascii="Times New Roman" w:hAnsi="Times New Roman" w:cs="Times New Roman"/>
          <w:i/>
          <w:sz w:val="28"/>
          <w:szCs w:val="28"/>
        </w:rPr>
        <w:t xml:space="preserve"> землепользования и застройки </w:t>
      </w:r>
      <w:proofErr w:type="spellStart"/>
      <w:r w:rsidRPr="00613969">
        <w:rPr>
          <w:rFonts w:ascii="Times New Roman" w:hAnsi="Times New Roman" w:cs="Times New Roman"/>
          <w:i/>
          <w:sz w:val="28"/>
          <w:szCs w:val="28"/>
        </w:rPr>
        <w:t>Ужанихинского</w:t>
      </w:r>
      <w:proofErr w:type="spellEnd"/>
      <w:r w:rsidRPr="00613969">
        <w:rPr>
          <w:rFonts w:ascii="Times New Roman" w:hAnsi="Times New Roman" w:cs="Times New Roman"/>
          <w:i/>
          <w:sz w:val="28"/>
          <w:szCs w:val="28"/>
        </w:rPr>
        <w:t xml:space="preserve"> сельсовета </w:t>
      </w:r>
      <w:proofErr w:type="spellStart"/>
      <w:r w:rsidRPr="00613969">
        <w:rPr>
          <w:rFonts w:ascii="Times New Roman" w:hAnsi="Times New Roman" w:cs="Times New Roman"/>
          <w:i/>
          <w:sz w:val="28"/>
          <w:szCs w:val="28"/>
        </w:rPr>
        <w:t>Чулымского</w:t>
      </w:r>
      <w:proofErr w:type="spellEnd"/>
      <w:r w:rsidRPr="00613969">
        <w:rPr>
          <w:rFonts w:ascii="Times New Roman" w:hAnsi="Times New Roman" w:cs="Times New Roman"/>
          <w:i/>
          <w:sz w:val="28"/>
          <w:szCs w:val="28"/>
        </w:rPr>
        <w:t xml:space="preserve"> района Новосибирской области</w:t>
      </w:r>
    </w:p>
    <w:p w:rsidR="00E4302F"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В соответствии с Градостроительным </w:t>
      </w:r>
      <w:hyperlink r:id="rId10" w:history="1">
        <w:r w:rsidRPr="00F00339">
          <w:rPr>
            <w:rFonts w:ascii="Times New Roman" w:eastAsia="Calibri" w:hAnsi="Times New Roman" w:cs="Times New Roman"/>
            <w:sz w:val="28"/>
            <w:szCs w:val="28"/>
          </w:rPr>
          <w:t>кодексом</w:t>
        </w:r>
      </w:hyperlink>
      <w:r w:rsidRPr="00F00339">
        <w:rPr>
          <w:rFonts w:ascii="Times New Roman" w:eastAsia="Calibri" w:hAnsi="Times New Roman" w:cs="Times New Roman"/>
          <w:sz w:val="28"/>
          <w:szCs w:val="28"/>
        </w:rPr>
        <w:t xml:space="preserve"> Российской Федерации,  руководствуясь </w:t>
      </w:r>
      <w:hyperlink r:id="rId11" w:history="1">
        <w:r w:rsidRPr="00F00339">
          <w:rPr>
            <w:rFonts w:ascii="Times New Roman" w:eastAsia="Calibri" w:hAnsi="Times New Roman" w:cs="Times New Roman"/>
            <w:sz w:val="28"/>
            <w:szCs w:val="28"/>
          </w:rPr>
          <w:t>Уставом</w:t>
        </w:r>
      </w:hyperlink>
      <w:r>
        <w:rPr>
          <w:rFonts w:ascii="Times New Roman" w:eastAsia="Calibri" w:hAnsi="Times New Roman" w:cs="Times New Roman"/>
          <w:sz w:val="28"/>
          <w:szCs w:val="28"/>
        </w:rPr>
        <w:t xml:space="preserve"> Чулымского района Новосибирской области</w:t>
      </w:r>
      <w:r w:rsidRPr="00F0033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 депутатов Чулымского района</w:t>
      </w:r>
    </w:p>
    <w:p w:rsidR="00E4302F" w:rsidRPr="00F00339"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 РЕШИЛ:</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sidRPr="00C95826">
        <w:rPr>
          <w:rFonts w:eastAsia="Calibri"/>
          <w:sz w:val="28"/>
          <w:szCs w:val="28"/>
        </w:rPr>
        <w:t xml:space="preserve">Внести в </w:t>
      </w:r>
      <w:r w:rsidRPr="00613969">
        <w:rPr>
          <w:rFonts w:eastAsia="Calibri"/>
          <w:sz w:val="28"/>
          <w:szCs w:val="28"/>
        </w:rPr>
        <w:t>Правил</w:t>
      </w:r>
      <w:r>
        <w:rPr>
          <w:rFonts w:eastAsia="Calibri"/>
          <w:sz w:val="28"/>
          <w:szCs w:val="28"/>
        </w:rPr>
        <w:t>а</w:t>
      </w:r>
      <w:r w:rsidRPr="00613969">
        <w:rPr>
          <w:rFonts w:eastAsia="Calibri"/>
          <w:sz w:val="28"/>
          <w:szCs w:val="28"/>
        </w:rPr>
        <w:t xml:space="preserve"> землепользования и застройки </w:t>
      </w:r>
      <w:proofErr w:type="spellStart"/>
      <w:r w:rsidRPr="00613969">
        <w:rPr>
          <w:rFonts w:eastAsia="Calibri"/>
          <w:sz w:val="28"/>
          <w:szCs w:val="28"/>
        </w:rPr>
        <w:t>Ужанихинского</w:t>
      </w:r>
      <w:proofErr w:type="spellEnd"/>
      <w:r w:rsidRPr="00613969">
        <w:rPr>
          <w:rFonts w:eastAsia="Calibri"/>
          <w:sz w:val="28"/>
          <w:szCs w:val="28"/>
        </w:rPr>
        <w:t xml:space="preserve"> сельсовета </w:t>
      </w:r>
      <w:proofErr w:type="spellStart"/>
      <w:r w:rsidRPr="00613969">
        <w:rPr>
          <w:rFonts w:eastAsia="Calibri"/>
          <w:sz w:val="28"/>
          <w:szCs w:val="28"/>
        </w:rPr>
        <w:t>Чулымского</w:t>
      </w:r>
      <w:proofErr w:type="spellEnd"/>
      <w:r w:rsidRPr="00613969">
        <w:rPr>
          <w:rFonts w:eastAsia="Calibri"/>
          <w:sz w:val="28"/>
          <w:szCs w:val="28"/>
        </w:rPr>
        <w:t xml:space="preserve"> района Новосибирской области</w:t>
      </w:r>
      <w:r w:rsidRPr="00C95826">
        <w:rPr>
          <w:rFonts w:eastAsia="Calibri"/>
          <w:sz w:val="28"/>
          <w:szCs w:val="28"/>
        </w:rPr>
        <w:t>, утвержденн</w:t>
      </w:r>
      <w:r>
        <w:rPr>
          <w:rFonts w:eastAsia="Calibri"/>
          <w:sz w:val="28"/>
          <w:szCs w:val="28"/>
        </w:rPr>
        <w:t>ые</w:t>
      </w:r>
      <w:r w:rsidRPr="00C95826">
        <w:rPr>
          <w:rFonts w:eastAsia="Calibri"/>
          <w:sz w:val="28"/>
          <w:szCs w:val="28"/>
        </w:rPr>
        <w:t xml:space="preserve"> решением Совета депутатов Чулымского района Новосибирской области </w:t>
      </w:r>
      <w:r w:rsidRPr="00E957B3">
        <w:rPr>
          <w:rFonts w:eastAsia="Calibri"/>
          <w:color w:val="000000" w:themeColor="text1"/>
          <w:sz w:val="28"/>
          <w:szCs w:val="28"/>
        </w:rPr>
        <w:t xml:space="preserve">от </w:t>
      </w:r>
      <w:r w:rsidR="00337218" w:rsidRPr="00E957B3">
        <w:rPr>
          <w:rFonts w:eastAsia="Calibri"/>
          <w:color w:val="000000" w:themeColor="text1"/>
          <w:sz w:val="28"/>
          <w:szCs w:val="28"/>
        </w:rPr>
        <w:t xml:space="preserve">30.06.2017 </w:t>
      </w:r>
      <w:r w:rsidRPr="00C95826">
        <w:rPr>
          <w:rFonts w:eastAsia="Calibri"/>
          <w:sz w:val="28"/>
          <w:szCs w:val="28"/>
        </w:rPr>
        <w:t xml:space="preserve">№ </w:t>
      </w:r>
      <w:r w:rsidRPr="00613969">
        <w:rPr>
          <w:rFonts w:eastAsia="Calibri"/>
          <w:sz w:val="28"/>
          <w:szCs w:val="28"/>
        </w:rPr>
        <w:t>12/138</w:t>
      </w:r>
      <w:r>
        <w:rPr>
          <w:rFonts w:eastAsia="Calibri"/>
          <w:sz w:val="28"/>
          <w:szCs w:val="28"/>
        </w:rPr>
        <w:t xml:space="preserve"> прилагаемые изменения</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Решение направить Главе Чулымского района для подписания и обнародования.</w:t>
      </w:r>
    </w:p>
    <w:p w:rsidR="00E4302F" w:rsidRPr="00C95826"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Данное решение подлежит официальному опубликованию (обнародованию) в соответствии с Уставом Чулымского района Новосибирской области и вступает в силу после его официального опубликования (обнародования).</w:t>
      </w:r>
    </w:p>
    <w:p w:rsidR="009E41DB" w:rsidRDefault="009E41DB" w:rsidP="00DA7FBC">
      <w:pPr>
        <w:spacing w:after="0" w:line="240" w:lineRule="auto"/>
        <w:rPr>
          <w:rFonts w:ascii="Times New Roman" w:hAnsi="Times New Roman" w:cs="Times New Roman"/>
          <w:sz w:val="28"/>
          <w:szCs w:val="28"/>
        </w:rPr>
      </w:pPr>
    </w:p>
    <w:p w:rsidR="00613969" w:rsidRDefault="00613969"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1F1A3F" w:rsidRPr="00E44493" w:rsidRDefault="001F1A3F" w:rsidP="00DA7FBC">
      <w:pPr>
        <w:spacing w:after="0" w:line="240" w:lineRule="auto"/>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w:t>
      </w:r>
      <w:r w:rsidR="009E41DB">
        <w:rPr>
          <w:rFonts w:ascii="Times New Roman" w:hAnsi="Times New Roman" w:cs="Times New Roman"/>
          <w:sz w:val="28"/>
          <w:szCs w:val="28"/>
        </w:rPr>
        <w:t>а</w:t>
      </w:r>
      <w:r w:rsidRPr="00E44493">
        <w:rPr>
          <w:rFonts w:ascii="Times New Roman" w:hAnsi="Times New Roman" w:cs="Times New Roman"/>
          <w:sz w:val="28"/>
          <w:szCs w:val="28"/>
        </w:rPr>
        <w:t xml:space="preserve"> Чулымского района</w:t>
      </w:r>
    </w:p>
    <w:p w:rsidR="001F1A3F" w:rsidRPr="00E44493" w:rsidRDefault="001F1A3F" w:rsidP="00DA7FBC">
      <w:pPr>
        <w:spacing w:after="0" w:line="240" w:lineRule="auto"/>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1F1A3F" w:rsidRPr="00E44493" w:rsidRDefault="001F1A3F" w:rsidP="001F1A3F">
      <w:pPr>
        <w:rPr>
          <w:rFonts w:ascii="Times New Roman" w:hAnsi="Times New Roman" w:cs="Times New Roman"/>
          <w:sz w:val="28"/>
          <w:szCs w:val="28"/>
        </w:rPr>
      </w:pPr>
    </w:p>
    <w:p w:rsidR="001F1A3F" w:rsidRPr="00E44493" w:rsidRDefault="001F1A3F" w:rsidP="001F1A3F">
      <w:pPr>
        <w:rPr>
          <w:rFonts w:ascii="Courier New" w:hAnsi="Courier New" w:cs="Courier New"/>
          <w:sz w:val="24"/>
        </w:rPr>
      </w:pPr>
      <w:r w:rsidRPr="00E44493">
        <w:rPr>
          <w:rFonts w:ascii="Times New Roman" w:hAnsi="Times New Roman" w:cs="Times New Roman"/>
          <w:sz w:val="28"/>
          <w:szCs w:val="28"/>
        </w:rPr>
        <w:t xml:space="preserve">______________ </w:t>
      </w:r>
      <w:r w:rsidR="009E41DB">
        <w:rPr>
          <w:rFonts w:ascii="Times New Roman" w:hAnsi="Times New Roman" w:cs="Times New Roman"/>
          <w:sz w:val="28"/>
          <w:szCs w:val="28"/>
        </w:rPr>
        <w:t>В.В. Клевцов</w:t>
      </w:r>
      <w:r w:rsidRPr="00E44493">
        <w:rPr>
          <w:rFonts w:ascii="Times New Roman" w:hAnsi="Times New Roman" w:cs="Times New Roman"/>
          <w:sz w:val="28"/>
          <w:szCs w:val="28"/>
        </w:rPr>
        <w:t xml:space="preserve">         </w:t>
      </w:r>
      <w:r w:rsidR="009E41DB">
        <w:rPr>
          <w:rFonts w:ascii="Times New Roman" w:hAnsi="Times New Roman" w:cs="Times New Roman"/>
          <w:sz w:val="28"/>
          <w:szCs w:val="28"/>
        </w:rPr>
        <w:t xml:space="preserve">    </w:t>
      </w:r>
      <w:r w:rsidRPr="00E44493">
        <w:rPr>
          <w:rFonts w:ascii="Times New Roman" w:hAnsi="Times New Roman" w:cs="Times New Roman"/>
          <w:sz w:val="28"/>
          <w:szCs w:val="28"/>
        </w:rPr>
        <w:t xml:space="preserve">          _____________ </w:t>
      </w:r>
      <w:r w:rsidR="009E41DB" w:rsidRPr="00E44493">
        <w:rPr>
          <w:rFonts w:ascii="Times New Roman" w:hAnsi="Times New Roman" w:cs="Times New Roman"/>
          <w:sz w:val="28"/>
          <w:szCs w:val="28"/>
        </w:rPr>
        <w:t xml:space="preserve">С.Н. Кудрявцева                   </w:t>
      </w: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9E41DB" w:rsidRDefault="009E41DB" w:rsidP="0012216F">
      <w:pPr>
        <w:spacing w:after="0" w:line="240" w:lineRule="auto"/>
        <w:jc w:val="right"/>
        <w:outlineLvl w:val="0"/>
        <w:rPr>
          <w:rFonts w:ascii="Times New Roman" w:hAnsi="Times New Roman" w:cs="Times New Roman"/>
          <w:sz w:val="28"/>
          <w:szCs w:val="28"/>
        </w:rPr>
      </w:pPr>
    </w:p>
    <w:p w:rsidR="001F1A3F" w:rsidRPr="00E4302F" w:rsidRDefault="009121C0" w:rsidP="0012216F">
      <w:pPr>
        <w:spacing w:after="0" w:line="240" w:lineRule="auto"/>
        <w:jc w:val="right"/>
        <w:outlineLvl w:val="0"/>
        <w:rPr>
          <w:rFonts w:ascii="Times New Roman" w:hAnsi="Times New Roman" w:cs="Times New Roman"/>
          <w:sz w:val="24"/>
          <w:szCs w:val="24"/>
        </w:rPr>
      </w:pPr>
      <w:r w:rsidRPr="00E4302F">
        <w:rPr>
          <w:rFonts w:ascii="Times New Roman" w:hAnsi="Times New Roman" w:cs="Times New Roman"/>
          <w:sz w:val="24"/>
          <w:szCs w:val="24"/>
        </w:rPr>
        <w:lastRenderedPageBreak/>
        <w:t>Приложение</w:t>
      </w:r>
      <w:r w:rsidR="00DA7FBC" w:rsidRPr="00E4302F">
        <w:rPr>
          <w:rFonts w:ascii="Times New Roman" w:hAnsi="Times New Roman" w:cs="Times New Roman"/>
          <w:sz w:val="24"/>
          <w:szCs w:val="24"/>
        </w:rPr>
        <w:t xml:space="preserve"> </w:t>
      </w:r>
    </w:p>
    <w:p w:rsidR="001F1A3F" w:rsidRPr="00E4302F" w:rsidRDefault="009121C0"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к </w:t>
      </w:r>
      <w:r w:rsidR="001F1A3F" w:rsidRPr="00E4302F">
        <w:rPr>
          <w:rFonts w:ascii="Times New Roman" w:hAnsi="Times New Roman" w:cs="Times New Roman"/>
          <w:sz w:val="24"/>
          <w:szCs w:val="24"/>
        </w:rPr>
        <w:t xml:space="preserve"> решени</w:t>
      </w:r>
      <w:r w:rsidRPr="00E4302F">
        <w:rPr>
          <w:rFonts w:ascii="Times New Roman" w:hAnsi="Times New Roman" w:cs="Times New Roman"/>
          <w:sz w:val="24"/>
          <w:szCs w:val="24"/>
        </w:rPr>
        <w:t>ю</w:t>
      </w:r>
      <w:r w:rsidR="001F1A3F" w:rsidRPr="00E4302F">
        <w:rPr>
          <w:rFonts w:ascii="Times New Roman" w:hAnsi="Times New Roman" w:cs="Times New Roman"/>
          <w:sz w:val="24"/>
          <w:szCs w:val="24"/>
        </w:rPr>
        <w:t xml:space="preserve"> Совета депутатов</w:t>
      </w:r>
    </w:p>
    <w:p w:rsidR="001F1A3F" w:rsidRPr="00E4302F" w:rsidRDefault="001F1A3F"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Чулымского района </w:t>
      </w:r>
    </w:p>
    <w:p w:rsidR="001F1A3F" w:rsidRPr="00E4302F" w:rsidRDefault="001F1A3F" w:rsidP="0012216F">
      <w:pPr>
        <w:spacing w:after="0" w:line="240" w:lineRule="auto"/>
        <w:jc w:val="right"/>
        <w:rPr>
          <w:rFonts w:ascii="Times New Roman" w:hAnsi="Times New Roman" w:cs="Times New Roman"/>
          <w:sz w:val="24"/>
          <w:szCs w:val="24"/>
        </w:rPr>
      </w:pPr>
      <w:r w:rsidRPr="00E4302F">
        <w:rPr>
          <w:rFonts w:ascii="Times New Roman" w:hAnsi="Times New Roman" w:cs="Times New Roman"/>
          <w:sz w:val="24"/>
          <w:szCs w:val="24"/>
        </w:rPr>
        <w:t xml:space="preserve">от </w:t>
      </w:r>
      <w:r w:rsidR="009121C0" w:rsidRPr="00E4302F">
        <w:rPr>
          <w:rFonts w:ascii="Times New Roman" w:hAnsi="Times New Roman" w:cs="Times New Roman"/>
          <w:sz w:val="24"/>
          <w:szCs w:val="24"/>
        </w:rPr>
        <w:t>____</w:t>
      </w:r>
      <w:r w:rsidRPr="00E4302F">
        <w:rPr>
          <w:rFonts w:ascii="Times New Roman" w:hAnsi="Times New Roman" w:cs="Times New Roman"/>
          <w:sz w:val="24"/>
          <w:szCs w:val="24"/>
        </w:rPr>
        <w:t>201</w:t>
      </w:r>
      <w:r w:rsidR="00905F5C" w:rsidRPr="00E4302F">
        <w:rPr>
          <w:rFonts w:ascii="Times New Roman" w:hAnsi="Times New Roman" w:cs="Times New Roman"/>
          <w:sz w:val="24"/>
          <w:szCs w:val="24"/>
        </w:rPr>
        <w:t>9</w:t>
      </w:r>
      <w:r w:rsidRPr="00E4302F">
        <w:rPr>
          <w:rFonts w:ascii="Times New Roman" w:hAnsi="Times New Roman" w:cs="Times New Roman"/>
          <w:sz w:val="24"/>
          <w:szCs w:val="24"/>
        </w:rPr>
        <w:t xml:space="preserve"> № </w:t>
      </w:r>
      <w:r w:rsidR="009121C0" w:rsidRPr="00E4302F">
        <w:rPr>
          <w:rFonts w:ascii="Times New Roman" w:hAnsi="Times New Roman" w:cs="Times New Roman"/>
          <w:sz w:val="24"/>
          <w:szCs w:val="24"/>
        </w:rPr>
        <w:t>__</w:t>
      </w:r>
      <w:r w:rsidRPr="00E4302F">
        <w:rPr>
          <w:rFonts w:ascii="Times New Roman" w:hAnsi="Times New Roman" w:cs="Times New Roman"/>
          <w:sz w:val="24"/>
          <w:szCs w:val="24"/>
        </w:rPr>
        <w:t>/</w:t>
      </w:r>
      <w:r w:rsidR="009121C0" w:rsidRPr="00E4302F">
        <w:rPr>
          <w:rFonts w:ascii="Times New Roman" w:hAnsi="Times New Roman" w:cs="Times New Roman"/>
          <w:sz w:val="24"/>
          <w:szCs w:val="24"/>
        </w:rPr>
        <w:t>___</w:t>
      </w:r>
    </w:p>
    <w:p w:rsidR="009121C0" w:rsidRPr="00E4302F" w:rsidRDefault="009121C0" w:rsidP="009121C0">
      <w:pPr>
        <w:jc w:val="center"/>
        <w:rPr>
          <w:rFonts w:ascii="Times New Roman" w:hAnsi="Times New Roman" w:cs="Times New Roman"/>
          <w:sz w:val="24"/>
          <w:szCs w:val="24"/>
        </w:rPr>
      </w:pPr>
    </w:p>
    <w:p w:rsidR="001F1A3F" w:rsidRPr="00E4302F" w:rsidRDefault="009121C0" w:rsidP="009121C0">
      <w:pPr>
        <w:jc w:val="center"/>
        <w:rPr>
          <w:rFonts w:ascii="Times New Roman" w:hAnsi="Times New Roman" w:cs="Times New Roman"/>
          <w:sz w:val="24"/>
          <w:szCs w:val="24"/>
        </w:rPr>
      </w:pPr>
      <w:r w:rsidRPr="00E4302F">
        <w:rPr>
          <w:rFonts w:ascii="Times New Roman" w:hAnsi="Times New Roman" w:cs="Times New Roman"/>
          <w:sz w:val="24"/>
          <w:szCs w:val="24"/>
        </w:rPr>
        <w:t xml:space="preserve">Изменения в </w:t>
      </w:r>
      <w:r w:rsidR="00DA7FBC" w:rsidRPr="00E4302F">
        <w:rPr>
          <w:rFonts w:ascii="Times New Roman" w:hAnsi="Times New Roman" w:cs="Times New Roman"/>
          <w:sz w:val="24"/>
          <w:szCs w:val="24"/>
        </w:rPr>
        <w:t xml:space="preserve"> </w:t>
      </w:r>
      <w:r w:rsidR="009D7DA1" w:rsidRPr="00E4302F">
        <w:rPr>
          <w:rFonts w:ascii="Times New Roman" w:hAnsi="Times New Roman" w:cs="Times New Roman"/>
          <w:sz w:val="24"/>
          <w:szCs w:val="24"/>
        </w:rPr>
        <w:t xml:space="preserve">Правила землепользования и застройки </w:t>
      </w:r>
      <w:proofErr w:type="spellStart"/>
      <w:r w:rsidR="009D7DA1" w:rsidRPr="00E4302F">
        <w:rPr>
          <w:rFonts w:ascii="Times New Roman" w:hAnsi="Times New Roman" w:cs="Times New Roman"/>
          <w:sz w:val="24"/>
          <w:szCs w:val="24"/>
        </w:rPr>
        <w:t>Ужанихинского</w:t>
      </w:r>
      <w:proofErr w:type="spellEnd"/>
      <w:r w:rsidR="009D7DA1" w:rsidRPr="00E4302F">
        <w:rPr>
          <w:rFonts w:ascii="Times New Roman" w:hAnsi="Times New Roman" w:cs="Times New Roman"/>
          <w:sz w:val="24"/>
          <w:szCs w:val="24"/>
        </w:rPr>
        <w:t xml:space="preserve"> сельсовета </w:t>
      </w:r>
      <w:proofErr w:type="spellStart"/>
      <w:r w:rsidR="009D7DA1" w:rsidRPr="00E4302F">
        <w:rPr>
          <w:rFonts w:ascii="Times New Roman" w:hAnsi="Times New Roman" w:cs="Times New Roman"/>
          <w:sz w:val="24"/>
          <w:szCs w:val="24"/>
        </w:rPr>
        <w:t>Чулымского</w:t>
      </w:r>
      <w:proofErr w:type="spellEnd"/>
      <w:r w:rsidR="009D7DA1" w:rsidRPr="00E4302F">
        <w:rPr>
          <w:rFonts w:ascii="Times New Roman" w:hAnsi="Times New Roman" w:cs="Times New Roman"/>
          <w:sz w:val="24"/>
          <w:szCs w:val="24"/>
        </w:rPr>
        <w:t xml:space="preserve"> района Новосибирской области</w:t>
      </w:r>
      <w:r w:rsidR="00A17A84" w:rsidRPr="00E4302F">
        <w:rPr>
          <w:rFonts w:ascii="Times New Roman" w:hAnsi="Times New Roman" w:cs="Times New Roman"/>
          <w:sz w:val="24"/>
          <w:szCs w:val="24"/>
        </w:rPr>
        <w:t xml:space="preserve">, утвержденные решением Совета депутатов Чулымского района Новосибирской области от </w:t>
      </w:r>
      <w:r w:rsidR="00337218">
        <w:rPr>
          <w:rFonts w:ascii="Times New Roman" w:hAnsi="Times New Roman" w:cs="Times New Roman"/>
          <w:sz w:val="24"/>
          <w:szCs w:val="24"/>
        </w:rPr>
        <w:t>30</w:t>
      </w:r>
      <w:r w:rsidR="00A17A84" w:rsidRPr="00E4302F">
        <w:rPr>
          <w:rFonts w:ascii="Times New Roman" w:hAnsi="Times New Roman" w:cs="Times New Roman"/>
          <w:sz w:val="24"/>
          <w:szCs w:val="24"/>
        </w:rPr>
        <w:t>.0</w:t>
      </w:r>
      <w:r w:rsidR="00337218">
        <w:rPr>
          <w:rFonts w:ascii="Times New Roman" w:hAnsi="Times New Roman" w:cs="Times New Roman"/>
          <w:sz w:val="24"/>
          <w:szCs w:val="24"/>
        </w:rPr>
        <w:t>6</w:t>
      </w:r>
      <w:r w:rsidR="00A17A84" w:rsidRPr="00E4302F">
        <w:rPr>
          <w:rFonts w:ascii="Times New Roman" w:hAnsi="Times New Roman" w:cs="Times New Roman"/>
          <w:sz w:val="24"/>
          <w:szCs w:val="24"/>
        </w:rPr>
        <w:t>.201</w:t>
      </w:r>
      <w:r w:rsidR="00337218">
        <w:rPr>
          <w:rFonts w:ascii="Times New Roman" w:hAnsi="Times New Roman" w:cs="Times New Roman"/>
          <w:sz w:val="24"/>
          <w:szCs w:val="24"/>
        </w:rPr>
        <w:t>7</w:t>
      </w:r>
      <w:r w:rsidR="00A17A84" w:rsidRPr="00E4302F">
        <w:rPr>
          <w:rFonts w:ascii="Times New Roman" w:hAnsi="Times New Roman" w:cs="Times New Roman"/>
          <w:sz w:val="24"/>
          <w:szCs w:val="24"/>
        </w:rPr>
        <w:t xml:space="preserve"> № 12/138</w:t>
      </w:r>
    </w:p>
    <w:p w:rsidR="001C2A23" w:rsidRPr="00E4302F" w:rsidRDefault="001C2A23" w:rsidP="006428F2">
      <w:pPr>
        <w:pStyle w:val="ConsPlusNormal"/>
        <w:widowControl/>
        <w:ind w:firstLine="540"/>
        <w:jc w:val="both"/>
        <w:rPr>
          <w:rFonts w:ascii="Times New Roman" w:hAnsi="Times New Roman" w:cs="Times New Roman"/>
          <w:b/>
          <w:sz w:val="24"/>
          <w:szCs w:val="24"/>
        </w:rPr>
      </w:pPr>
    </w:p>
    <w:p w:rsidR="001050BF" w:rsidRPr="00E4302F" w:rsidRDefault="00175F23" w:rsidP="00175F23">
      <w:pPr>
        <w:numPr>
          <w:ilvl w:val="0"/>
          <w:numId w:val="6"/>
        </w:numPr>
        <w:spacing w:after="0" w:line="36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Статью 7 изложить в следующей редакции:</w:t>
      </w:r>
    </w:p>
    <w:p w:rsidR="00175F23" w:rsidRPr="00E4302F" w:rsidRDefault="00175F23" w:rsidP="00175F23">
      <w:pPr>
        <w:spacing w:after="0" w:line="36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"Статья 7. Предоставление разрешения на условно разрешенный вид использования</w:t>
      </w:r>
      <w:r w:rsidR="002463B0" w:rsidRPr="00E4302F">
        <w:rPr>
          <w:rFonts w:ascii="Times New Roman" w:eastAsia="Calibri" w:hAnsi="Times New Roman" w:cs="Times New Roman"/>
          <w:sz w:val="24"/>
          <w:szCs w:val="24"/>
        </w:rPr>
        <w:t>.</w:t>
      </w:r>
    </w:p>
    <w:p w:rsidR="00175F23"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rPr>
        <w:tab/>
      </w:r>
      <w:r w:rsidR="00A17A84" w:rsidRPr="00E4302F">
        <w:rPr>
          <w:rFonts w:ascii="Times New Roman" w:eastAsia="Calibri" w:hAnsi="Times New Roman" w:cs="Times New Roman"/>
          <w:sz w:val="24"/>
          <w:szCs w:val="24"/>
        </w:rPr>
        <w:t xml:space="preserve"> </w:t>
      </w:r>
      <w:r w:rsidRPr="00E4302F">
        <w:rPr>
          <w:rFonts w:ascii="Times New Roman" w:eastAsia="Calibri"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A17A84" w:rsidRPr="00E4302F">
        <w:rPr>
          <w:rFonts w:ascii="Times New Roman" w:eastAsia="Calibri" w:hAnsi="Times New Roman" w:cs="Times New Roman"/>
          <w:sz w:val="24"/>
          <w:szCs w:val="24"/>
        </w:rPr>
        <w:t xml:space="preserve">, </w:t>
      </w:r>
      <w:r w:rsidR="00A17A84" w:rsidRPr="00E957B3">
        <w:rPr>
          <w:rFonts w:ascii="Times New Roman" w:eastAsia="Calibri" w:hAnsi="Times New Roman" w:cs="Times New Roman"/>
          <w:color w:val="000000" w:themeColor="text1"/>
          <w:sz w:val="24"/>
          <w:szCs w:val="24"/>
        </w:rPr>
        <w:t xml:space="preserve">уполномоченную на прием </w:t>
      </w:r>
      <w:r w:rsidR="00FF6F67" w:rsidRPr="00E957B3">
        <w:rPr>
          <w:rFonts w:ascii="Times New Roman" w:eastAsia="Calibri" w:hAnsi="Times New Roman" w:cs="Times New Roman"/>
          <w:color w:val="000000" w:themeColor="text1"/>
          <w:sz w:val="24"/>
          <w:szCs w:val="24"/>
        </w:rPr>
        <w:t>таких</w:t>
      </w:r>
      <w:r w:rsidR="00A17A84" w:rsidRPr="00E957B3">
        <w:rPr>
          <w:rFonts w:ascii="Times New Roman" w:eastAsia="Calibri" w:hAnsi="Times New Roman" w:cs="Times New Roman"/>
          <w:color w:val="000000" w:themeColor="text1"/>
          <w:sz w:val="24"/>
          <w:szCs w:val="24"/>
        </w:rPr>
        <w:t xml:space="preserve"> заявлений</w:t>
      </w:r>
      <w:r w:rsidRPr="00E4302F">
        <w:rPr>
          <w:rFonts w:ascii="Times New Roman" w:eastAsia="Calibri" w:hAnsi="Times New Roman" w:cs="Times New Roman"/>
          <w:sz w:val="24"/>
          <w:szCs w:val="24"/>
        </w:rPr>
        <w:t>.</w:t>
      </w:r>
    </w:p>
    <w:p w:rsidR="00175F23" w:rsidRPr="00E957B3" w:rsidRDefault="00175F23" w:rsidP="00175F23">
      <w:pPr>
        <w:spacing w:after="0" w:line="360" w:lineRule="auto"/>
        <w:ind w:firstLine="1211"/>
        <w:jc w:val="both"/>
        <w:rPr>
          <w:rFonts w:ascii="Times New Roman" w:eastAsia="Calibri" w:hAnsi="Times New Roman" w:cs="Times New Roman"/>
          <w:color w:val="000000" w:themeColor="text1"/>
          <w:sz w:val="24"/>
          <w:szCs w:val="24"/>
        </w:rPr>
      </w:pPr>
      <w:r w:rsidRPr="00E4302F">
        <w:rPr>
          <w:rFonts w:ascii="Times New Roman" w:eastAsia="Calibri" w:hAnsi="Times New Roman" w:cs="Times New Roman"/>
          <w:sz w:val="24"/>
          <w:szCs w:val="24"/>
        </w:rPr>
        <w:t>2.</w:t>
      </w:r>
      <w:r w:rsidRPr="00E4302F">
        <w:rPr>
          <w:rFonts w:ascii="Times New Roman" w:eastAsia="Calibri" w:hAnsi="Times New Roman" w:cs="Times New Roman"/>
          <w:sz w:val="24"/>
          <w:szCs w:val="24"/>
        </w:rPr>
        <w:tab/>
      </w:r>
      <w:r w:rsidR="00A17A84" w:rsidRPr="00E4302F">
        <w:rPr>
          <w:rFonts w:ascii="Times New Roman" w:eastAsia="Calibri" w:hAnsi="Times New Roman" w:cs="Times New Roman"/>
          <w:sz w:val="24"/>
          <w:szCs w:val="24"/>
        </w:rPr>
        <w:t xml:space="preserve"> </w:t>
      </w:r>
      <w:r w:rsidRPr="00E4302F">
        <w:rPr>
          <w:rFonts w:ascii="Times New Roman" w:eastAsia="Calibri" w:hAnsi="Times New Roman" w:cs="Times New Roman"/>
          <w:sz w:val="24"/>
          <w:szCs w:val="24"/>
        </w:rPr>
        <w:t xml:space="preserve">Проект решения о предоставлении разрешения на условно разрешенный вид </w:t>
      </w:r>
      <w:r w:rsidRPr="00E957B3">
        <w:rPr>
          <w:rFonts w:ascii="Times New Roman" w:eastAsia="Calibri" w:hAnsi="Times New Roman" w:cs="Times New Roman"/>
          <w:color w:val="000000" w:themeColor="text1"/>
          <w:sz w:val="24"/>
          <w:szCs w:val="24"/>
        </w:rPr>
        <w:t xml:space="preserve">использования подлежит рассмотрению на общественных обсуждениях, проводимых в </w:t>
      </w:r>
      <w:r w:rsidR="00637421" w:rsidRPr="00E957B3">
        <w:rPr>
          <w:rFonts w:ascii="Times New Roman" w:eastAsia="Calibri" w:hAnsi="Times New Roman" w:cs="Times New Roman"/>
          <w:color w:val="000000" w:themeColor="text1"/>
          <w:sz w:val="24"/>
          <w:szCs w:val="24"/>
        </w:rPr>
        <w:t>соответствии с Порядком</w:t>
      </w:r>
      <w:r w:rsidRPr="00E957B3">
        <w:rPr>
          <w:rFonts w:ascii="Times New Roman" w:eastAsia="Calibri" w:hAnsi="Times New Roman" w:cs="Times New Roman"/>
          <w:color w:val="000000" w:themeColor="text1"/>
          <w:sz w:val="24"/>
          <w:szCs w:val="24"/>
        </w:rPr>
        <w:t xml:space="preserve"> организации и проведения общественных обсуждений, организуемых в соответствии с законодательством о градостроительной деятельности, утвержденн</w:t>
      </w:r>
      <w:r w:rsidR="00637421" w:rsidRPr="00E957B3">
        <w:rPr>
          <w:rFonts w:ascii="Times New Roman" w:eastAsia="Calibri" w:hAnsi="Times New Roman" w:cs="Times New Roman"/>
          <w:color w:val="000000" w:themeColor="text1"/>
          <w:sz w:val="24"/>
          <w:szCs w:val="24"/>
        </w:rPr>
        <w:t>ым</w:t>
      </w:r>
      <w:r w:rsidRPr="00E957B3">
        <w:rPr>
          <w:rFonts w:ascii="Times New Roman" w:eastAsia="Calibri" w:hAnsi="Times New Roman" w:cs="Times New Roman"/>
          <w:color w:val="000000" w:themeColor="text1"/>
          <w:sz w:val="24"/>
          <w:szCs w:val="24"/>
        </w:rPr>
        <w:t xml:space="preserve"> решением Совета депутатов Чулымского района Новосибирской области</w:t>
      </w:r>
      <w:r w:rsidR="00637421" w:rsidRPr="00E957B3">
        <w:rPr>
          <w:rFonts w:ascii="Times New Roman" w:eastAsia="Calibri" w:hAnsi="Times New Roman" w:cs="Times New Roman"/>
          <w:color w:val="000000" w:themeColor="text1"/>
          <w:sz w:val="24"/>
          <w:szCs w:val="24"/>
        </w:rPr>
        <w:t xml:space="preserve"> (далее – Порядок организации и проведения общественных обсуждений)</w:t>
      </w:r>
      <w:r w:rsidRPr="00E957B3">
        <w:rPr>
          <w:rFonts w:ascii="Times New Roman" w:eastAsia="Calibri" w:hAnsi="Times New Roman" w:cs="Times New Roman"/>
          <w:color w:val="000000" w:themeColor="text1"/>
          <w:sz w:val="24"/>
          <w:szCs w:val="24"/>
        </w:rPr>
        <w:t>.</w:t>
      </w:r>
    </w:p>
    <w:p w:rsidR="00175F23"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r w:rsidRPr="00E4302F">
        <w:rPr>
          <w:rFonts w:ascii="Times New Roman" w:eastAsia="Calibri" w:hAnsi="Times New Roman" w:cs="Times New Roman"/>
          <w:sz w:val="24"/>
          <w:szCs w:val="24"/>
        </w:rPr>
        <w:tab/>
      </w:r>
      <w:r w:rsidR="00637421" w:rsidRPr="00E4302F">
        <w:rPr>
          <w:rFonts w:ascii="Times New Roman" w:eastAsia="Calibri" w:hAnsi="Times New Roman" w:cs="Times New Roman"/>
          <w:sz w:val="24"/>
          <w:szCs w:val="24"/>
        </w:rPr>
        <w:t xml:space="preserve"> </w:t>
      </w:r>
      <w:r w:rsidRPr="00E4302F">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5F23"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w:t>
      </w:r>
      <w:r w:rsidRPr="00E4302F">
        <w:rPr>
          <w:rFonts w:ascii="Times New Roman" w:eastAsia="Calibri" w:hAnsi="Times New Roman" w:cs="Times New Roman"/>
          <w:sz w:val="24"/>
          <w:szCs w:val="24"/>
        </w:rPr>
        <w:tab/>
      </w:r>
      <w:r w:rsidR="00637421" w:rsidRPr="00E4302F">
        <w:rPr>
          <w:rFonts w:ascii="Times New Roman" w:eastAsia="Calibri" w:hAnsi="Times New Roman" w:cs="Times New Roman"/>
          <w:sz w:val="24"/>
          <w:szCs w:val="24"/>
        </w:rPr>
        <w:t xml:space="preserve"> </w:t>
      </w:r>
      <w:proofErr w:type="gramStart"/>
      <w:r w:rsidRPr="00E4302F">
        <w:rPr>
          <w:rFonts w:ascii="Times New Roman" w:eastAsia="Calibri" w:hAnsi="Times New Roman" w:cs="Times New Roman"/>
          <w:sz w:val="24"/>
          <w:szCs w:val="24"/>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E4302F">
        <w:rPr>
          <w:rFonts w:ascii="Times New Roman" w:eastAsia="Calibri" w:hAnsi="Times New Roman" w:cs="Times New Roman"/>
          <w:sz w:val="24"/>
          <w:szCs w:val="24"/>
        </w:rPr>
        <w:t xml:space="preserve">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75F23" w:rsidRPr="00E957B3" w:rsidRDefault="00175F23" w:rsidP="00175F23">
      <w:pPr>
        <w:spacing w:after="0" w:line="360" w:lineRule="auto"/>
        <w:ind w:firstLine="1211"/>
        <w:jc w:val="both"/>
        <w:rPr>
          <w:rFonts w:ascii="Times New Roman" w:eastAsia="Calibri" w:hAnsi="Times New Roman" w:cs="Times New Roman"/>
          <w:color w:val="000000" w:themeColor="text1"/>
          <w:sz w:val="24"/>
          <w:szCs w:val="24"/>
        </w:rPr>
      </w:pPr>
      <w:r w:rsidRPr="00E4302F">
        <w:rPr>
          <w:rFonts w:ascii="Times New Roman" w:eastAsia="Calibri" w:hAnsi="Times New Roman" w:cs="Times New Roman"/>
          <w:sz w:val="24"/>
          <w:szCs w:val="24"/>
        </w:rPr>
        <w:lastRenderedPageBreak/>
        <w:t>5.</w:t>
      </w:r>
      <w:r w:rsidRPr="00E4302F">
        <w:rPr>
          <w:rFonts w:ascii="Times New Roman" w:eastAsia="Calibri" w:hAnsi="Times New Roman" w:cs="Times New Roman"/>
          <w:sz w:val="24"/>
          <w:szCs w:val="24"/>
        </w:rPr>
        <w:tab/>
      </w:r>
      <w:r w:rsidR="00637421" w:rsidRPr="00E4302F">
        <w:rPr>
          <w:rFonts w:ascii="Times New Roman" w:eastAsia="Calibri" w:hAnsi="Times New Roman" w:cs="Times New Roman"/>
          <w:sz w:val="24"/>
          <w:szCs w:val="24"/>
        </w:rPr>
        <w:t xml:space="preserve"> </w:t>
      </w:r>
      <w:r w:rsidRPr="00E4302F">
        <w:rPr>
          <w:rFonts w:ascii="Times New Roman" w:eastAsia="Calibri"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w:t>
      </w:r>
      <w:r w:rsidR="00637421" w:rsidRPr="00E957B3">
        <w:rPr>
          <w:rFonts w:ascii="Times New Roman" w:eastAsia="Calibri" w:hAnsi="Times New Roman" w:cs="Times New Roman"/>
          <w:color w:val="000000" w:themeColor="text1"/>
          <w:sz w:val="24"/>
          <w:szCs w:val="24"/>
        </w:rPr>
        <w:t xml:space="preserve">устанавливается в </w:t>
      </w:r>
      <w:r w:rsidRPr="00E957B3">
        <w:rPr>
          <w:rFonts w:ascii="Times New Roman" w:eastAsia="Calibri" w:hAnsi="Times New Roman" w:cs="Times New Roman"/>
          <w:color w:val="000000" w:themeColor="text1"/>
          <w:sz w:val="24"/>
          <w:szCs w:val="24"/>
        </w:rPr>
        <w:t>Порядк</w:t>
      </w:r>
      <w:r w:rsidR="00637421" w:rsidRPr="00E957B3">
        <w:rPr>
          <w:rFonts w:ascii="Times New Roman" w:eastAsia="Calibri" w:hAnsi="Times New Roman" w:cs="Times New Roman"/>
          <w:color w:val="000000" w:themeColor="text1"/>
          <w:sz w:val="24"/>
          <w:szCs w:val="24"/>
        </w:rPr>
        <w:t>е</w:t>
      </w:r>
      <w:r w:rsidRPr="00E957B3">
        <w:rPr>
          <w:rFonts w:ascii="Times New Roman" w:eastAsia="Calibri" w:hAnsi="Times New Roman" w:cs="Times New Roman"/>
          <w:color w:val="000000" w:themeColor="text1"/>
          <w:sz w:val="24"/>
          <w:szCs w:val="24"/>
        </w:rPr>
        <w:t xml:space="preserve"> организации и проведения общественных обсуждений</w:t>
      </w:r>
      <w:r w:rsidR="00637421" w:rsidRPr="00E957B3">
        <w:rPr>
          <w:rFonts w:ascii="Times New Roman" w:eastAsia="Calibri" w:hAnsi="Times New Roman" w:cs="Times New Roman"/>
          <w:color w:val="000000" w:themeColor="text1"/>
          <w:sz w:val="24"/>
          <w:szCs w:val="24"/>
        </w:rPr>
        <w:t xml:space="preserve"> с учетом положений статьи 39 Градостроительного кодекса Российской Федерации</w:t>
      </w:r>
      <w:r w:rsidRPr="00E957B3">
        <w:rPr>
          <w:rFonts w:ascii="Times New Roman" w:eastAsia="Calibri" w:hAnsi="Times New Roman" w:cs="Times New Roman"/>
          <w:color w:val="000000" w:themeColor="text1"/>
          <w:sz w:val="24"/>
          <w:szCs w:val="24"/>
        </w:rPr>
        <w:t>.</w:t>
      </w:r>
    </w:p>
    <w:p w:rsidR="00175F23"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6.</w:t>
      </w:r>
      <w:r w:rsidRPr="00E4302F">
        <w:rPr>
          <w:rFonts w:ascii="Times New Roman" w:eastAsia="Calibri" w:hAnsi="Times New Roman" w:cs="Times New Roman"/>
          <w:sz w:val="24"/>
          <w:szCs w:val="24"/>
        </w:rPr>
        <w:tab/>
      </w:r>
      <w:r w:rsidR="00637421" w:rsidRPr="00E4302F">
        <w:rPr>
          <w:rFonts w:ascii="Times New Roman" w:eastAsia="Calibri" w:hAnsi="Times New Roman" w:cs="Times New Roman"/>
          <w:sz w:val="24"/>
          <w:szCs w:val="24"/>
        </w:rPr>
        <w:t xml:space="preserve"> </w:t>
      </w:r>
      <w:proofErr w:type="gramStart"/>
      <w:r w:rsidRPr="00E4302F">
        <w:rPr>
          <w:rFonts w:ascii="Times New Roman" w:eastAsia="Calibri" w:hAnsi="Times New Roman" w:cs="Times New Roman"/>
          <w:sz w:val="24"/>
          <w:szCs w:val="24"/>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Pr="00E4302F">
        <w:rPr>
          <w:rFonts w:ascii="Times New Roman" w:eastAsia="Calibri" w:hAnsi="Times New Roman" w:cs="Times New Roman"/>
          <w:sz w:val="24"/>
          <w:szCs w:val="24"/>
        </w:rPr>
        <w:t xml:space="preserve"> </w:t>
      </w:r>
      <w:r w:rsidRPr="00E957B3">
        <w:rPr>
          <w:rFonts w:ascii="Times New Roman" w:eastAsia="Calibri" w:hAnsi="Times New Roman" w:cs="Times New Roman"/>
          <w:color w:val="000000" w:themeColor="text1"/>
          <w:sz w:val="24"/>
          <w:szCs w:val="24"/>
        </w:rPr>
        <w:t xml:space="preserve">использования </w:t>
      </w:r>
      <w:r w:rsidR="00637421" w:rsidRPr="00E957B3">
        <w:rPr>
          <w:rFonts w:ascii="Times New Roman" w:eastAsia="Calibri" w:hAnsi="Times New Roman" w:cs="Times New Roman"/>
          <w:color w:val="000000" w:themeColor="text1"/>
          <w:sz w:val="24"/>
          <w:szCs w:val="24"/>
        </w:rPr>
        <w:t xml:space="preserve">уполномоченная </w:t>
      </w:r>
      <w:r w:rsidRPr="00E957B3">
        <w:rPr>
          <w:rFonts w:ascii="Times New Roman" w:eastAsia="Calibri" w:hAnsi="Times New Roman" w:cs="Times New Roman"/>
          <w:color w:val="000000" w:themeColor="text1"/>
          <w:sz w:val="24"/>
          <w:szCs w:val="24"/>
        </w:rPr>
        <w:t xml:space="preserve">комиссия осуществляет </w:t>
      </w:r>
      <w:r w:rsidRPr="00E4302F">
        <w:rPr>
          <w:rFonts w:ascii="Times New Roman" w:eastAsia="Calibri" w:hAnsi="Times New Roman" w:cs="Times New Roman"/>
          <w:sz w:val="24"/>
          <w:szCs w:val="24"/>
        </w:rPr>
        <w:t xml:space="preserve">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E4302F">
        <w:rPr>
          <w:rFonts w:ascii="Times New Roman" w:eastAsia="Calibri" w:hAnsi="Times New Roman" w:cs="Times New Roman"/>
          <w:strike/>
          <w:sz w:val="24"/>
          <w:szCs w:val="24"/>
        </w:rPr>
        <w:t>их</w:t>
      </w:r>
      <w:r w:rsidRPr="00E4302F">
        <w:rPr>
          <w:rFonts w:ascii="Times New Roman" w:eastAsia="Calibri" w:hAnsi="Times New Roman" w:cs="Times New Roman"/>
          <w:sz w:val="24"/>
          <w:szCs w:val="24"/>
        </w:rPr>
        <w:t xml:space="preserve"> </w:t>
      </w:r>
      <w:r w:rsidR="00637421" w:rsidRPr="00E4302F">
        <w:rPr>
          <w:rFonts w:ascii="Times New Roman" w:eastAsia="Calibri" w:hAnsi="Times New Roman" w:cs="Times New Roman"/>
          <w:sz w:val="24"/>
          <w:szCs w:val="24"/>
        </w:rPr>
        <w:t>Г</w:t>
      </w:r>
      <w:r w:rsidRPr="00E4302F">
        <w:rPr>
          <w:rFonts w:ascii="Times New Roman" w:eastAsia="Calibri" w:hAnsi="Times New Roman" w:cs="Times New Roman"/>
          <w:sz w:val="24"/>
          <w:szCs w:val="24"/>
        </w:rPr>
        <w:t xml:space="preserve">лаве </w:t>
      </w:r>
      <w:proofErr w:type="spellStart"/>
      <w:r w:rsidRPr="00E4302F">
        <w:rPr>
          <w:rFonts w:ascii="Times New Roman" w:eastAsia="Calibri" w:hAnsi="Times New Roman" w:cs="Times New Roman"/>
          <w:sz w:val="24"/>
          <w:szCs w:val="24"/>
        </w:rPr>
        <w:t>Чулымского</w:t>
      </w:r>
      <w:proofErr w:type="spellEnd"/>
      <w:r w:rsidRPr="00E4302F">
        <w:rPr>
          <w:rFonts w:ascii="Times New Roman" w:eastAsia="Calibri" w:hAnsi="Times New Roman" w:cs="Times New Roman"/>
          <w:sz w:val="24"/>
          <w:szCs w:val="24"/>
        </w:rPr>
        <w:t xml:space="preserve"> района.</w:t>
      </w:r>
    </w:p>
    <w:p w:rsidR="00175F23"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7.</w:t>
      </w:r>
      <w:r w:rsidR="00637421" w:rsidRPr="00E4302F">
        <w:rPr>
          <w:rFonts w:ascii="Times New Roman" w:eastAsia="Calibri" w:hAnsi="Times New Roman" w:cs="Times New Roman"/>
          <w:sz w:val="24"/>
          <w:szCs w:val="24"/>
        </w:rPr>
        <w:t xml:space="preserve"> На основании указанных в </w:t>
      </w:r>
      <w:r w:rsidR="00637421" w:rsidRPr="00E957B3">
        <w:rPr>
          <w:rFonts w:ascii="Times New Roman" w:eastAsia="Calibri" w:hAnsi="Times New Roman" w:cs="Times New Roman"/>
          <w:color w:val="000000" w:themeColor="text1"/>
          <w:sz w:val="24"/>
          <w:szCs w:val="24"/>
        </w:rPr>
        <w:t xml:space="preserve">пункте </w:t>
      </w:r>
      <w:r w:rsidRPr="00E957B3">
        <w:rPr>
          <w:rFonts w:ascii="Times New Roman" w:eastAsia="Calibri" w:hAnsi="Times New Roman" w:cs="Times New Roman"/>
          <w:color w:val="000000" w:themeColor="text1"/>
          <w:sz w:val="24"/>
          <w:szCs w:val="24"/>
        </w:rPr>
        <w:t xml:space="preserve">6 настоящей </w:t>
      </w:r>
      <w:r w:rsidRPr="00E4302F">
        <w:rPr>
          <w:rFonts w:ascii="Times New Roman" w:eastAsia="Calibri" w:hAnsi="Times New Roman" w:cs="Times New Roman"/>
          <w:sz w:val="24"/>
          <w:szCs w:val="24"/>
        </w:rPr>
        <w:t xml:space="preserve">статьи рекомендаций </w:t>
      </w:r>
      <w:r w:rsidR="00FF6F67" w:rsidRPr="00E4302F">
        <w:rPr>
          <w:rFonts w:ascii="Times New Roman" w:eastAsia="Calibri" w:hAnsi="Times New Roman" w:cs="Times New Roman"/>
          <w:sz w:val="24"/>
          <w:szCs w:val="24"/>
        </w:rPr>
        <w:t>Г</w:t>
      </w:r>
      <w:r w:rsidRPr="00E4302F">
        <w:rPr>
          <w:rFonts w:ascii="Times New Roman" w:eastAsia="Calibri" w:hAnsi="Times New Roman" w:cs="Times New Roman"/>
          <w:sz w:val="24"/>
          <w:szCs w:val="24"/>
        </w:rPr>
        <w:t xml:space="preserve">лава </w:t>
      </w:r>
      <w:proofErr w:type="spellStart"/>
      <w:r w:rsidRPr="00E4302F">
        <w:rPr>
          <w:rFonts w:ascii="Times New Roman" w:eastAsia="Calibri" w:hAnsi="Times New Roman" w:cs="Times New Roman"/>
          <w:sz w:val="24"/>
          <w:szCs w:val="24"/>
        </w:rPr>
        <w:t>Чулымского</w:t>
      </w:r>
      <w:proofErr w:type="spellEnd"/>
      <w:r w:rsidRPr="00E4302F">
        <w:rPr>
          <w:rFonts w:ascii="Times New Roman" w:eastAsia="Calibri" w:hAnsi="Times New Roman" w:cs="Times New Roman"/>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Чулымского района  в сети "Интернет".</w:t>
      </w:r>
    </w:p>
    <w:p w:rsidR="001050BF" w:rsidRPr="00E4302F" w:rsidRDefault="00175F23" w:rsidP="00175F23">
      <w:pPr>
        <w:spacing w:after="0" w:line="360" w:lineRule="auto"/>
        <w:ind w:firstLine="121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8.</w:t>
      </w:r>
      <w:r w:rsidRPr="00E4302F">
        <w:rPr>
          <w:rFonts w:ascii="Times New Roman" w:eastAsia="Calibri" w:hAnsi="Times New Roman" w:cs="Times New Roman"/>
          <w:sz w:val="24"/>
          <w:szCs w:val="24"/>
        </w:rPr>
        <w:tab/>
      </w:r>
      <w:r w:rsidR="00FF6F67" w:rsidRPr="00E4302F">
        <w:rPr>
          <w:rFonts w:ascii="Times New Roman" w:eastAsia="Calibri" w:hAnsi="Times New Roman" w:cs="Times New Roman"/>
          <w:sz w:val="24"/>
          <w:szCs w:val="24"/>
        </w:rPr>
        <w:t xml:space="preserve"> </w:t>
      </w:r>
      <w:r w:rsidRPr="00E4302F">
        <w:rPr>
          <w:rFonts w:ascii="Times New Roman" w:eastAsia="Calibri"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E4302F">
        <w:rPr>
          <w:rFonts w:ascii="Times New Roman" w:eastAsia="Calibri" w:hAnsi="Times New Roman" w:cs="Times New Roman"/>
          <w:sz w:val="24"/>
          <w:szCs w:val="24"/>
        </w:rPr>
        <w:cr/>
        <w:t xml:space="preserve">                 9.</w:t>
      </w:r>
      <w:r w:rsidRPr="00E4302F">
        <w:rPr>
          <w:rFonts w:ascii="Times New Roman" w:eastAsia="Calibri" w:hAnsi="Times New Roman" w:cs="Times New Roman"/>
          <w:sz w:val="24"/>
          <w:szCs w:val="24"/>
        </w:rPr>
        <w:tab/>
      </w:r>
      <w:proofErr w:type="gramStart"/>
      <w:r w:rsidRPr="00E4302F">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E4302F">
        <w:rPr>
          <w:rFonts w:ascii="Times New Roman" w:eastAsia="Calibri" w:hAnsi="Times New Roman" w:cs="Times New Roman"/>
          <w:sz w:val="24"/>
          <w:szCs w:val="24"/>
        </w:rPr>
        <w:t xml:space="preserve"> проведения общественных обсуждений</w:t>
      </w:r>
      <w:proofErr w:type="gramStart"/>
      <w:r w:rsidRPr="00E4302F">
        <w:rPr>
          <w:rFonts w:ascii="Times New Roman" w:eastAsia="Calibri" w:hAnsi="Times New Roman" w:cs="Times New Roman"/>
          <w:sz w:val="24"/>
          <w:szCs w:val="24"/>
        </w:rPr>
        <w:t>.";</w:t>
      </w:r>
      <w:proofErr w:type="gramEnd"/>
    </w:p>
    <w:p w:rsidR="001050BF" w:rsidRPr="00E4302F" w:rsidRDefault="00175F23" w:rsidP="00175F23">
      <w:pPr>
        <w:numPr>
          <w:ilvl w:val="0"/>
          <w:numId w:val="6"/>
        </w:numPr>
        <w:spacing w:after="0" w:line="36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Статью 8  изложить в следующей редакции:</w:t>
      </w:r>
    </w:p>
    <w:p w:rsidR="00175F23" w:rsidRPr="00E4302F" w:rsidRDefault="00175F23" w:rsidP="00337218">
      <w:pPr>
        <w:jc w:val="both"/>
        <w:rPr>
          <w:rFonts w:ascii="Times New Roman" w:hAnsi="Times New Roman"/>
          <w:sz w:val="24"/>
          <w:szCs w:val="24"/>
        </w:rPr>
      </w:pPr>
      <w:r w:rsidRPr="00E4302F">
        <w:rPr>
          <w:rFonts w:ascii="Times New Roman" w:hAnsi="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r w:rsidR="002463B0" w:rsidRPr="00E4302F">
        <w:rPr>
          <w:rFonts w:ascii="Times New Roman" w:hAnsi="Times New Roman"/>
          <w:sz w:val="24"/>
          <w:szCs w:val="24"/>
        </w:rPr>
        <w:t>.</w:t>
      </w:r>
    </w:p>
    <w:p w:rsidR="00175F23" w:rsidRPr="00E4302F" w:rsidRDefault="00175F23" w:rsidP="00B52226">
      <w:pPr>
        <w:pStyle w:val="af"/>
        <w:numPr>
          <w:ilvl w:val="0"/>
          <w:numId w:val="7"/>
        </w:numPr>
        <w:ind w:left="0" w:firstLine="851"/>
        <w:rPr>
          <w:sz w:val="24"/>
          <w:szCs w:val="24"/>
        </w:rPr>
      </w:pPr>
      <w:r w:rsidRPr="00E4302F">
        <w:rPr>
          <w:sz w:val="24"/>
          <w:szCs w:val="24"/>
        </w:rPr>
        <w:t>Правообладатели земельных у</w:t>
      </w:r>
      <w:r w:rsidR="00B45641" w:rsidRPr="00E4302F">
        <w:rPr>
          <w:sz w:val="24"/>
          <w:szCs w:val="24"/>
        </w:rPr>
        <w:t xml:space="preserve">частков, размеры которых меньше </w:t>
      </w:r>
      <w:r w:rsidRPr="00E4302F">
        <w:rPr>
          <w:sz w:val="24"/>
          <w:szCs w:val="24"/>
        </w:rPr>
        <w:t xml:space="preserve">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E4302F">
        <w:rPr>
          <w:sz w:val="24"/>
          <w:szCs w:val="24"/>
        </w:rPr>
        <w:lastRenderedPageBreak/>
        <w:t>предельных параметров разрешенного строительства, реконструкции объектов капитального строительства.</w:t>
      </w:r>
    </w:p>
    <w:p w:rsidR="00175F23" w:rsidRPr="00E4302F" w:rsidRDefault="00175F23" w:rsidP="00B52226">
      <w:pPr>
        <w:pStyle w:val="af"/>
        <w:numPr>
          <w:ilvl w:val="0"/>
          <w:numId w:val="7"/>
        </w:numPr>
        <w:ind w:left="0" w:firstLine="851"/>
        <w:rPr>
          <w:sz w:val="24"/>
          <w:szCs w:val="24"/>
        </w:rPr>
      </w:pPr>
      <w:r w:rsidRPr="00E4302F">
        <w:rPr>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4302F">
        <w:rPr>
          <w:sz w:val="24"/>
          <w:szCs w:val="24"/>
        </w:rPr>
        <w:t>архитектурным решениям</w:t>
      </w:r>
      <w:proofErr w:type="gramEnd"/>
      <w:r w:rsidRPr="00E4302F">
        <w:rPr>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5F23" w:rsidRPr="00E4302F" w:rsidRDefault="00175F23" w:rsidP="00FF6F67">
      <w:pPr>
        <w:pStyle w:val="af"/>
        <w:numPr>
          <w:ilvl w:val="0"/>
          <w:numId w:val="7"/>
        </w:numPr>
        <w:ind w:left="0" w:firstLine="360"/>
        <w:rPr>
          <w:sz w:val="24"/>
          <w:szCs w:val="24"/>
        </w:rPr>
      </w:pPr>
      <w:r w:rsidRPr="00E4302F">
        <w:rPr>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00FF6F67" w:rsidRPr="00E4302F">
        <w:rPr>
          <w:sz w:val="24"/>
          <w:szCs w:val="24"/>
        </w:rPr>
        <w:t xml:space="preserve">, </w:t>
      </w:r>
      <w:r w:rsidR="00FF6F67" w:rsidRPr="00E957B3">
        <w:rPr>
          <w:color w:val="000000" w:themeColor="text1"/>
          <w:sz w:val="24"/>
          <w:szCs w:val="24"/>
        </w:rPr>
        <w:t xml:space="preserve">уполномоченную на прием заявлений </w:t>
      </w:r>
      <w:r w:rsidRPr="00E4302F">
        <w:rPr>
          <w:sz w:val="24"/>
          <w:szCs w:val="24"/>
        </w:rPr>
        <w:t>о предоставлении такого разрешения.</w:t>
      </w:r>
    </w:p>
    <w:p w:rsidR="00175F23" w:rsidRPr="00E4302F" w:rsidRDefault="00175F23" w:rsidP="002F5AD7">
      <w:pPr>
        <w:pStyle w:val="af"/>
        <w:numPr>
          <w:ilvl w:val="0"/>
          <w:numId w:val="7"/>
        </w:numPr>
        <w:tabs>
          <w:tab w:val="left" w:pos="851"/>
        </w:tabs>
        <w:ind w:left="0" w:firstLine="851"/>
        <w:rPr>
          <w:sz w:val="24"/>
          <w:szCs w:val="24"/>
        </w:rPr>
      </w:pPr>
      <w:r w:rsidRPr="00E4302F">
        <w:rPr>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00FF6F67" w:rsidRPr="00E957B3">
        <w:rPr>
          <w:rFonts w:eastAsia="Calibri"/>
          <w:color w:val="000000" w:themeColor="text1"/>
          <w:sz w:val="24"/>
          <w:szCs w:val="24"/>
        </w:rPr>
        <w:t>соответствии с Порядком организации и проведения общественных обсуждений</w:t>
      </w:r>
      <w:r w:rsidRPr="00E4302F">
        <w:rPr>
          <w:sz w:val="24"/>
          <w:szCs w:val="24"/>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5F23" w:rsidRPr="00E4302F" w:rsidRDefault="00175F23" w:rsidP="002F5AD7">
      <w:pPr>
        <w:pStyle w:val="af"/>
        <w:numPr>
          <w:ilvl w:val="0"/>
          <w:numId w:val="7"/>
        </w:numPr>
        <w:tabs>
          <w:tab w:val="left" w:pos="851"/>
        </w:tabs>
        <w:ind w:left="0" w:firstLine="851"/>
        <w:rPr>
          <w:sz w:val="24"/>
          <w:szCs w:val="24"/>
        </w:rPr>
      </w:pPr>
      <w:proofErr w:type="gramStart"/>
      <w:r w:rsidRPr="00E4302F">
        <w:rPr>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F6F67" w:rsidRPr="00E4302F">
        <w:rPr>
          <w:sz w:val="24"/>
          <w:szCs w:val="24"/>
        </w:rPr>
        <w:t>Г</w:t>
      </w:r>
      <w:r w:rsidRPr="00E4302F">
        <w:rPr>
          <w:sz w:val="24"/>
          <w:szCs w:val="24"/>
        </w:rPr>
        <w:t xml:space="preserve">лаве </w:t>
      </w:r>
      <w:r w:rsidRPr="00E4302F">
        <w:rPr>
          <w:strike/>
          <w:sz w:val="24"/>
          <w:szCs w:val="24"/>
        </w:rPr>
        <w:t>администрации</w:t>
      </w:r>
      <w:r w:rsidRPr="00E4302F">
        <w:rPr>
          <w:sz w:val="24"/>
          <w:szCs w:val="24"/>
        </w:rPr>
        <w:t xml:space="preserve"> Чулымского района.</w:t>
      </w:r>
      <w:proofErr w:type="gramEnd"/>
    </w:p>
    <w:p w:rsidR="00175F23" w:rsidRPr="00E4302F" w:rsidRDefault="00175F23" w:rsidP="002F5AD7">
      <w:pPr>
        <w:pStyle w:val="af"/>
        <w:numPr>
          <w:ilvl w:val="0"/>
          <w:numId w:val="7"/>
        </w:numPr>
        <w:ind w:left="0" w:firstLine="851"/>
        <w:rPr>
          <w:sz w:val="24"/>
          <w:szCs w:val="24"/>
        </w:rPr>
      </w:pPr>
      <w:r w:rsidRPr="00E4302F">
        <w:rPr>
          <w:sz w:val="24"/>
          <w:szCs w:val="24"/>
        </w:rPr>
        <w:t xml:space="preserve">Глава </w:t>
      </w:r>
      <w:proofErr w:type="spellStart"/>
      <w:r w:rsidRPr="00E4302F">
        <w:rPr>
          <w:sz w:val="24"/>
          <w:szCs w:val="24"/>
        </w:rPr>
        <w:t>Чулымского</w:t>
      </w:r>
      <w:proofErr w:type="spellEnd"/>
      <w:r w:rsidRPr="00E4302F">
        <w:rPr>
          <w:sz w:val="24"/>
          <w:szCs w:val="24"/>
        </w:rPr>
        <w:t xml:space="preserve">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75F23" w:rsidRPr="00E4302F" w:rsidRDefault="00175F23" w:rsidP="002F5AD7">
      <w:pPr>
        <w:pStyle w:val="af"/>
        <w:numPr>
          <w:ilvl w:val="0"/>
          <w:numId w:val="7"/>
        </w:numPr>
        <w:ind w:left="0" w:firstLine="851"/>
        <w:rPr>
          <w:sz w:val="24"/>
          <w:szCs w:val="24"/>
        </w:rPr>
      </w:pPr>
      <w:r w:rsidRPr="00E4302F">
        <w:rPr>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5F23" w:rsidRPr="00E4302F" w:rsidRDefault="00175F23" w:rsidP="002F5AD7">
      <w:pPr>
        <w:pStyle w:val="af"/>
        <w:numPr>
          <w:ilvl w:val="0"/>
          <w:numId w:val="7"/>
        </w:numPr>
        <w:ind w:left="0" w:firstLine="851"/>
        <w:rPr>
          <w:sz w:val="24"/>
          <w:szCs w:val="24"/>
        </w:rPr>
      </w:pPr>
      <w:r w:rsidRPr="00E4302F">
        <w:rPr>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4302F">
        <w:rPr>
          <w:sz w:val="24"/>
          <w:szCs w:val="24"/>
        </w:rPr>
        <w:t>приаэродромной</w:t>
      </w:r>
      <w:proofErr w:type="spellEnd"/>
      <w:r w:rsidRPr="00E4302F">
        <w:rPr>
          <w:sz w:val="24"/>
          <w:szCs w:val="24"/>
        </w:rPr>
        <w:t xml:space="preserve"> территории</w:t>
      </w:r>
      <w:proofErr w:type="gramStart"/>
      <w:r w:rsidRPr="00E4302F">
        <w:rPr>
          <w:sz w:val="24"/>
          <w:szCs w:val="24"/>
        </w:rPr>
        <w:t>."</w:t>
      </w:r>
      <w:r w:rsidR="002F5AD7" w:rsidRPr="00E4302F">
        <w:rPr>
          <w:sz w:val="24"/>
          <w:szCs w:val="24"/>
        </w:rPr>
        <w:t>;</w:t>
      </w:r>
      <w:proofErr w:type="gramEnd"/>
    </w:p>
    <w:p w:rsidR="00931446" w:rsidRPr="00E4302F" w:rsidRDefault="00931446" w:rsidP="00337218">
      <w:pPr>
        <w:numPr>
          <w:ilvl w:val="0"/>
          <w:numId w:val="6"/>
        </w:numPr>
        <w:spacing w:after="0" w:line="240" w:lineRule="auto"/>
        <w:ind w:left="0" w:firstLine="851"/>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В наименовании главы V и по тексту Главы V, Главы VI  слова "публичные слушания" </w:t>
      </w:r>
      <w:r w:rsidR="00FF6F67" w:rsidRPr="00E957B3">
        <w:rPr>
          <w:rFonts w:ascii="Times New Roman" w:eastAsia="Calibri" w:hAnsi="Times New Roman" w:cs="Times New Roman"/>
          <w:color w:val="000000" w:themeColor="text1"/>
          <w:sz w:val="24"/>
          <w:szCs w:val="24"/>
        </w:rPr>
        <w:t xml:space="preserve">в соответствующем падеже </w:t>
      </w:r>
      <w:proofErr w:type="gramStart"/>
      <w:r w:rsidRPr="00E4302F">
        <w:rPr>
          <w:rFonts w:ascii="Times New Roman" w:eastAsia="Calibri" w:hAnsi="Times New Roman" w:cs="Times New Roman"/>
          <w:sz w:val="24"/>
          <w:szCs w:val="24"/>
        </w:rPr>
        <w:t>заменить на слова</w:t>
      </w:r>
      <w:proofErr w:type="gramEnd"/>
      <w:r w:rsidRPr="00E4302F">
        <w:rPr>
          <w:rFonts w:ascii="Times New Roman" w:eastAsia="Calibri" w:hAnsi="Times New Roman" w:cs="Times New Roman"/>
          <w:sz w:val="24"/>
          <w:szCs w:val="24"/>
        </w:rPr>
        <w:t xml:space="preserve">  "общественные обсуждения" в соответствующем падеже;</w:t>
      </w:r>
    </w:p>
    <w:p w:rsidR="00931446" w:rsidRPr="00E4302F" w:rsidRDefault="002F5AD7" w:rsidP="00337218">
      <w:pPr>
        <w:numPr>
          <w:ilvl w:val="0"/>
          <w:numId w:val="6"/>
        </w:num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w:t>
      </w:r>
      <w:r w:rsidR="00310C31" w:rsidRPr="00E4302F">
        <w:rPr>
          <w:rFonts w:ascii="Times New Roman" w:eastAsia="Calibri" w:hAnsi="Times New Roman" w:cs="Times New Roman"/>
          <w:sz w:val="24"/>
          <w:szCs w:val="24"/>
        </w:rPr>
        <w:t>П</w:t>
      </w:r>
      <w:r w:rsidRPr="00E4302F">
        <w:rPr>
          <w:rFonts w:ascii="Times New Roman" w:eastAsia="Calibri" w:hAnsi="Times New Roman" w:cs="Times New Roman"/>
          <w:sz w:val="24"/>
          <w:szCs w:val="24"/>
        </w:rPr>
        <w:t>ункт</w:t>
      </w:r>
      <w:r w:rsidR="00931446" w:rsidRPr="00E4302F">
        <w:rPr>
          <w:rFonts w:ascii="Times New Roman" w:eastAsia="Calibri" w:hAnsi="Times New Roman" w:cs="Times New Roman"/>
          <w:sz w:val="24"/>
          <w:szCs w:val="24"/>
        </w:rPr>
        <w:t xml:space="preserve"> 1 стат</w:t>
      </w:r>
      <w:r w:rsidR="00310C31" w:rsidRPr="00E4302F">
        <w:rPr>
          <w:rFonts w:ascii="Times New Roman" w:eastAsia="Calibri" w:hAnsi="Times New Roman" w:cs="Times New Roman"/>
          <w:sz w:val="24"/>
          <w:szCs w:val="24"/>
        </w:rPr>
        <w:t>ей</w:t>
      </w:r>
      <w:r w:rsidR="00931446" w:rsidRPr="00E4302F">
        <w:rPr>
          <w:rFonts w:ascii="Times New Roman" w:eastAsia="Calibri" w:hAnsi="Times New Roman" w:cs="Times New Roman"/>
          <w:sz w:val="24"/>
          <w:szCs w:val="24"/>
        </w:rPr>
        <w:t xml:space="preserve"> 11, 12, 13,14,15 изложить в следующей редакции:</w:t>
      </w:r>
    </w:p>
    <w:p w:rsidR="001050BF" w:rsidRPr="00E4302F" w:rsidRDefault="00931446" w:rsidP="00337218">
      <w:pPr>
        <w:spacing w:after="0" w:line="240" w:lineRule="auto"/>
        <w:jc w:val="both"/>
        <w:rPr>
          <w:rFonts w:ascii="Times New Roman" w:eastAsia="Times New Roman" w:hAnsi="Times New Roman" w:cs="Times New Roman"/>
          <w:sz w:val="24"/>
          <w:szCs w:val="24"/>
          <w:lang w:eastAsia="x-none"/>
        </w:rPr>
      </w:pPr>
      <w:r w:rsidRPr="00E4302F">
        <w:rPr>
          <w:rFonts w:ascii="Times New Roman" w:eastAsia="Calibri" w:hAnsi="Times New Roman" w:cs="Times New Roman"/>
          <w:sz w:val="24"/>
          <w:szCs w:val="24"/>
        </w:rPr>
        <w:lastRenderedPageBreak/>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proofErr w:type="gramStart"/>
      <w:r w:rsidRPr="00E4302F">
        <w:rPr>
          <w:rFonts w:ascii="Times New Roman" w:eastAsia="Calibri" w:hAnsi="Times New Roman" w:cs="Times New Roman"/>
          <w:sz w:val="24"/>
          <w:szCs w:val="24"/>
        </w:rPr>
        <w:t>. ";</w:t>
      </w:r>
      <w:r w:rsidR="001050BF" w:rsidRPr="00E4302F">
        <w:rPr>
          <w:rFonts w:ascii="Times New Roman" w:eastAsia="Calibri" w:hAnsi="Times New Roman" w:cs="Times New Roman"/>
          <w:sz w:val="24"/>
          <w:szCs w:val="24"/>
        </w:rPr>
        <w:t xml:space="preserve"> </w:t>
      </w:r>
      <w:proofErr w:type="gramEnd"/>
    </w:p>
    <w:p w:rsidR="001050BF" w:rsidRPr="00E4302F" w:rsidRDefault="001C690C" w:rsidP="00337218">
      <w:pPr>
        <w:numPr>
          <w:ilvl w:val="0"/>
          <w:numId w:val="6"/>
        </w:numPr>
        <w:spacing w:after="0" w:line="240" w:lineRule="auto"/>
        <w:jc w:val="both"/>
        <w:rPr>
          <w:rFonts w:ascii="Times New Roman" w:eastAsia="Calibri" w:hAnsi="Times New Roman" w:cs="Times New Roman"/>
          <w:sz w:val="24"/>
          <w:szCs w:val="24"/>
        </w:rPr>
      </w:pPr>
      <w:r w:rsidRPr="00E957B3">
        <w:rPr>
          <w:rFonts w:ascii="Times New Roman" w:eastAsia="Calibri" w:hAnsi="Times New Roman" w:cs="Times New Roman"/>
          <w:color w:val="000000" w:themeColor="text1"/>
          <w:sz w:val="24"/>
          <w:szCs w:val="24"/>
        </w:rPr>
        <w:t>Пункт 1 статьи 16 д</w:t>
      </w:r>
      <w:r w:rsidR="00B52226" w:rsidRPr="00E957B3">
        <w:rPr>
          <w:rFonts w:ascii="Times New Roman" w:eastAsia="Calibri" w:hAnsi="Times New Roman" w:cs="Times New Roman"/>
          <w:color w:val="000000" w:themeColor="text1"/>
          <w:sz w:val="24"/>
          <w:szCs w:val="24"/>
        </w:rPr>
        <w:t xml:space="preserve">ополнить </w:t>
      </w:r>
      <w:r w:rsidR="00B52226" w:rsidRPr="00E4302F">
        <w:rPr>
          <w:rFonts w:ascii="Times New Roman" w:eastAsia="Calibri" w:hAnsi="Times New Roman" w:cs="Times New Roman"/>
          <w:sz w:val="24"/>
          <w:szCs w:val="24"/>
        </w:rPr>
        <w:t>словами:</w:t>
      </w:r>
    </w:p>
    <w:p w:rsidR="001050BF" w:rsidRPr="00E4302F" w:rsidRDefault="001050BF" w:rsidP="00337218">
      <w:p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w:t>
      </w:r>
      <w:r w:rsidR="00B52226" w:rsidRPr="00E4302F">
        <w:rPr>
          <w:rFonts w:ascii="Times New Roman" w:eastAsia="Calibri" w:hAnsi="Times New Roman" w:cs="Times New Roman"/>
          <w:sz w:val="24"/>
          <w:szCs w:val="24"/>
        </w:rPr>
        <w:t>", с учетом особенностей, установленных статьей 33 Градостроительного кодекса Российской Федерации";</w:t>
      </w:r>
    </w:p>
    <w:p w:rsidR="001050BF" w:rsidRPr="00E4302F" w:rsidRDefault="001050BF" w:rsidP="00337218">
      <w:pPr>
        <w:numPr>
          <w:ilvl w:val="0"/>
          <w:numId w:val="6"/>
        </w:numPr>
        <w:spacing w:after="0" w:line="240" w:lineRule="auto"/>
        <w:jc w:val="both"/>
        <w:rPr>
          <w:rFonts w:ascii="Times New Roman" w:eastAsia="Calibri" w:hAnsi="Times New Roman" w:cs="Times New Roman"/>
          <w:sz w:val="24"/>
          <w:szCs w:val="24"/>
        </w:rPr>
      </w:pPr>
      <w:r w:rsidRPr="00E957B3">
        <w:rPr>
          <w:rFonts w:ascii="Times New Roman" w:eastAsia="Calibri" w:hAnsi="Times New Roman" w:cs="Times New Roman"/>
          <w:color w:val="000000" w:themeColor="text1"/>
          <w:sz w:val="24"/>
          <w:szCs w:val="24"/>
        </w:rPr>
        <w:t xml:space="preserve"> </w:t>
      </w:r>
      <w:r w:rsidR="001C690C" w:rsidRPr="00E957B3">
        <w:rPr>
          <w:rFonts w:ascii="Times New Roman" w:eastAsia="Calibri" w:hAnsi="Times New Roman" w:cs="Times New Roman"/>
          <w:color w:val="000000" w:themeColor="text1"/>
          <w:sz w:val="24"/>
          <w:szCs w:val="24"/>
        </w:rPr>
        <w:t>Пункт 2 статьи 16 д</w:t>
      </w:r>
      <w:r w:rsidR="00B52226" w:rsidRPr="00E957B3">
        <w:rPr>
          <w:rFonts w:ascii="Times New Roman" w:eastAsia="Calibri" w:hAnsi="Times New Roman" w:cs="Times New Roman"/>
          <w:color w:val="000000" w:themeColor="text1"/>
          <w:sz w:val="24"/>
          <w:szCs w:val="24"/>
        </w:rPr>
        <w:t>ополнить</w:t>
      </w:r>
      <w:r w:rsidR="00B52226" w:rsidRPr="00E4302F">
        <w:rPr>
          <w:rFonts w:ascii="Times New Roman" w:eastAsia="Calibri" w:hAnsi="Times New Roman" w:cs="Times New Roman"/>
          <w:sz w:val="24"/>
          <w:szCs w:val="24"/>
        </w:rPr>
        <w:t xml:space="preserve"> </w:t>
      </w:r>
      <w:r w:rsidR="001C690C" w:rsidRPr="00E4302F">
        <w:rPr>
          <w:rFonts w:ascii="Times New Roman" w:eastAsia="Calibri" w:hAnsi="Times New Roman" w:cs="Times New Roman"/>
          <w:sz w:val="24"/>
          <w:szCs w:val="24"/>
        </w:rPr>
        <w:t xml:space="preserve"> </w:t>
      </w:r>
      <w:r w:rsidR="001C690C" w:rsidRPr="00E957B3">
        <w:rPr>
          <w:rFonts w:ascii="Times New Roman" w:eastAsia="Calibri" w:hAnsi="Times New Roman" w:cs="Times New Roman"/>
          <w:color w:val="000000" w:themeColor="text1"/>
          <w:sz w:val="24"/>
          <w:szCs w:val="24"/>
        </w:rPr>
        <w:t>под</w:t>
      </w:r>
      <w:r w:rsidR="00B52226" w:rsidRPr="00E957B3">
        <w:rPr>
          <w:rFonts w:ascii="Times New Roman" w:eastAsia="Calibri" w:hAnsi="Times New Roman" w:cs="Times New Roman"/>
          <w:color w:val="000000" w:themeColor="text1"/>
          <w:sz w:val="24"/>
          <w:szCs w:val="24"/>
        </w:rPr>
        <w:t>пун</w:t>
      </w:r>
      <w:r w:rsidR="00B52226" w:rsidRPr="00E4302F">
        <w:rPr>
          <w:rFonts w:ascii="Times New Roman" w:eastAsia="Calibri" w:hAnsi="Times New Roman" w:cs="Times New Roman"/>
          <w:sz w:val="24"/>
          <w:szCs w:val="24"/>
        </w:rPr>
        <w:t>ктами 3,</w:t>
      </w:r>
      <w:r w:rsidR="001C690C" w:rsidRPr="00E4302F">
        <w:rPr>
          <w:rFonts w:ascii="Times New Roman" w:eastAsia="Calibri" w:hAnsi="Times New Roman" w:cs="Times New Roman"/>
          <w:sz w:val="24"/>
          <w:szCs w:val="24"/>
        </w:rPr>
        <w:t xml:space="preserve"> </w:t>
      </w:r>
      <w:r w:rsidR="00B52226" w:rsidRPr="00E4302F">
        <w:rPr>
          <w:rFonts w:ascii="Times New Roman" w:eastAsia="Calibri" w:hAnsi="Times New Roman" w:cs="Times New Roman"/>
          <w:sz w:val="24"/>
          <w:szCs w:val="24"/>
        </w:rPr>
        <w:t>4,</w:t>
      </w:r>
      <w:r w:rsidR="001C690C" w:rsidRPr="00E4302F">
        <w:rPr>
          <w:rFonts w:ascii="Times New Roman" w:eastAsia="Calibri" w:hAnsi="Times New Roman" w:cs="Times New Roman"/>
          <w:sz w:val="24"/>
          <w:szCs w:val="24"/>
        </w:rPr>
        <w:t xml:space="preserve"> </w:t>
      </w:r>
      <w:r w:rsidR="00B52226" w:rsidRPr="00E4302F">
        <w:rPr>
          <w:rFonts w:ascii="Times New Roman" w:eastAsia="Calibri" w:hAnsi="Times New Roman" w:cs="Times New Roman"/>
          <w:sz w:val="24"/>
          <w:szCs w:val="24"/>
        </w:rPr>
        <w:t>5 следующего содержания:</w:t>
      </w:r>
    </w:p>
    <w:p w:rsidR="00B52226" w:rsidRPr="00E4302F" w:rsidRDefault="00B52226" w:rsidP="00337218">
      <w:p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2226" w:rsidRPr="00E4302F" w:rsidRDefault="00B52226" w:rsidP="00337218">
      <w:p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50BF" w:rsidRDefault="00B52226" w:rsidP="00337218">
      <w:p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E4302F">
        <w:rPr>
          <w:rFonts w:ascii="Times New Roman" w:eastAsia="Calibri" w:hAnsi="Times New Roman" w:cs="Times New Roman"/>
          <w:sz w:val="24"/>
          <w:szCs w:val="24"/>
        </w:rPr>
        <w:t xml:space="preserve">. "; </w:t>
      </w:r>
      <w:proofErr w:type="gramEnd"/>
    </w:p>
    <w:p w:rsidR="00E957B3" w:rsidRPr="00E4302F" w:rsidRDefault="00E957B3" w:rsidP="00337218">
      <w:pPr>
        <w:spacing w:after="0" w:line="240" w:lineRule="auto"/>
        <w:jc w:val="both"/>
        <w:rPr>
          <w:rFonts w:ascii="Times New Roman" w:eastAsia="Calibri" w:hAnsi="Times New Roman" w:cs="Times New Roman"/>
          <w:color w:val="FF0000"/>
          <w:sz w:val="24"/>
          <w:szCs w:val="24"/>
        </w:rPr>
      </w:pPr>
    </w:p>
    <w:p w:rsidR="0025713E" w:rsidRPr="00E4302F" w:rsidRDefault="002F5AD7" w:rsidP="00337218">
      <w:pPr>
        <w:spacing w:after="0" w:line="240" w:lineRule="auto"/>
        <w:ind w:left="720"/>
        <w:rPr>
          <w:rFonts w:ascii="Times New Roman" w:eastAsia="Calibri" w:hAnsi="Times New Roman" w:cs="Times New Roman"/>
          <w:sz w:val="24"/>
          <w:szCs w:val="24"/>
        </w:rPr>
      </w:pPr>
      <w:r w:rsidRPr="00E4302F">
        <w:rPr>
          <w:rFonts w:ascii="Times New Roman" w:eastAsia="Calibri" w:hAnsi="Times New Roman" w:cs="Times New Roman"/>
          <w:sz w:val="24"/>
          <w:szCs w:val="24"/>
        </w:rPr>
        <w:t>7)</w:t>
      </w:r>
      <w:r w:rsidR="0025713E" w:rsidRPr="00E4302F">
        <w:rPr>
          <w:rFonts w:ascii="Times New Roman" w:eastAsia="Calibri" w:hAnsi="Times New Roman" w:cs="Times New Roman"/>
          <w:sz w:val="24"/>
          <w:szCs w:val="24"/>
        </w:rPr>
        <w:t xml:space="preserve"> Статью 21 изложить в следующей редакции:</w:t>
      </w:r>
    </w:p>
    <w:p w:rsidR="0025713E" w:rsidRPr="00E4302F" w:rsidRDefault="0025713E" w:rsidP="00337218">
      <w:pPr>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"Статья 21. «Зона застройки индивидуальными  жилыми домами (Ж-1)» </w:t>
      </w:r>
    </w:p>
    <w:p w:rsidR="0025713E" w:rsidRPr="00E4302F" w:rsidRDefault="0025713E" w:rsidP="00337218">
      <w:pPr>
        <w:spacing w:after="0" w:line="240" w:lineRule="auto"/>
        <w:ind w:firstLine="540"/>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25713E" w:rsidRPr="00E957B3" w:rsidRDefault="0025713E" w:rsidP="0033721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4302F">
        <w:rPr>
          <w:rFonts w:ascii="Times New Roman" w:eastAsia="Times New Roman" w:hAnsi="Times New Roman" w:cs="Times New Roman"/>
          <w:sz w:val="24"/>
          <w:szCs w:val="24"/>
          <w:lang w:eastAsia="ru-RU"/>
        </w:rPr>
        <w:t>(</w:t>
      </w:r>
      <w:r w:rsidRPr="00E957B3">
        <w:rPr>
          <w:rFonts w:ascii="Times New Roman" w:eastAsia="Times New Roman" w:hAnsi="Times New Roman" w:cs="Times New Roman"/>
          <w:color w:val="000000" w:themeColor="text1"/>
          <w:sz w:val="24"/>
          <w:szCs w:val="24"/>
          <w:lang w:eastAsia="ru-RU"/>
        </w:rPr>
        <w:t>Описание вид</w:t>
      </w:r>
      <w:r w:rsidR="00E4302F" w:rsidRPr="00E957B3">
        <w:rPr>
          <w:rFonts w:ascii="Times New Roman" w:eastAsia="Times New Roman" w:hAnsi="Times New Roman" w:cs="Times New Roman"/>
          <w:color w:val="000000" w:themeColor="text1"/>
          <w:sz w:val="24"/>
          <w:szCs w:val="24"/>
          <w:lang w:eastAsia="ru-RU"/>
        </w:rPr>
        <w:t>ов</w:t>
      </w:r>
      <w:r w:rsidRPr="00E957B3">
        <w:rPr>
          <w:rFonts w:ascii="Times New Roman" w:eastAsia="Times New Roman" w:hAnsi="Times New Roman" w:cs="Times New Roman"/>
          <w:color w:val="000000" w:themeColor="text1"/>
          <w:sz w:val="24"/>
          <w:szCs w:val="24"/>
          <w:lang w:eastAsia="ru-RU"/>
        </w:rPr>
        <w:t xml:space="preserve"> разрешенного использования соответствует </w:t>
      </w:r>
      <w:r w:rsidR="00E4302F" w:rsidRPr="00E957B3">
        <w:rPr>
          <w:rFonts w:ascii="Times New Roman" w:eastAsia="Times New Roman" w:hAnsi="Times New Roman" w:cs="Times New Roman"/>
          <w:color w:val="000000" w:themeColor="text1"/>
          <w:sz w:val="24"/>
          <w:szCs w:val="24"/>
          <w:lang w:eastAsia="ru-RU"/>
        </w:rPr>
        <w:t>описанию видов разрешенного использования земельн</w:t>
      </w:r>
      <w:r w:rsidR="00C57528" w:rsidRPr="00E957B3">
        <w:rPr>
          <w:rFonts w:ascii="Times New Roman" w:eastAsia="Times New Roman" w:hAnsi="Times New Roman" w:cs="Times New Roman"/>
          <w:color w:val="000000" w:themeColor="text1"/>
          <w:sz w:val="24"/>
          <w:szCs w:val="24"/>
          <w:lang w:eastAsia="ru-RU"/>
        </w:rPr>
        <w:t>ых</w:t>
      </w:r>
      <w:r w:rsidR="00E4302F" w:rsidRPr="00E957B3">
        <w:rPr>
          <w:rFonts w:ascii="Times New Roman" w:eastAsia="Times New Roman" w:hAnsi="Times New Roman" w:cs="Times New Roman"/>
          <w:color w:val="000000" w:themeColor="text1"/>
          <w:sz w:val="24"/>
          <w:szCs w:val="24"/>
          <w:lang w:eastAsia="ru-RU"/>
        </w:rPr>
        <w:t xml:space="preserve"> участк</w:t>
      </w:r>
      <w:r w:rsidR="00C57528" w:rsidRPr="00E957B3">
        <w:rPr>
          <w:rFonts w:ascii="Times New Roman" w:eastAsia="Times New Roman" w:hAnsi="Times New Roman" w:cs="Times New Roman"/>
          <w:color w:val="000000" w:themeColor="text1"/>
          <w:sz w:val="24"/>
          <w:szCs w:val="24"/>
          <w:lang w:eastAsia="ru-RU"/>
        </w:rPr>
        <w:t>ов</w:t>
      </w:r>
      <w:r w:rsidR="00E4302F" w:rsidRPr="00E957B3">
        <w:rPr>
          <w:rFonts w:ascii="Times New Roman" w:eastAsia="Times New Roman" w:hAnsi="Times New Roman" w:cs="Times New Roman"/>
          <w:color w:val="000000" w:themeColor="text1"/>
          <w:sz w:val="24"/>
          <w:szCs w:val="24"/>
          <w:lang w:eastAsia="ru-RU"/>
        </w:rPr>
        <w:t xml:space="preserve">, сформулированных в классификаторе видов разрешенного использования земельных участков, утвержденных </w:t>
      </w:r>
      <w:r w:rsidR="00054F78" w:rsidRPr="00E957B3">
        <w:rPr>
          <w:rFonts w:ascii="Times New Roman" w:eastAsia="Times New Roman" w:hAnsi="Times New Roman" w:cs="Times New Roman"/>
          <w:color w:val="000000" w:themeColor="text1"/>
          <w:sz w:val="24"/>
          <w:szCs w:val="24"/>
          <w:lang w:eastAsia="ru-RU"/>
        </w:rPr>
        <w:t>Приказ</w:t>
      </w:r>
      <w:r w:rsidR="00E4302F" w:rsidRPr="00E957B3">
        <w:rPr>
          <w:rFonts w:ascii="Times New Roman" w:eastAsia="Times New Roman" w:hAnsi="Times New Roman" w:cs="Times New Roman"/>
          <w:color w:val="000000" w:themeColor="text1"/>
          <w:sz w:val="24"/>
          <w:szCs w:val="24"/>
          <w:lang w:eastAsia="ru-RU"/>
        </w:rPr>
        <w:t>ом</w:t>
      </w:r>
      <w:r w:rsidR="00054F78" w:rsidRPr="00E957B3">
        <w:rPr>
          <w:rFonts w:ascii="Times New Roman" w:eastAsia="Times New Roman" w:hAnsi="Times New Roman" w:cs="Times New Roman"/>
          <w:color w:val="000000" w:themeColor="text1"/>
          <w:sz w:val="24"/>
          <w:szCs w:val="24"/>
          <w:lang w:eastAsia="ru-RU"/>
        </w:rPr>
        <w:t xml:space="preserve"> Минэкономразвития России от 01.09.2014 N 540)</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4485"/>
        <w:gridCol w:w="3905"/>
      </w:tblGrid>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N</w:t>
            </w:r>
          </w:p>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25713E" w:rsidRPr="00E4302F" w:rsidTr="00337218">
        <w:trPr>
          <w:trHeight w:val="375"/>
        </w:trPr>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25713E" w:rsidRPr="00E4302F"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индивидуального жилищного строительства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Для ведения личного подсобного хозяйства (приус</w:t>
            </w:r>
            <w:r w:rsidR="00054F78" w:rsidRPr="00E4302F">
              <w:rPr>
                <w:rFonts w:ascii="Times New Roman" w:eastAsia="Calibri" w:hAnsi="Times New Roman" w:cs="Times New Roman"/>
                <w:sz w:val="24"/>
                <w:szCs w:val="24"/>
              </w:rPr>
              <w:t xml:space="preserve">адебный земельный участок)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Блок</w:t>
            </w:r>
            <w:r w:rsidR="00054F78" w:rsidRPr="00E4302F">
              <w:rPr>
                <w:rFonts w:ascii="Times New Roman" w:eastAsia="Calibri" w:hAnsi="Times New Roman" w:cs="Times New Roman"/>
                <w:sz w:val="24"/>
                <w:szCs w:val="24"/>
              </w:rPr>
              <w:t xml:space="preserve">ированная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1.4</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w:t>
            </w:r>
            <w:r w:rsidR="00054F78" w:rsidRPr="00E4302F">
              <w:rPr>
                <w:rFonts w:ascii="Times New Roman" w:eastAsia="Calibri" w:hAnsi="Times New Roman" w:cs="Times New Roman"/>
                <w:sz w:val="24"/>
                <w:szCs w:val="24"/>
              </w:rPr>
              <w:t xml:space="preserve">ление коммунальных услуг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25713E" w:rsidRPr="00E4302F"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widowControl w:val="0"/>
              <w:numPr>
                <w:ilvl w:val="0"/>
                <w:numId w:val="9"/>
              </w:numPr>
              <w:autoSpaceDE w:val="0"/>
              <w:autoSpaceDN w:val="0"/>
              <w:spacing w:after="0" w:line="240" w:lineRule="auto"/>
              <w:contextualSpacing/>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Условно разрешенные виды использования</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Малоэтажная многоквар</w:t>
            </w:r>
            <w:r w:rsidR="00054F78" w:rsidRPr="00E4302F">
              <w:rPr>
                <w:rFonts w:ascii="Times New Roman" w:eastAsia="Calibri" w:hAnsi="Times New Roman" w:cs="Times New Roman"/>
                <w:sz w:val="24"/>
                <w:szCs w:val="24"/>
              </w:rPr>
              <w:t xml:space="preserve">тирная жилая застройка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2.1.1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Оказание социальной помощи населению</w:t>
            </w:r>
            <w:r w:rsidR="00054F78" w:rsidRPr="00E4302F">
              <w:rPr>
                <w:rFonts w:ascii="Times New Roman" w:eastAsia="Calibri" w:hAnsi="Times New Roman" w:cs="Times New Roman"/>
                <w:sz w:val="24"/>
                <w:szCs w:val="24"/>
              </w:rPr>
              <w:t xml:space="preserve">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3.2.2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Оказание услуг связи</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3.2.3</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Амбулаторно-поликлиническое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3.4.1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Культурное развитие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3.6</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2.6</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3372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Объекты культурно-досуговой деятельности </w:t>
            </w:r>
          </w:p>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highlight w:val="yellow"/>
              </w:rPr>
            </w:pP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3.6.1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2.7</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 xml:space="preserve">Парки культуры и отдыха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3.6.2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2.8</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Религиозное использование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3.7</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2.9</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A05427">
            <w:pPr>
              <w:spacing w:after="200" w:line="276" w:lineRule="auto"/>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Осуществление религиозных обрядов</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3.7.1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2.10</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Религиозное управление и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3.7.2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2.11</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337218">
            <w:pPr>
              <w:autoSpaceDE w:val="0"/>
              <w:autoSpaceDN w:val="0"/>
              <w:adjustRightInd w:val="0"/>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Амбулаторное ветеринарное обслуживание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3.10.1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2.12</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Банковская и страховая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4.5</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2.13</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Общественное питание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4.6</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2.14</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Гостиничное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widowControl w:val="0"/>
              <w:autoSpaceDE w:val="0"/>
              <w:autoSpaceDN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4.7</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2.15</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A05427">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Связь</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2.16</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Хранение автотранспорта</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2.7.1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2.17</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Бытовое обслуживание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3.3</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2.18</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Дошкольное, начальное и среднее общее образование</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2.19</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Магазины</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widowControl w:val="0"/>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4.4</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2.20</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A05427">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Спорт</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2.21</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занятий спортом в помещениях</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highlight w:val="yellow"/>
              </w:rPr>
            </w:pPr>
            <w:r w:rsidRPr="00E4302F">
              <w:rPr>
                <w:rFonts w:ascii="Times New Roman" w:eastAsia="Calibri" w:hAnsi="Times New Roman" w:cs="Times New Roman"/>
                <w:sz w:val="24"/>
                <w:szCs w:val="24"/>
              </w:rPr>
              <w:t>5.1.2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2.22</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5.1.3</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2.23</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Оборудованные площадки для занятий спортом</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5.1.4</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2.24</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2.25</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2.26</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Благоустройство территории </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2.27</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Ведение огородничества</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13.1</w:t>
            </w: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2.28</w:t>
            </w:r>
          </w:p>
        </w:tc>
        <w:tc>
          <w:tcPr>
            <w:tcW w:w="4485" w:type="dxa"/>
            <w:tcBorders>
              <w:top w:val="single" w:sz="4" w:space="0" w:color="auto"/>
              <w:left w:val="single" w:sz="4" w:space="0" w:color="auto"/>
              <w:bottom w:val="single" w:sz="4" w:space="0" w:color="auto"/>
              <w:right w:val="single" w:sz="4" w:space="0" w:color="auto"/>
            </w:tcBorders>
            <w:hideMark/>
          </w:tcPr>
          <w:p w:rsidR="0025713E" w:rsidRPr="00E4302F" w:rsidRDefault="0025713E"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905" w:type="dxa"/>
            <w:tcBorders>
              <w:top w:val="single" w:sz="4" w:space="0" w:color="auto"/>
              <w:left w:val="single" w:sz="4" w:space="0" w:color="auto"/>
              <w:bottom w:val="single" w:sz="4" w:space="0" w:color="auto"/>
              <w:right w:val="single" w:sz="4" w:space="0" w:color="auto"/>
            </w:tcBorders>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3.1.2</w:t>
            </w:r>
          </w:p>
          <w:p w:rsidR="0025713E" w:rsidRPr="00E4302F" w:rsidRDefault="0025713E" w:rsidP="00054F78">
            <w:pPr>
              <w:spacing w:after="200" w:line="276" w:lineRule="auto"/>
              <w:jc w:val="center"/>
              <w:rPr>
                <w:rFonts w:ascii="Times New Roman" w:eastAsia="Calibri" w:hAnsi="Times New Roman" w:cs="Times New Roman"/>
                <w:sz w:val="24"/>
                <w:szCs w:val="24"/>
              </w:rPr>
            </w:pPr>
          </w:p>
        </w:tc>
      </w:tr>
      <w:tr w:rsidR="0025713E" w:rsidRPr="00E4302F" w:rsidTr="00054F78">
        <w:tc>
          <w:tcPr>
            <w:tcW w:w="680" w:type="dxa"/>
            <w:tcBorders>
              <w:top w:val="single" w:sz="4" w:space="0" w:color="auto"/>
              <w:left w:val="single" w:sz="4" w:space="0" w:color="auto"/>
              <w:bottom w:val="single" w:sz="4" w:space="0" w:color="auto"/>
              <w:right w:val="single" w:sz="4" w:space="0" w:color="auto"/>
            </w:tcBorders>
            <w:hideMark/>
          </w:tcPr>
          <w:p w:rsidR="0025713E" w:rsidRPr="00E4302F" w:rsidRDefault="0025713E" w:rsidP="0025713E">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2.29</w:t>
            </w:r>
          </w:p>
        </w:tc>
        <w:tc>
          <w:tcPr>
            <w:tcW w:w="4485" w:type="dxa"/>
            <w:tcBorders>
              <w:top w:val="single" w:sz="4" w:space="0" w:color="auto"/>
              <w:left w:val="single" w:sz="4" w:space="0" w:color="auto"/>
              <w:bottom w:val="single" w:sz="4" w:space="0" w:color="auto"/>
              <w:right w:val="single" w:sz="4" w:space="0" w:color="auto"/>
            </w:tcBorders>
          </w:tcPr>
          <w:p w:rsidR="0025713E" w:rsidRPr="00E4302F" w:rsidRDefault="0025713E" w:rsidP="00A05427">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Историко-культурная деятельность</w:t>
            </w:r>
          </w:p>
        </w:tc>
        <w:tc>
          <w:tcPr>
            <w:tcW w:w="3905" w:type="dxa"/>
            <w:tcBorders>
              <w:top w:val="single" w:sz="4" w:space="0" w:color="auto"/>
              <w:left w:val="single" w:sz="4" w:space="0" w:color="auto"/>
              <w:bottom w:val="single" w:sz="4" w:space="0" w:color="auto"/>
              <w:right w:val="single" w:sz="4" w:space="0" w:color="auto"/>
            </w:tcBorders>
            <w:hideMark/>
          </w:tcPr>
          <w:p w:rsidR="0025713E"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9.3</w:t>
            </w:r>
          </w:p>
        </w:tc>
      </w:tr>
    </w:tbl>
    <w:p w:rsidR="0025713E" w:rsidRPr="00E4302F" w:rsidRDefault="0025713E" w:rsidP="0025713E">
      <w:pPr>
        <w:tabs>
          <w:tab w:val="left" w:pos="0"/>
        </w:tabs>
        <w:spacing w:after="200" w:line="276" w:lineRule="auto"/>
        <w:rPr>
          <w:rFonts w:ascii="Arial" w:eastAsia="Calibri" w:hAnsi="Arial" w:cs="Arial"/>
          <w:b/>
          <w:sz w:val="24"/>
          <w:szCs w:val="24"/>
        </w:rPr>
      </w:pPr>
      <w:r w:rsidRPr="00E4302F">
        <w:rPr>
          <w:rFonts w:ascii="Times New Roman" w:eastAsia="Calibri" w:hAnsi="Times New Roman" w:cs="Times New Roman"/>
          <w:color w:val="FF0000"/>
          <w:sz w:val="24"/>
          <w:szCs w:val="24"/>
        </w:rPr>
        <w:t xml:space="preserve">       </w:t>
      </w:r>
      <w:r w:rsidRPr="00E4302F">
        <w:rPr>
          <w:rFonts w:ascii="Times New Roman" w:eastAsia="Calibri" w:hAnsi="Times New Roman" w:cs="Times New Roman"/>
          <w:b/>
          <w:color w:val="FF0000"/>
          <w:sz w:val="24"/>
          <w:szCs w:val="24"/>
        </w:rPr>
        <w:t xml:space="preserve"> </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 xml:space="preserve">       предельные размеры земельных участков с видом разрешенного</w:t>
      </w:r>
      <w:r w:rsidRPr="00E4302F">
        <w:rPr>
          <w:rFonts w:ascii="Calibri" w:eastAsia="Calibri" w:hAnsi="Calibri" w:cs="Times New Roman"/>
          <w:sz w:val="24"/>
          <w:szCs w:val="24"/>
        </w:rPr>
        <w:t xml:space="preserve"> «</w:t>
      </w:r>
      <w:r w:rsidRPr="00E4302F">
        <w:rPr>
          <w:rFonts w:ascii="Times New Roman" w:eastAsia="Calibri" w:hAnsi="Times New Roman" w:cs="Times New Roman"/>
          <w:sz w:val="24"/>
          <w:szCs w:val="24"/>
        </w:rPr>
        <w:t xml:space="preserve">блокированная жилая застройка»: минимальный -0,04 га, максимальный – 0,15  </w:t>
      </w:r>
      <w:proofErr w:type="spellStart"/>
      <w:r w:rsidRPr="00E4302F">
        <w:rPr>
          <w:rFonts w:ascii="Times New Roman" w:eastAsia="Calibri" w:hAnsi="Times New Roman" w:cs="Times New Roman"/>
          <w:sz w:val="24"/>
          <w:szCs w:val="24"/>
        </w:rPr>
        <w:t>кв</w:t>
      </w:r>
      <w:proofErr w:type="gramStart"/>
      <w:r w:rsidRPr="00E4302F">
        <w:rPr>
          <w:rFonts w:ascii="Times New Roman" w:eastAsia="Calibri" w:hAnsi="Times New Roman" w:cs="Times New Roman"/>
          <w:sz w:val="24"/>
          <w:szCs w:val="24"/>
        </w:rPr>
        <w:t>.м</w:t>
      </w:r>
      <w:proofErr w:type="spellEnd"/>
      <w:proofErr w:type="gramEnd"/>
      <w:r w:rsidRPr="00E4302F">
        <w:rPr>
          <w:rFonts w:ascii="Times New Roman" w:eastAsia="Calibri" w:hAnsi="Times New Roman" w:cs="Times New Roman"/>
          <w:sz w:val="24"/>
          <w:szCs w:val="24"/>
        </w:rPr>
        <w:t>;</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- 0,001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25713E" w:rsidRPr="00E4302F" w:rsidRDefault="0025713E"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w:t>
      </w:r>
      <w:proofErr w:type="gramStart"/>
      <w:r w:rsidRPr="00E4302F">
        <w:rPr>
          <w:rFonts w:ascii="Times New Roman" w:eastAsia="Calibri" w:hAnsi="Times New Roman" w:cs="Times New Roman"/>
          <w:sz w:val="24"/>
          <w:szCs w:val="24"/>
        </w:rPr>
        <w:t>мансардный</w:t>
      </w:r>
      <w:proofErr w:type="gramEnd"/>
      <w:r w:rsidRPr="00E4302F">
        <w:rPr>
          <w:rFonts w:ascii="Times New Roman" w:eastAsia="Calibri" w:hAnsi="Times New Roman" w:cs="Times New Roman"/>
          <w:sz w:val="24"/>
          <w:szCs w:val="24"/>
        </w:rPr>
        <w:t>;</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Pr="00E4302F">
        <w:rPr>
          <w:rFonts w:ascii="Times New Roman" w:eastAsia="Calibri" w:hAnsi="Times New Roman" w:cs="Times New Roman"/>
          <w:sz w:val="24"/>
          <w:szCs w:val="24"/>
        </w:rPr>
        <w:lastRenderedPageBreak/>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6)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 или единовременных посетителей;</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15 обучающихся;</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 xml:space="preserve">-место на 105 кв. метров общей площади квартиры, но не менее 0,5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квартиру, в том числе не менее 15% открытых гостевых площадок;</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25713E" w:rsidRPr="00E4302F" w:rsidRDefault="0025713E"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 ".</w:t>
      </w:r>
      <w:proofErr w:type="gramEnd"/>
    </w:p>
    <w:p w:rsidR="00054F78" w:rsidRPr="00E4302F" w:rsidRDefault="00BA6A7C" w:rsidP="00337218">
      <w:pPr>
        <w:keepNext/>
        <w:spacing w:before="240" w:after="60" w:line="240" w:lineRule="auto"/>
        <w:jc w:val="both"/>
        <w:outlineLvl w:val="3"/>
        <w:rPr>
          <w:rFonts w:ascii="Times New Roman" w:eastAsia="Times New Roman" w:hAnsi="Times New Roman" w:cs="Times New Roman"/>
          <w:bCs/>
          <w:sz w:val="24"/>
          <w:szCs w:val="24"/>
          <w:lang w:eastAsia="ru-RU"/>
        </w:rPr>
      </w:pPr>
      <w:r w:rsidRPr="00E4302F">
        <w:rPr>
          <w:rFonts w:ascii="Times New Roman" w:eastAsia="Times New Roman" w:hAnsi="Times New Roman" w:cs="Times New Roman"/>
          <w:bCs/>
          <w:sz w:val="24"/>
          <w:szCs w:val="24"/>
          <w:lang w:eastAsia="ru-RU"/>
        </w:rPr>
        <w:t xml:space="preserve">          8) </w:t>
      </w:r>
      <w:r w:rsidR="00054F78" w:rsidRPr="00E4302F">
        <w:rPr>
          <w:rFonts w:ascii="Times New Roman" w:eastAsia="Times New Roman" w:hAnsi="Times New Roman" w:cs="Times New Roman"/>
          <w:bCs/>
          <w:sz w:val="24"/>
          <w:szCs w:val="24"/>
          <w:lang w:eastAsia="ru-RU"/>
        </w:rPr>
        <w:t>Статью 22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r w:rsidRPr="00E4302F">
        <w:rPr>
          <w:rFonts w:ascii="Times New Roman" w:eastAsia="Times New Roman" w:hAnsi="Times New Roman" w:cs="Times New Roman"/>
          <w:bCs/>
          <w:sz w:val="24"/>
          <w:szCs w:val="24"/>
          <w:lang w:eastAsia="ru-RU"/>
        </w:rPr>
        <w:t>"Статья 22. Зона объектов дошкольного, начального общего и среднего (полного) общего образования (Ж-2)</w:t>
      </w:r>
    </w:p>
    <w:p w:rsidR="00054F78" w:rsidRPr="00E4302F" w:rsidRDefault="00054F78" w:rsidP="00337218">
      <w:pPr>
        <w:spacing w:after="0" w:line="240" w:lineRule="auto"/>
        <w:ind w:firstLine="709"/>
        <w:jc w:val="both"/>
        <w:rPr>
          <w:rFonts w:ascii="Times New Roman" w:eastAsia="Times New Roman" w:hAnsi="Times New Roman" w:cs="Times New Roman"/>
          <w:b/>
          <w:color w:val="FF0000"/>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4253"/>
        <w:gridCol w:w="4252"/>
      </w:tblGrid>
      <w:tr w:rsidR="00054F78" w:rsidRPr="00E4302F" w:rsidTr="00BA6A7C">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282"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BA6A7C">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BA6A7C">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282"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214" w:type="dxa"/>
            <w:gridSpan w:val="4"/>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BA6A7C">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282"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BA6A7C">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Предоставление коммунальных услуг </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BA6A7C">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282"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BA6A7C">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Образование и просвещение </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w:t>
            </w:r>
          </w:p>
        </w:tc>
      </w:tr>
      <w:tr w:rsidR="00054F78" w:rsidRPr="00E4302F" w:rsidTr="00BA6A7C">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282"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BA6A7C">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Дошкольное, начальное и среднее общее образование</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3.5.1</w:t>
            </w:r>
          </w:p>
        </w:tc>
      </w:tr>
      <w:tr w:rsidR="00054F78" w:rsidRPr="00E4302F" w:rsidTr="00054F78">
        <w:tc>
          <w:tcPr>
            <w:tcW w:w="9214" w:type="dxa"/>
            <w:gridSpan w:val="4"/>
            <w:tcBorders>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2. Условно разрешенные виды использования</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w:t>
            </w:r>
            <w:r w:rsidRPr="00E4302F">
              <w:rPr>
                <w:rFonts w:ascii="Times New Roman" w:eastAsia="Times New Roman" w:hAnsi="Times New Roman" w:cs="Times New Roman"/>
                <w:sz w:val="24"/>
                <w:szCs w:val="24"/>
                <w:lang w:val="en-US" w:eastAsia="ru-RU"/>
              </w:rPr>
              <w:t>1</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Амбулаторно-поликлиническое обслуживание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3.4.1</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2.2</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Для индивидуального жилищного строительства </w:t>
            </w:r>
          </w:p>
        </w:tc>
        <w:tc>
          <w:tcPr>
            <w:tcW w:w="4252" w:type="dxa"/>
            <w:tcBorders>
              <w:left w:val="single" w:sz="4" w:space="0" w:color="auto"/>
              <w:bottom w:val="single" w:sz="4" w:space="0" w:color="auto"/>
              <w:right w:val="single" w:sz="4" w:space="0" w:color="auto"/>
            </w:tcBorders>
          </w:tcPr>
          <w:p w:rsidR="00054F78" w:rsidRPr="00E4302F" w:rsidRDefault="00BA6A7C" w:rsidP="00BA6A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302F">
              <w:rPr>
                <w:rFonts w:ascii="Times New Roman" w:eastAsia="Calibri" w:hAnsi="Times New Roman" w:cs="Times New Roman"/>
                <w:sz w:val="24"/>
                <w:szCs w:val="24"/>
              </w:rPr>
              <w:t>2.1</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2.3</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252" w:type="dxa"/>
            <w:tcBorders>
              <w:left w:val="single" w:sz="4" w:space="0" w:color="auto"/>
              <w:bottom w:val="single" w:sz="4" w:space="0" w:color="auto"/>
              <w:right w:val="single" w:sz="4" w:space="0" w:color="auto"/>
            </w:tcBorders>
          </w:tcPr>
          <w:p w:rsidR="00054F78" w:rsidRPr="00E4302F" w:rsidRDefault="00BA6A7C" w:rsidP="00BA6A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302F">
              <w:rPr>
                <w:rFonts w:ascii="Times New Roman" w:eastAsia="Times New Roman" w:hAnsi="Times New Roman" w:cs="Times New Roman"/>
                <w:sz w:val="24"/>
                <w:szCs w:val="24"/>
                <w:lang w:eastAsia="ru-RU"/>
              </w:rPr>
              <w:t>2.2</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2.4</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Религиозное использование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Arial" w:eastAsia="Times New Roman" w:hAnsi="Arial" w:cs="Arial"/>
                <w:sz w:val="24"/>
                <w:szCs w:val="24"/>
                <w:lang w:eastAsia="ru-RU"/>
              </w:rPr>
            </w:pPr>
            <w:r w:rsidRPr="00E4302F">
              <w:rPr>
                <w:rFonts w:ascii="Times New Roman" w:eastAsia="Calibri" w:hAnsi="Times New Roman" w:cs="Times New Roman"/>
                <w:sz w:val="24"/>
                <w:szCs w:val="24"/>
              </w:rPr>
              <w:t>3.7</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2.5</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Осуществление религиозных обрядов</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3.7.1</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2.6</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Религиозное управление и образование</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3.7.2</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val="en-US" w:eastAsia="ru-RU"/>
              </w:rPr>
              <w:t>2.</w:t>
            </w:r>
            <w:r w:rsidRPr="00E4302F">
              <w:rPr>
                <w:rFonts w:ascii="Times New Roman" w:eastAsia="Times New Roman" w:hAnsi="Times New Roman" w:cs="Times New Roman"/>
                <w:sz w:val="24"/>
                <w:szCs w:val="24"/>
                <w:lang w:eastAsia="ru-RU"/>
              </w:rPr>
              <w:t>7</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Магазины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Arial" w:eastAsia="Times New Roman" w:hAnsi="Arial" w:cs="Arial"/>
                <w:sz w:val="24"/>
                <w:szCs w:val="24"/>
                <w:lang w:eastAsia="ru-RU"/>
              </w:rPr>
            </w:pPr>
            <w:r w:rsidRPr="00E4302F">
              <w:rPr>
                <w:rFonts w:ascii="Times New Roman" w:eastAsia="Calibri" w:hAnsi="Times New Roman" w:cs="Times New Roman"/>
                <w:sz w:val="24"/>
                <w:szCs w:val="24"/>
              </w:rPr>
              <w:t>4.4</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2.8</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Культурное развитие</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3.6</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2.9</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Спорт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2.10</w:t>
            </w:r>
          </w:p>
        </w:tc>
        <w:tc>
          <w:tcPr>
            <w:tcW w:w="4282" w:type="dxa"/>
            <w:gridSpan w:val="2"/>
            <w:tcBorders>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Обеспечение занятий спортом в помещениях </w:t>
            </w:r>
          </w:p>
          <w:p w:rsidR="00054F78" w:rsidRPr="00E4302F" w:rsidRDefault="00054F78" w:rsidP="00054F7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left w:val="single" w:sz="4" w:space="0" w:color="auto"/>
              <w:bottom w:val="single" w:sz="4" w:space="0" w:color="auto"/>
              <w:right w:val="single" w:sz="4" w:space="0" w:color="auto"/>
            </w:tcBorders>
          </w:tcPr>
          <w:p w:rsidR="00054F78" w:rsidRPr="00E4302F" w:rsidRDefault="00BA6A7C" w:rsidP="00BA6A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302F">
              <w:rPr>
                <w:rFonts w:ascii="Times New Roman" w:eastAsia="Times New Roman" w:hAnsi="Times New Roman" w:cs="Times New Roman"/>
                <w:sz w:val="24"/>
                <w:szCs w:val="24"/>
                <w:lang w:eastAsia="ru-RU"/>
              </w:rPr>
              <w:t>5.1.2</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2.11</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Площадки для занятий спортом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5.1.3</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2.12</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Связь</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054F78" w:rsidRPr="00E4302F" w:rsidTr="00054F78">
        <w:tc>
          <w:tcPr>
            <w:tcW w:w="9214" w:type="dxa"/>
            <w:gridSpan w:val="4"/>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 Вспомогательные виды разрешенного использования</w:t>
            </w:r>
          </w:p>
        </w:tc>
      </w:tr>
      <w:tr w:rsidR="00054F78" w:rsidRPr="00E4302F" w:rsidTr="00BA6A7C">
        <w:tc>
          <w:tcPr>
            <w:tcW w:w="709"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val="en-US" w:eastAsia="ru-RU"/>
              </w:rPr>
              <w:t>3.1</w:t>
            </w:r>
          </w:p>
        </w:tc>
        <w:tc>
          <w:tcPr>
            <w:tcW w:w="4253"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Земельные участки (территории) общего пользования </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302F">
              <w:rPr>
                <w:rFonts w:ascii="Times New Roman" w:eastAsia="Calibri" w:hAnsi="Times New Roman" w:cs="Times New Roman"/>
                <w:sz w:val="24"/>
                <w:szCs w:val="24"/>
              </w:rPr>
              <w:t>12.0</w:t>
            </w:r>
          </w:p>
        </w:tc>
      </w:tr>
      <w:tr w:rsidR="00054F78" w:rsidRPr="00E4302F" w:rsidTr="00BA6A7C">
        <w:tc>
          <w:tcPr>
            <w:tcW w:w="709"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3.2</w:t>
            </w:r>
          </w:p>
        </w:tc>
        <w:tc>
          <w:tcPr>
            <w:tcW w:w="4253"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Улично-дорожная сеть</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BA6A7C">
        <w:tc>
          <w:tcPr>
            <w:tcW w:w="709"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3.3</w:t>
            </w:r>
          </w:p>
        </w:tc>
        <w:tc>
          <w:tcPr>
            <w:tcW w:w="4253"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spacing w:after="200" w:line="276" w:lineRule="auto"/>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Благоустройство территории</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BA6A7C">
        <w:tc>
          <w:tcPr>
            <w:tcW w:w="709"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val="en-US" w:eastAsia="ru-RU"/>
              </w:rPr>
              <w:t>3.</w:t>
            </w:r>
            <w:r w:rsidRPr="00E4302F">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Общественное питание </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Arial" w:eastAsia="Times New Roman" w:hAnsi="Arial" w:cs="Arial"/>
                <w:sz w:val="24"/>
                <w:szCs w:val="24"/>
                <w:lang w:eastAsia="ru-RU"/>
              </w:rPr>
            </w:pPr>
            <w:r w:rsidRPr="00E4302F">
              <w:rPr>
                <w:rFonts w:ascii="Times New Roman" w:eastAsia="Calibri" w:hAnsi="Times New Roman" w:cs="Times New Roman"/>
                <w:sz w:val="24"/>
                <w:szCs w:val="24"/>
              </w:rPr>
              <w:t>4.6</w:t>
            </w:r>
          </w:p>
        </w:tc>
      </w:tr>
      <w:tr w:rsidR="00054F78" w:rsidRPr="00E4302F" w:rsidTr="00BA6A7C">
        <w:tc>
          <w:tcPr>
            <w:tcW w:w="709" w:type="dxa"/>
            <w:gridSpan w:val="2"/>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val="en-US" w:eastAsia="ru-RU"/>
              </w:rPr>
              <w:t>3.5</w:t>
            </w:r>
          </w:p>
        </w:tc>
        <w:tc>
          <w:tcPr>
            <w:tcW w:w="4253"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Calibri" w:hAnsi="Times New Roman" w:cs="Times New Roman"/>
                <w:sz w:val="24"/>
                <w:szCs w:val="24"/>
              </w:rPr>
              <w:t>Обеспечение внутреннего правопорядка</w:t>
            </w:r>
          </w:p>
        </w:tc>
        <w:tc>
          <w:tcPr>
            <w:tcW w:w="4252" w:type="dxa"/>
            <w:tcBorders>
              <w:top w:val="single" w:sz="4" w:space="0" w:color="auto"/>
              <w:left w:val="single" w:sz="4" w:space="0" w:color="auto"/>
              <w:bottom w:val="single" w:sz="4" w:space="0" w:color="auto"/>
              <w:right w:val="single" w:sz="4" w:space="0" w:color="auto"/>
            </w:tcBorders>
          </w:tcPr>
          <w:p w:rsidR="00054F78" w:rsidRPr="00E4302F" w:rsidRDefault="00BA6A7C" w:rsidP="00BA6A7C">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r w:rsidR="00054F78" w:rsidRPr="00E4302F" w:rsidTr="00BA6A7C">
        <w:tc>
          <w:tcPr>
            <w:tcW w:w="680" w:type="dxa"/>
            <w:tcBorders>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lastRenderedPageBreak/>
              <w:t>3.</w:t>
            </w:r>
            <w:r w:rsidRPr="00E4302F">
              <w:rPr>
                <w:rFonts w:ascii="Times New Roman" w:eastAsia="Calibri" w:hAnsi="Times New Roman" w:cs="Times New Roman"/>
                <w:sz w:val="24"/>
                <w:szCs w:val="24"/>
              </w:rPr>
              <w:t>6</w:t>
            </w:r>
          </w:p>
        </w:tc>
        <w:tc>
          <w:tcPr>
            <w:tcW w:w="4282" w:type="dxa"/>
            <w:gridSpan w:val="2"/>
            <w:tcBorders>
              <w:left w:val="single" w:sz="4" w:space="0" w:color="auto"/>
              <w:bottom w:val="single" w:sz="4" w:space="0" w:color="auto"/>
              <w:right w:val="single" w:sz="4" w:space="0" w:color="auto"/>
            </w:tcBorders>
          </w:tcPr>
          <w:p w:rsidR="00054F78" w:rsidRPr="00E4302F" w:rsidRDefault="00054F78" w:rsidP="00BA6A7C">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Склады </w:t>
            </w:r>
          </w:p>
        </w:tc>
        <w:tc>
          <w:tcPr>
            <w:tcW w:w="4252" w:type="dxa"/>
            <w:tcBorders>
              <w:left w:val="single" w:sz="4" w:space="0" w:color="auto"/>
              <w:bottom w:val="single" w:sz="4" w:space="0" w:color="auto"/>
              <w:right w:val="single" w:sz="4" w:space="0" w:color="auto"/>
            </w:tcBorders>
          </w:tcPr>
          <w:p w:rsidR="00054F78" w:rsidRPr="00E4302F" w:rsidRDefault="00BA6A7C"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bl>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- 4 этажа;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w:t>
      </w:r>
      <w:proofErr w:type="gramStart"/>
      <w:r w:rsidRPr="00E4302F">
        <w:rPr>
          <w:rFonts w:ascii="Times New Roman" w:eastAsia="Calibri" w:hAnsi="Times New Roman" w:cs="Times New Roman"/>
          <w:sz w:val="24"/>
          <w:szCs w:val="24"/>
        </w:rPr>
        <w:t>дств дл</w:t>
      </w:r>
      <w:proofErr w:type="gramEnd"/>
      <w:r w:rsidRPr="00E4302F">
        <w:rPr>
          <w:rFonts w:ascii="Times New Roman" w:eastAsia="Calibri"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054F78">
      <w:pPr>
        <w:spacing w:after="200" w:line="276" w:lineRule="auto"/>
        <w:ind w:firstLine="540"/>
        <w:rPr>
          <w:rFonts w:ascii="Times New Roman" w:eastAsia="Calibri" w:hAnsi="Times New Roman" w:cs="Times New Roman"/>
          <w:sz w:val="24"/>
          <w:szCs w:val="24"/>
        </w:rPr>
      </w:pPr>
    </w:p>
    <w:p w:rsidR="00054F78" w:rsidRPr="00E4302F" w:rsidRDefault="00054F78" w:rsidP="00BA6A7C">
      <w:pPr>
        <w:pStyle w:val="af"/>
        <w:numPr>
          <w:ilvl w:val="0"/>
          <w:numId w:val="22"/>
        </w:numPr>
        <w:rPr>
          <w:rFonts w:eastAsia="Calibri"/>
          <w:sz w:val="24"/>
          <w:szCs w:val="24"/>
        </w:rPr>
      </w:pPr>
      <w:r w:rsidRPr="00E4302F">
        <w:rPr>
          <w:rFonts w:eastAsia="Calibri"/>
          <w:sz w:val="24"/>
          <w:szCs w:val="24"/>
        </w:rPr>
        <w:t>Статью 23 изложить в следующей редакции:</w:t>
      </w:r>
    </w:p>
    <w:p w:rsidR="00054F78" w:rsidRPr="00E4302F" w:rsidRDefault="00054F78" w:rsidP="00054F78">
      <w:pPr>
        <w:keepNext/>
        <w:keepLines/>
        <w:spacing w:after="0" w:line="276" w:lineRule="auto"/>
        <w:outlineLvl w:val="3"/>
        <w:rPr>
          <w:rFonts w:ascii="Times New Roman" w:eastAsia="Times New Roman" w:hAnsi="Times New Roman" w:cs="Times New Roman"/>
          <w:bCs/>
          <w:color w:val="000000"/>
          <w:sz w:val="24"/>
          <w:szCs w:val="24"/>
        </w:rPr>
      </w:pPr>
      <w:bookmarkStart w:id="0" w:name="_Toc325383414"/>
      <w:bookmarkStart w:id="1" w:name="_Toc368489200"/>
      <w:r w:rsidRPr="00E4302F">
        <w:rPr>
          <w:rFonts w:ascii="Times New Roman" w:eastAsia="Times New Roman" w:hAnsi="Times New Roman" w:cs="Times New Roman"/>
          <w:bCs/>
          <w:iCs/>
          <w:color w:val="000000"/>
          <w:sz w:val="24"/>
          <w:szCs w:val="24"/>
        </w:rPr>
        <w:t>"Статья 23. Зона делового, общественного и коммерческого назначения (ОД-1)</w:t>
      </w:r>
      <w:bookmarkEnd w:id="0"/>
      <w:bookmarkEnd w:id="1"/>
    </w:p>
    <w:p w:rsidR="00054F78" w:rsidRPr="00E4302F" w:rsidRDefault="00054F78" w:rsidP="00054F78">
      <w:pPr>
        <w:spacing w:after="200" w:line="276" w:lineRule="auto"/>
        <w:ind w:firstLine="540"/>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E4302F">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4302F">
        <w:rPr>
          <w:rFonts w:ascii="Times New Roman" w:eastAsia="Times New Roman" w:hAnsi="Times New Roman" w:cs="Times New Roman"/>
          <w:sz w:val="24"/>
          <w:szCs w:val="24"/>
          <w:lang w:eastAsia="ru-RU"/>
        </w:rPr>
        <w:t>(</w:t>
      </w: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282"/>
        <w:gridCol w:w="4108"/>
      </w:tblGrid>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BA6A7C">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bookmarkStart w:id="2" w:name="Par644"/>
            <w:bookmarkEnd w:id="2"/>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Коммунальное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p w:rsidR="00054F78" w:rsidRPr="00E4302F" w:rsidRDefault="00054F78" w:rsidP="00054F78">
            <w:pPr>
              <w:spacing w:after="200" w:line="276" w:lineRule="auto"/>
              <w:rPr>
                <w:rFonts w:ascii="Times New Roman" w:eastAsia="Calibri" w:hAnsi="Times New Roman" w:cs="Times New Roman"/>
                <w:sz w:val="24"/>
                <w:szCs w:val="24"/>
              </w:rPr>
            </w:pP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Оказание социальной помощи населению</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3.2.2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Оказание услуг связи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3.2.3</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1.6</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Бытовое обслуживание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3.3</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1.7</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Амбулаторно-поликлиническое обслуживание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3.4.1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1.8</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Историко-культурная деятельность</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9.3</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1.9</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Образование и просвещение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w:t>
            </w:r>
            <w:r w:rsidR="00054F78" w:rsidRPr="00E4302F">
              <w:rPr>
                <w:rFonts w:ascii="Times New Roman" w:eastAsia="Calibri" w:hAnsi="Times New Roman" w:cs="Times New Roman"/>
                <w:sz w:val="24"/>
                <w:szCs w:val="24"/>
              </w:rPr>
              <w:t>.</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1.10</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Дошкольное, начальное и среднее общее образование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Культурное развитие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3.6</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1.12</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Объекты культурно-досуговой деятельности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3.6.1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Размещение парков культуры и отдыха</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3.6.2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1.14</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Общественное управление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3.8</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1.15</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Государственное управление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3.8.1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1.16</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Деловое управление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1.17</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Объекты торговли (торговые центры, торгово-развлекательные центры (комплексы)</w:t>
            </w:r>
            <w:proofErr w:type="gramEnd"/>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1.18</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Рынки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4.3</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1.19</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Магазины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4.4</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1.20</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Банковская и страховая деятельность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4.5</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Общественное питание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4.6</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1.22</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Гостиничное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4.7</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1.23</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Развлекательные мероприятия</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4.8.1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1.24</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Спорт</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1.25</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спортивно-зрелищных мероприятий</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1.26</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занятий спортом в помещениях</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1.27</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Площадки для занятий спортом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5.1.3</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1.28</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Связь</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1.29</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Специальное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11.2</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1.30</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Общее пользование водными объектами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1.31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Земельные участки (территории) </w:t>
            </w:r>
            <w:r w:rsidRPr="00E4302F">
              <w:rPr>
                <w:rFonts w:ascii="Times New Roman" w:eastAsia="Calibri" w:hAnsi="Times New Roman" w:cs="Times New Roman"/>
                <w:sz w:val="24"/>
                <w:szCs w:val="24"/>
              </w:rPr>
              <w:lastRenderedPageBreak/>
              <w:t>общего пользования</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12.0</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1.32</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1.33</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Садоводство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2.2</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Служебные гаражи</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2.</w:t>
            </w:r>
            <w:r w:rsidRPr="00E4302F">
              <w:rPr>
                <w:rFonts w:ascii="Times New Roman" w:eastAsia="Calibri" w:hAnsi="Times New Roman" w:cs="Times New Roman"/>
                <w:sz w:val="24"/>
                <w:szCs w:val="24"/>
                <w:lang w:val="en-US"/>
              </w:rPr>
              <w:t>3</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Амбулаторное ветеринарное обслуживание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3.10.1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Религиозное использование </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Осуществление религиозных обрядов</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3.7.1</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2.6</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Религиозное управление и образование</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 Вспомогательные виды разрешенного использования</w:t>
            </w:r>
          </w:p>
        </w:tc>
      </w:tr>
      <w:tr w:rsidR="00054F78" w:rsidRPr="00E4302F" w:rsidTr="00DC5E03">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3.</w:t>
            </w:r>
            <w:r w:rsidRPr="00E4302F">
              <w:rPr>
                <w:rFonts w:ascii="Times New Roman" w:eastAsia="Calibri" w:hAnsi="Times New Roman" w:cs="Times New Roman"/>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054F78" w:rsidRPr="00E4302F" w:rsidRDefault="00054F78" w:rsidP="00DC5E03">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внутреннего правопорядка</w:t>
            </w:r>
          </w:p>
        </w:tc>
        <w:tc>
          <w:tcPr>
            <w:tcW w:w="4108" w:type="dxa"/>
            <w:tcBorders>
              <w:top w:val="single" w:sz="4" w:space="0" w:color="auto"/>
              <w:left w:val="single" w:sz="4" w:space="0" w:color="auto"/>
              <w:bottom w:val="single" w:sz="4" w:space="0" w:color="auto"/>
              <w:right w:val="single" w:sz="4" w:space="0" w:color="auto"/>
            </w:tcBorders>
          </w:tcPr>
          <w:p w:rsidR="00054F78" w:rsidRPr="00E4302F" w:rsidRDefault="00BA6A7C" w:rsidP="00DC5E03">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bl>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w:t>
      </w:r>
      <w:r w:rsidR="00A6741D">
        <w:rPr>
          <w:rFonts w:ascii="Times New Roman" w:eastAsia="Calibri" w:hAnsi="Times New Roman" w:cs="Times New Roman"/>
          <w:sz w:val="24"/>
          <w:szCs w:val="24"/>
        </w:rPr>
        <w:t>и</w:t>
      </w:r>
      <w:r w:rsidRPr="00E4302F">
        <w:rPr>
          <w:rFonts w:ascii="Times New Roman" w:eastAsia="Calibri" w:hAnsi="Times New Roman" w:cs="Times New Roman"/>
          <w:sz w:val="24"/>
          <w:szCs w:val="24"/>
        </w:rPr>
        <w:t>сторико-культурная деятельность» - 0,004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- 3 этажа;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E4302F">
        <w:rPr>
          <w:rFonts w:ascii="Times New Roman" w:eastAsia="Calibri" w:hAnsi="Times New Roman" w:cs="Times New Roman"/>
          <w:sz w:val="24"/>
          <w:szCs w:val="24"/>
        </w:rPr>
        <w:t xml:space="preserve">, под надзором человека"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 или единовременных посетителей;</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15 обучающихся;</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DC5E03" w:rsidP="00337218">
      <w:pPr>
        <w:spacing w:after="200" w:line="276" w:lineRule="auto"/>
        <w:ind w:left="1069"/>
        <w:contextualSpacing/>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10) </w:t>
      </w:r>
      <w:r w:rsidR="00054F78" w:rsidRPr="00E4302F">
        <w:rPr>
          <w:rFonts w:ascii="Times New Roman" w:eastAsia="Calibri" w:hAnsi="Times New Roman" w:cs="Times New Roman"/>
          <w:sz w:val="24"/>
          <w:szCs w:val="24"/>
        </w:rPr>
        <w:t xml:space="preserve"> Статью 24 изложить в следующей редакции:</w:t>
      </w:r>
    </w:p>
    <w:p w:rsidR="00054F78" w:rsidRPr="00E4302F" w:rsidRDefault="00054F78" w:rsidP="00337218">
      <w:pPr>
        <w:keepNext/>
        <w:keepLines/>
        <w:spacing w:after="0" w:line="276" w:lineRule="auto"/>
        <w:jc w:val="both"/>
        <w:outlineLvl w:val="3"/>
        <w:rPr>
          <w:rFonts w:ascii="Times New Roman" w:eastAsia="Calibri" w:hAnsi="Times New Roman" w:cs="Times New Roman"/>
          <w:sz w:val="24"/>
          <w:szCs w:val="24"/>
        </w:rPr>
      </w:pPr>
      <w:r w:rsidRPr="00E4302F">
        <w:rPr>
          <w:rFonts w:ascii="Times New Roman" w:eastAsia="Times New Roman" w:hAnsi="Times New Roman" w:cs="Times New Roman"/>
          <w:bCs/>
          <w:iCs/>
          <w:color w:val="000000"/>
          <w:sz w:val="24"/>
          <w:szCs w:val="24"/>
        </w:rPr>
        <w:t xml:space="preserve">  </w:t>
      </w:r>
      <w:bookmarkStart w:id="3" w:name="_Toc368489202"/>
      <w:bookmarkStart w:id="4" w:name="_Toc325383421"/>
      <w:bookmarkStart w:id="5" w:name="_Toc322528191"/>
      <w:r w:rsidRPr="00E4302F">
        <w:rPr>
          <w:rFonts w:ascii="Times New Roman" w:eastAsia="Times New Roman" w:hAnsi="Times New Roman" w:cs="Times New Roman"/>
          <w:bCs/>
          <w:iCs/>
          <w:color w:val="000000"/>
          <w:sz w:val="24"/>
          <w:szCs w:val="24"/>
        </w:rPr>
        <w:t xml:space="preserve">"Статья 24. Зона производственно-коммунальных объектов </w:t>
      </w:r>
      <w:r w:rsidRPr="00E4302F">
        <w:rPr>
          <w:rFonts w:ascii="Times New Roman" w:eastAsia="Times New Roman" w:hAnsi="Times New Roman" w:cs="Times New Roman"/>
          <w:bCs/>
          <w:color w:val="000000"/>
          <w:sz w:val="24"/>
          <w:szCs w:val="24"/>
          <w:lang w:val="en-US"/>
        </w:rPr>
        <w:t>III</w:t>
      </w:r>
      <w:r w:rsidRPr="00E4302F">
        <w:rPr>
          <w:rFonts w:ascii="Times New Roman" w:eastAsia="Times New Roman" w:hAnsi="Times New Roman" w:cs="Times New Roman"/>
          <w:bCs/>
          <w:color w:val="000000"/>
          <w:sz w:val="24"/>
          <w:szCs w:val="24"/>
        </w:rPr>
        <w:t xml:space="preserve"> класса </w:t>
      </w:r>
      <w:r w:rsidRPr="00E4302F">
        <w:rPr>
          <w:rFonts w:ascii="Times New Roman" w:eastAsia="Times New Roman" w:hAnsi="Times New Roman" w:cs="Times New Roman"/>
          <w:bCs/>
          <w:iCs/>
          <w:color w:val="000000"/>
          <w:sz w:val="24"/>
          <w:szCs w:val="24"/>
        </w:rPr>
        <w:t>опасности</w:t>
      </w:r>
      <w:r w:rsidRPr="00E4302F">
        <w:rPr>
          <w:rFonts w:ascii="Times New Roman" w:eastAsia="Times New Roman" w:hAnsi="Times New Roman" w:cs="Times New Roman"/>
          <w:bCs/>
          <w:color w:val="000000"/>
          <w:sz w:val="24"/>
          <w:szCs w:val="24"/>
        </w:rPr>
        <w:t xml:space="preserve">  </w:t>
      </w:r>
      <w:r w:rsidRPr="00E4302F">
        <w:rPr>
          <w:rFonts w:ascii="Times New Roman" w:eastAsia="Times New Roman" w:hAnsi="Times New Roman" w:cs="Times New Roman"/>
          <w:bCs/>
          <w:iCs/>
          <w:color w:val="000000"/>
          <w:sz w:val="24"/>
          <w:szCs w:val="24"/>
        </w:rPr>
        <w:t>(П-1)</w:t>
      </w:r>
      <w:bookmarkEnd w:id="3"/>
      <w:bookmarkEnd w:id="4"/>
      <w:bookmarkEnd w:id="5"/>
    </w:p>
    <w:p w:rsidR="00DC5E03" w:rsidRPr="00E4302F" w:rsidRDefault="00054F78" w:rsidP="00337218">
      <w:pPr>
        <w:spacing w:after="200" w:line="276" w:lineRule="auto"/>
        <w:ind w:firstLine="709"/>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E4302F">
        <w:rPr>
          <w:rFonts w:ascii="Times New Roman" w:eastAsia="Calibri" w:hAnsi="Times New Roman" w:cs="Times New Roman"/>
          <w:sz w:val="24"/>
          <w:szCs w:val="24"/>
          <w:lang w:val="en-US"/>
        </w:rPr>
        <w:t>II</w:t>
      </w:r>
      <w:r w:rsidRPr="00E4302F">
        <w:rPr>
          <w:rFonts w:ascii="Times New Roman" w:eastAsia="Calibri" w:hAnsi="Times New Roman" w:cs="Times New Roman"/>
          <w:iCs/>
          <w:sz w:val="24"/>
          <w:szCs w:val="24"/>
        </w:rPr>
        <w:t xml:space="preserve"> класса </w:t>
      </w:r>
      <w:r w:rsidRPr="00E4302F">
        <w:rPr>
          <w:rFonts w:ascii="Times New Roman" w:eastAsia="Calibri" w:hAnsi="Times New Roman" w:cs="Times New Roman"/>
          <w:sz w:val="24"/>
          <w:szCs w:val="24"/>
        </w:rPr>
        <w:t>опасности.</w:t>
      </w:r>
    </w:p>
    <w:p w:rsidR="00054F78" w:rsidRPr="00E4302F" w:rsidRDefault="00054F78" w:rsidP="00337218">
      <w:pPr>
        <w:spacing w:after="200" w:line="276" w:lineRule="auto"/>
        <w:ind w:firstLine="709"/>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3998"/>
        <w:gridCol w:w="4392"/>
      </w:tblGrid>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C5E03">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DC5E03">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bookmarkStart w:id="6" w:name="Par2291"/>
            <w:bookmarkEnd w:id="6"/>
            <w:r w:rsidRPr="00E4302F">
              <w:rPr>
                <w:rFonts w:ascii="Times New Roman" w:eastAsia="Calibri"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Коммунальное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Предоставление коммунальных </w:t>
            </w:r>
            <w:r w:rsidRPr="00E4302F">
              <w:rPr>
                <w:rFonts w:ascii="Times New Roman" w:eastAsia="Calibri" w:hAnsi="Times New Roman" w:cs="Times New Roman"/>
                <w:sz w:val="24"/>
                <w:szCs w:val="24"/>
              </w:rPr>
              <w:lastRenderedPageBreak/>
              <w:t>услуг</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3.1.1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1.3</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Заправка транспортных средств</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дорожного отдыха</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4.9.1.2</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Автомобильные мойки</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4.9.1.3</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1.6</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Ремонт автомобилей</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4.9.1.4</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1.7</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Легкая промышленность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6.3</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1.</w:t>
            </w:r>
            <w:r w:rsidRPr="00E4302F">
              <w:rPr>
                <w:rFonts w:ascii="Times New Roman" w:eastAsia="Calibri"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Строительная промышленность</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6.6</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1.9</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Энергетика</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6.7</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1.10</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Связь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Склады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1.12</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Автомобильный транспорт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сельскохозяйственного производства</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1.1.8</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1.14</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Трубопроводный транспорт</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7.5</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1</w:t>
            </w:r>
            <w:r w:rsidRPr="00E4302F">
              <w:rPr>
                <w:rFonts w:ascii="Times New Roman" w:eastAsia="Calibri"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Обеспечение внутреннего правопорядка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1</w:t>
            </w:r>
            <w:r w:rsidRPr="00E4302F">
              <w:rPr>
                <w:rFonts w:ascii="Times New Roman" w:eastAsia="Calibri"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Земельные участки (территории) общего пользования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1.17</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1.18</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индивидуального жилищного </w:t>
            </w:r>
            <w:r w:rsidRPr="00E4302F">
              <w:rPr>
                <w:rFonts w:ascii="Times New Roman" w:eastAsia="Calibri" w:hAnsi="Times New Roman" w:cs="Times New Roman"/>
                <w:sz w:val="24"/>
                <w:szCs w:val="24"/>
              </w:rPr>
              <w:lastRenderedPageBreak/>
              <w:t>строительст</w:t>
            </w:r>
            <w:r w:rsidRPr="00E4302F">
              <w:rPr>
                <w:rFonts w:ascii="Times New Roman" w:eastAsia="Calibri" w:hAnsi="Times New Roman" w:cs="Times New Roman"/>
                <w:color w:val="000000"/>
                <w:sz w:val="24"/>
                <w:szCs w:val="24"/>
              </w:rPr>
              <w:t xml:space="preserve">ва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2.1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lang w:val="en-US"/>
              </w:rPr>
              <w:lastRenderedPageBreak/>
              <w:t>2.2</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Бытовое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3.3</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Амбулаторно-поликлиническое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3.4.1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Образование и просвещение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Религиозное использовани</w:t>
            </w:r>
            <w:r w:rsidRPr="00E4302F">
              <w:rPr>
                <w:rFonts w:ascii="Times New Roman" w:eastAsia="Calibri" w:hAnsi="Times New Roman" w:cs="Times New Roman"/>
                <w:color w:val="000000"/>
                <w:sz w:val="24"/>
                <w:szCs w:val="24"/>
              </w:rPr>
              <w:t>е</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2.6</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Осуществление религиозных обрядов</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2.7</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Религиозное управление и образование </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3.7.2</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Магазины</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Arial" w:eastAsia="Calibri" w:hAnsi="Arial" w:cs="Arial"/>
                <w:sz w:val="24"/>
                <w:szCs w:val="24"/>
              </w:rPr>
            </w:pPr>
            <w:r w:rsidRPr="00E4302F">
              <w:rPr>
                <w:rFonts w:ascii="Times New Roman" w:eastAsia="Calibri" w:hAnsi="Times New Roman" w:cs="Times New Roman"/>
                <w:sz w:val="24"/>
                <w:szCs w:val="24"/>
              </w:rPr>
              <w:t>4.4</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Общественное питание</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4.6</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2.10</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Гостиничное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4.7</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Спорт</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2.12</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B729C6">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занятий спортом в помещениях</w:t>
            </w: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5.1.2</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2.13</w:t>
            </w:r>
          </w:p>
        </w:tc>
        <w:tc>
          <w:tcPr>
            <w:tcW w:w="3998"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Площадки для занятий спортом </w:t>
            </w:r>
          </w:p>
          <w:p w:rsidR="00054F78" w:rsidRPr="00E4302F" w:rsidRDefault="00054F78" w:rsidP="00054F78">
            <w:pPr>
              <w:spacing w:after="200" w:line="276" w:lineRule="auto"/>
              <w:rPr>
                <w:rFonts w:ascii="Times New Roman" w:eastAsia="Calibri"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numPr>
                <w:ilvl w:val="0"/>
                <w:numId w:val="16"/>
              </w:numPr>
              <w:spacing w:after="200" w:line="276" w:lineRule="auto"/>
              <w:contextualSpacing/>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Вспомогательные виды разрешенного использования</w:t>
            </w:r>
          </w:p>
        </w:tc>
      </w:tr>
      <w:tr w:rsidR="00054F78" w:rsidRPr="00E4302F" w:rsidTr="00B729C6">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lang w:val="en-US"/>
              </w:rPr>
              <w:t>3.1</w:t>
            </w:r>
          </w:p>
        </w:tc>
        <w:tc>
          <w:tcPr>
            <w:tcW w:w="3998"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Деловое управление </w:t>
            </w:r>
          </w:p>
        </w:tc>
        <w:tc>
          <w:tcPr>
            <w:tcW w:w="4392" w:type="dxa"/>
            <w:tcBorders>
              <w:top w:val="single" w:sz="4" w:space="0" w:color="auto"/>
              <w:left w:val="single" w:sz="4" w:space="0" w:color="auto"/>
              <w:bottom w:val="single" w:sz="4" w:space="0" w:color="auto"/>
              <w:right w:val="single" w:sz="4" w:space="0" w:color="auto"/>
            </w:tcBorders>
            <w:hideMark/>
          </w:tcPr>
          <w:p w:rsidR="00054F78" w:rsidRPr="00E4302F" w:rsidRDefault="00DC5E03" w:rsidP="00B729C6">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4.1</w:t>
            </w:r>
          </w:p>
        </w:tc>
      </w:tr>
    </w:tbl>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- 350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4302F">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 или единовременных посетителей;</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15 обучающихся;</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p>
    <w:p w:rsidR="00054F78" w:rsidRPr="00E4302F" w:rsidRDefault="00B729C6" w:rsidP="00337218">
      <w:pPr>
        <w:spacing w:after="0" w:line="36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11)</w:t>
      </w:r>
      <w:r w:rsidR="00054F78" w:rsidRPr="00E4302F">
        <w:rPr>
          <w:rFonts w:ascii="Times New Roman" w:eastAsia="Calibri" w:hAnsi="Times New Roman" w:cs="Times New Roman"/>
          <w:sz w:val="24"/>
          <w:szCs w:val="24"/>
        </w:rPr>
        <w:t xml:space="preserve"> Статью 25 изложить в следующей редакции:</w:t>
      </w:r>
    </w:p>
    <w:p w:rsidR="00054F78" w:rsidRPr="00E4302F" w:rsidRDefault="00054F78" w:rsidP="00337218">
      <w:pPr>
        <w:keepNext/>
        <w:keepLines/>
        <w:spacing w:after="0" w:line="276" w:lineRule="auto"/>
        <w:jc w:val="both"/>
        <w:outlineLvl w:val="3"/>
        <w:rPr>
          <w:rFonts w:ascii="Times New Roman" w:eastAsia="Times New Roman" w:hAnsi="Times New Roman" w:cs="Times New Roman"/>
          <w:sz w:val="24"/>
          <w:szCs w:val="24"/>
          <w:lang w:eastAsia="ru-RU"/>
        </w:rPr>
      </w:pPr>
      <w:bookmarkStart w:id="7" w:name="_Toc322528192"/>
      <w:bookmarkStart w:id="8" w:name="_Toc368489203"/>
      <w:bookmarkStart w:id="9" w:name="_Toc322528193"/>
      <w:r w:rsidRPr="00E4302F">
        <w:rPr>
          <w:rFonts w:ascii="Times New Roman" w:eastAsia="Times New Roman" w:hAnsi="Times New Roman" w:cs="Times New Roman"/>
          <w:bCs/>
          <w:iCs/>
          <w:color w:val="000000"/>
          <w:sz w:val="24"/>
          <w:szCs w:val="24"/>
        </w:rPr>
        <w:t xml:space="preserve">"Статья 25. </w:t>
      </w:r>
      <w:bookmarkEnd w:id="7"/>
      <w:r w:rsidRPr="00E4302F">
        <w:rPr>
          <w:rFonts w:ascii="Times New Roman" w:eastAsia="Times New Roman" w:hAnsi="Times New Roman" w:cs="Times New Roman"/>
          <w:bCs/>
          <w:iCs/>
          <w:color w:val="000000"/>
          <w:sz w:val="24"/>
          <w:szCs w:val="24"/>
        </w:rPr>
        <w:t xml:space="preserve">Зона производственно-коммунальных объектов </w:t>
      </w:r>
      <w:r w:rsidRPr="00E4302F">
        <w:rPr>
          <w:rFonts w:ascii="Times New Roman" w:eastAsia="Times New Roman" w:hAnsi="Times New Roman" w:cs="Times New Roman"/>
          <w:bCs/>
          <w:color w:val="000000"/>
          <w:sz w:val="24"/>
          <w:szCs w:val="24"/>
          <w:lang w:val="en-US"/>
        </w:rPr>
        <w:t>IV</w:t>
      </w:r>
      <w:r w:rsidRPr="00E4302F">
        <w:rPr>
          <w:rFonts w:ascii="Times New Roman" w:eastAsia="Times New Roman" w:hAnsi="Times New Roman" w:cs="Times New Roman"/>
          <w:bCs/>
          <w:color w:val="000000"/>
          <w:sz w:val="24"/>
          <w:szCs w:val="24"/>
        </w:rPr>
        <w:t>-</w:t>
      </w:r>
      <w:r w:rsidRPr="00E4302F">
        <w:rPr>
          <w:rFonts w:ascii="Times New Roman" w:eastAsia="Times New Roman" w:hAnsi="Times New Roman" w:cs="Times New Roman"/>
          <w:bCs/>
          <w:color w:val="000000"/>
          <w:sz w:val="24"/>
          <w:szCs w:val="24"/>
          <w:lang w:val="en-US"/>
        </w:rPr>
        <w:t>V</w:t>
      </w:r>
      <w:r w:rsidRPr="00E4302F">
        <w:rPr>
          <w:rFonts w:ascii="Times New Roman" w:eastAsia="Times New Roman" w:hAnsi="Times New Roman" w:cs="Times New Roman"/>
          <w:bCs/>
          <w:color w:val="000000"/>
          <w:sz w:val="24"/>
          <w:szCs w:val="24"/>
        </w:rPr>
        <w:t xml:space="preserve"> класса </w:t>
      </w:r>
      <w:r w:rsidRPr="00E4302F">
        <w:rPr>
          <w:rFonts w:ascii="Times New Roman" w:eastAsia="Times New Roman" w:hAnsi="Times New Roman" w:cs="Times New Roman"/>
          <w:bCs/>
          <w:iCs/>
          <w:color w:val="000000"/>
          <w:sz w:val="24"/>
          <w:szCs w:val="24"/>
        </w:rPr>
        <w:t>опасности</w:t>
      </w:r>
      <w:r w:rsidRPr="00E4302F">
        <w:rPr>
          <w:rFonts w:ascii="Times New Roman" w:eastAsia="Times New Roman" w:hAnsi="Times New Roman" w:cs="Times New Roman"/>
          <w:bCs/>
          <w:color w:val="000000"/>
          <w:sz w:val="24"/>
          <w:szCs w:val="24"/>
        </w:rPr>
        <w:t xml:space="preserve"> </w:t>
      </w:r>
      <w:r w:rsidRPr="00E4302F">
        <w:rPr>
          <w:rFonts w:ascii="Times New Roman" w:eastAsia="Times New Roman" w:hAnsi="Times New Roman" w:cs="Times New Roman"/>
          <w:bCs/>
          <w:iCs/>
          <w:color w:val="000000"/>
          <w:sz w:val="24"/>
          <w:szCs w:val="24"/>
        </w:rPr>
        <w:t>(П-2)</w:t>
      </w:r>
      <w:bookmarkEnd w:id="8"/>
    </w:p>
    <w:p w:rsidR="00054F78" w:rsidRPr="00E4302F" w:rsidRDefault="00054F78" w:rsidP="00337218">
      <w:pPr>
        <w:spacing w:after="200" w:line="276" w:lineRule="auto"/>
        <w:ind w:firstLine="709"/>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E4302F">
        <w:rPr>
          <w:rFonts w:ascii="Times New Roman" w:eastAsia="Calibri" w:hAnsi="Times New Roman" w:cs="Times New Roman"/>
          <w:sz w:val="24"/>
          <w:szCs w:val="24"/>
          <w:lang w:val="en-US"/>
        </w:rPr>
        <w:t>V</w:t>
      </w:r>
      <w:r w:rsidRPr="00E4302F">
        <w:rPr>
          <w:rFonts w:ascii="Times New Roman" w:eastAsia="Calibri" w:hAnsi="Times New Roman" w:cs="Times New Roman"/>
          <w:iCs/>
          <w:sz w:val="24"/>
          <w:szCs w:val="24"/>
        </w:rPr>
        <w:t xml:space="preserve"> класса </w:t>
      </w:r>
      <w:r w:rsidRPr="00E4302F">
        <w:rPr>
          <w:rFonts w:ascii="Times New Roman" w:eastAsia="Calibri" w:hAnsi="Times New Roman" w:cs="Times New Roman"/>
          <w:sz w:val="24"/>
          <w:szCs w:val="24"/>
        </w:rPr>
        <w:t>опасности.</w:t>
      </w:r>
    </w:p>
    <w:p w:rsidR="00054F78" w:rsidRPr="00E4302F" w:rsidRDefault="00054F78" w:rsidP="00337218">
      <w:pPr>
        <w:spacing w:after="200" w:line="276" w:lineRule="auto"/>
        <w:ind w:firstLine="709"/>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r w:rsidR="00E4302F" w:rsidRPr="00E4302F">
        <w:rPr>
          <w:rFonts w:ascii="Times New Roman" w:eastAsia="Calibri" w:hAnsi="Times New Roman" w:cs="Times New Roman"/>
          <w:sz w:val="24"/>
          <w:szCs w:val="24"/>
        </w:rPr>
        <w:t>ы</w:t>
      </w:r>
      <w:r w:rsidRPr="00E4302F">
        <w:rPr>
          <w:rFonts w:ascii="Times New Roman" w:eastAsia="Calibri" w:hAnsi="Times New Roman" w:cs="Times New Roman"/>
          <w:sz w:val="24"/>
          <w:szCs w:val="24"/>
        </w:rPr>
        <w:t>.</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lastRenderedPageBreak/>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4707"/>
        <w:gridCol w:w="3683"/>
      </w:tblGrid>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B729C6">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сельскохозяйственного производства</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1.18</w:t>
            </w:r>
          </w:p>
        </w:tc>
      </w:tr>
      <w:tr w:rsidR="00097542" w:rsidRPr="00E4302F" w:rsidTr="00DF5F18">
        <w:tc>
          <w:tcPr>
            <w:tcW w:w="680" w:type="dxa"/>
            <w:tcBorders>
              <w:top w:val="single" w:sz="4" w:space="0" w:color="auto"/>
              <w:left w:val="single" w:sz="4" w:space="0" w:color="auto"/>
              <w:bottom w:val="single" w:sz="4" w:space="0" w:color="auto"/>
              <w:right w:val="single" w:sz="4" w:space="0" w:color="auto"/>
            </w:tcBorders>
          </w:tcPr>
          <w:p w:rsidR="00097542" w:rsidRPr="00E4302F" w:rsidRDefault="00097542" w:rsidP="00054F78">
            <w:pPr>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097542" w:rsidRPr="00E4302F" w:rsidRDefault="00097542" w:rsidP="00DF5F18">
            <w:pPr>
              <w:autoSpaceDE w:val="0"/>
              <w:autoSpaceDN w:val="0"/>
              <w:adjustRightInd w:val="0"/>
              <w:spacing w:after="200" w:line="276" w:lineRule="auto"/>
              <w:jc w:val="both"/>
              <w:rPr>
                <w:rFonts w:ascii="Times New Roman" w:eastAsia="Calibri" w:hAnsi="Times New Roman" w:cs="Times New Roman"/>
                <w:sz w:val="24"/>
                <w:szCs w:val="24"/>
              </w:rPr>
            </w:pPr>
            <w:r w:rsidRPr="00097542">
              <w:rPr>
                <w:rFonts w:ascii="Times New Roman" w:eastAsia="Calibri" w:hAnsi="Times New Roman" w:cs="Times New Roman"/>
                <w:sz w:val="24"/>
                <w:szCs w:val="24"/>
              </w:rPr>
              <w:t>Хранение и переработка сельскохозяйственной продукции</w:t>
            </w:r>
          </w:p>
        </w:tc>
        <w:tc>
          <w:tcPr>
            <w:tcW w:w="3683" w:type="dxa"/>
            <w:tcBorders>
              <w:top w:val="single" w:sz="4" w:space="0" w:color="auto"/>
              <w:left w:val="single" w:sz="4" w:space="0" w:color="auto"/>
              <w:bottom w:val="single" w:sz="4" w:space="0" w:color="auto"/>
              <w:right w:val="single" w:sz="4" w:space="0" w:color="auto"/>
            </w:tcBorders>
          </w:tcPr>
          <w:p w:rsidR="00097542" w:rsidRPr="00E4302F" w:rsidRDefault="00097542" w:rsidP="00DF5F18">
            <w:pPr>
              <w:autoSpaceDE w:val="0"/>
              <w:autoSpaceDN w:val="0"/>
              <w:adjustRightInd w:val="0"/>
              <w:spacing w:after="200" w:line="276" w:lineRule="auto"/>
              <w:jc w:val="center"/>
              <w:rPr>
                <w:rFonts w:ascii="Times New Roman" w:eastAsia="Calibri" w:hAnsi="Times New Roman" w:cs="Times New Roman"/>
                <w:sz w:val="24"/>
                <w:szCs w:val="24"/>
              </w:rPr>
            </w:pPr>
            <w:r w:rsidRPr="00097542">
              <w:rPr>
                <w:rFonts w:ascii="Times New Roman" w:eastAsia="Calibri" w:hAnsi="Times New Roman" w:cs="Times New Roman"/>
                <w:sz w:val="24"/>
                <w:szCs w:val="24"/>
              </w:rPr>
              <w:t>1.15</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3</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Животноводство</w:t>
            </w:r>
          </w:p>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1.7</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4</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Коммунальное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5</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6</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7</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8</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4.9.1.4</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10</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Хранение автотранспорта</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2.7.1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Легкая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2</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Фармацевтическая промышленность</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6.3.1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1.1</w:t>
            </w:r>
            <w:r w:rsidR="00097542">
              <w:rPr>
                <w:rFonts w:ascii="Times New Roman" w:eastAsia="Calibri" w:hAnsi="Times New Roman" w:cs="Times New Roman"/>
                <w:sz w:val="24"/>
                <w:szCs w:val="24"/>
              </w:rPr>
              <w:t>3</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Пищевая промышленность</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6.4</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4</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Энергетика</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6.7</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5</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Связь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6</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Склады</w:t>
            </w:r>
            <w:r w:rsidRPr="00E4302F">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7</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Складские площадки</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r w:rsidR="00097542">
              <w:rPr>
                <w:rFonts w:ascii="Times New Roman" w:eastAsia="Calibri" w:hAnsi="Times New Roman" w:cs="Times New Roman"/>
                <w:sz w:val="24"/>
                <w:szCs w:val="24"/>
              </w:rPr>
              <w:t>8</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Автомобильный транспорт</w:t>
            </w:r>
            <w:r w:rsidRPr="00E4302F">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1</w:t>
            </w:r>
            <w:r w:rsidR="00097542">
              <w:rPr>
                <w:rFonts w:ascii="Times New Roman" w:eastAsia="Calibri"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Трубопроводный транспорт</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7.5</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097542"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r w:rsidR="00097542">
              <w:rPr>
                <w:rFonts w:ascii="Times New Roman" w:eastAsia="Calibri" w:hAnsi="Times New Roman" w:cs="Times New Roman"/>
                <w:sz w:val="24"/>
                <w:szCs w:val="24"/>
              </w:rPr>
              <w:t>20</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внутреннего правопорядка</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r w:rsidR="00097542">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r w:rsidRPr="00E4302F">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r w:rsidR="00097542">
              <w:rPr>
                <w:rFonts w:ascii="Times New Roman" w:eastAsia="Calibri" w:hAnsi="Times New Roman" w:cs="Times New Roman"/>
                <w:sz w:val="24"/>
                <w:szCs w:val="24"/>
              </w:rPr>
              <w:t>2</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97542">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r w:rsidR="00097542">
              <w:rPr>
                <w:rFonts w:ascii="Times New Roman" w:eastAsia="Calibri" w:hAnsi="Times New Roman" w:cs="Times New Roman"/>
                <w:sz w:val="24"/>
                <w:szCs w:val="24"/>
              </w:rPr>
              <w:t>3</w:t>
            </w:r>
            <w:bookmarkStart w:id="10" w:name="_GoBack"/>
            <w:bookmarkEnd w:id="10"/>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Благоустройство территории </w:t>
            </w:r>
          </w:p>
          <w:p w:rsidR="00054F78" w:rsidRPr="00E4302F" w:rsidRDefault="00054F78" w:rsidP="00054F78">
            <w:pPr>
              <w:spacing w:after="200" w:line="276" w:lineRule="auto"/>
              <w:rPr>
                <w:rFonts w:ascii="Times New Roman" w:eastAsia="Calibri"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Для индивидуального жилищного строительства</w:t>
            </w:r>
            <w:r w:rsidRPr="00E4302F">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lang w:val="en-US"/>
              </w:rPr>
              <w:t>2.2</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Бытовое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widowControl w:val="0"/>
              <w:autoSpaceDE w:val="0"/>
              <w:autoSpaceDN w:val="0"/>
              <w:adjustRightInd w:val="0"/>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Амбулаторно-поликлиническое обслуживание</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3.4.1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Образование и просвещение</w:t>
            </w:r>
            <w:r w:rsidRPr="00E4302F">
              <w:rPr>
                <w:rFonts w:ascii="Times New Roman" w:eastAsia="Calibri" w:hAnsi="Times New Roman" w:cs="Times New Roman"/>
                <w:color w:val="000000"/>
                <w:sz w:val="24"/>
                <w:szCs w:val="24"/>
              </w:rPr>
              <w:t xml:space="preserve">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3.5</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Религиозное использование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Осуществление религиозных обрядов</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2.7</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Религиозное управление и образование</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8</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Магазины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Arial" w:eastAsia="Calibri" w:hAnsi="Arial" w:cs="Arial"/>
                <w:sz w:val="24"/>
                <w:szCs w:val="24"/>
              </w:rPr>
            </w:pPr>
            <w:r w:rsidRPr="00E4302F">
              <w:rPr>
                <w:rFonts w:ascii="Times New Roman" w:eastAsia="Calibri" w:hAnsi="Times New Roman" w:cs="Times New Roman"/>
                <w:sz w:val="24"/>
                <w:szCs w:val="24"/>
              </w:rPr>
              <w:t>4.4</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9</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Общественное питание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4.6</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2.10</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Гостиничное обслуживание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4.7</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lang w:val="en-US"/>
              </w:rPr>
              <w:t>2.</w:t>
            </w:r>
            <w:r w:rsidRPr="00E4302F">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занятий спортом в помещениях</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2.12</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Площадки для занятий спортом</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5.1.3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numPr>
                <w:ilvl w:val="0"/>
                <w:numId w:val="17"/>
              </w:numPr>
              <w:spacing w:after="200" w:line="276" w:lineRule="auto"/>
              <w:contextualSpacing/>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Вспомогательные виды разрешенного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hideMark/>
          </w:tcPr>
          <w:p w:rsidR="00054F78" w:rsidRPr="00E4302F" w:rsidRDefault="00054F78" w:rsidP="00054F78">
            <w:pPr>
              <w:autoSpaceDE w:val="0"/>
              <w:autoSpaceDN w:val="0"/>
              <w:adjustRightInd w:val="0"/>
              <w:spacing w:after="200" w:line="276"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lang w:val="en-US"/>
              </w:rPr>
              <w:t>3.1</w:t>
            </w:r>
          </w:p>
        </w:tc>
        <w:tc>
          <w:tcPr>
            <w:tcW w:w="4707" w:type="dxa"/>
            <w:tcBorders>
              <w:top w:val="single" w:sz="4" w:space="0" w:color="auto"/>
              <w:left w:val="single" w:sz="4" w:space="0" w:color="auto"/>
              <w:bottom w:val="single" w:sz="4" w:space="0" w:color="auto"/>
              <w:right w:val="single" w:sz="4" w:space="0" w:color="auto"/>
            </w:tcBorders>
            <w:hideMark/>
          </w:tcPr>
          <w:p w:rsidR="00054F78" w:rsidRPr="00E4302F" w:rsidRDefault="00054F78" w:rsidP="00DF5F18">
            <w:pPr>
              <w:autoSpaceDE w:val="0"/>
              <w:autoSpaceDN w:val="0"/>
              <w:adjustRightInd w:val="0"/>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Деловое управление </w:t>
            </w:r>
          </w:p>
        </w:tc>
        <w:tc>
          <w:tcPr>
            <w:tcW w:w="3683" w:type="dxa"/>
            <w:tcBorders>
              <w:top w:val="single" w:sz="4" w:space="0" w:color="auto"/>
              <w:left w:val="single" w:sz="4" w:space="0" w:color="auto"/>
              <w:bottom w:val="single" w:sz="4" w:space="0" w:color="auto"/>
              <w:right w:val="single" w:sz="4" w:space="0" w:color="auto"/>
            </w:tcBorders>
            <w:hideMark/>
          </w:tcPr>
          <w:p w:rsidR="00054F78" w:rsidRPr="00E4302F" w:rsidRDefault="00B729C6"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4.1</w:t>
            </w:r>
          </w:p>
        </w:tc>
      </w:tr>
    </w:tbl>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4302F">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 или единовременных посетителей;</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15 обучающихся;</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054F78" w:rsidRPr="00E4302F" w:rsidRDefault="00054F78" w:rsidP="00337218">
      <w:pPr>
        <w:spacing w:after="200" w:line="276"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DF5F18" w:rsidP="00337218">
      <w:pPr>
        <w:spacing w:after="200" w:line="276" w:lineRule="auto"/>
        <w:ind w:firstLine="540"/>
        <w:jc w:val="both"/>
        <w:rPr>
          <w:rFonts w:ascii="Times New Roman" w:eastAsia="Times New Roman" w:hAnsi="Times New Roman" w:cs="Times New Roman"/>
          <w:sz w:val="24"/>
          <w:szCs w:val="24"/>
          <w:lang w:eastAsia="ru-RU"/>
        </w:rPr>
      </w:pPr>
      <w:r w:rsidRPr="00E4302F">
        <w:rPr>
          <w:rFonts w:ascii="Times New Roman" w:eastAsia="Calibri" w:hAnsi="Times New Roman" w:cs="Times New Roman"/>
          <w:sz w:val="24"/>
          <w:szCs w:val="24"/>
        </w:rPr>
        <w:t xml:space="preserve">12) </w:t>
      </w:r>
      <w:r w:rsidR="00054F78" w:rsidRPr="00E4302F">
        <w:rPr>
          <w:rFonts w:ascii="Times New Roman" w:eastAsia="Calibri" w:hAnsi="Times New Roman" w:cs="Times New Roman"/>
          <w:sz w:val="24"/>
          <w:szCs w:val="24"/>
        </w:rPr>
        <w:t>Статью 26 изложить в следующей редакции</w:t>
      </w:r>
      <w:r w:rsidRPr="00E4302F">
        <w:rPr>
          <w:rFonts w:ascii="Times New Roman" w:eastAsia="Calibri" w:hAnsi="Times New Roman" w:cs="Times New Roman"/>
          <w:sz w:val="24"/>
          <w:szCs w:val="24"/>
        </w:rPr>
        <w:t>:</w:t>
      </w:r>
      <w:bookmarkEnd w:id="9"/>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11" w:name="_Toc325383425"/>
      <w:bookmarkStart w:id="12" w:name="_Toc368489206"/>
      <w:r w:rsidRPr="00E4302F">
        <w:rPr>
          <w:rFonts w:ascii="Times New Roman" w:eastAsia="Times New Roman" w:hAnsi="Times New Roman" w:cs="Times New Roman"/>
          <w:bCs/>
          <w:sz w:val="24"/>
          <w:szCs w:val="24"/>
          <w:lang w:eastAsia="ru-RU"/>
        </w:rPr>
        <w:t>"Статья 26.   Зона улично-дорожной сети (ИТ-1)</w:t>
      </w:r>
      <w:bookmarkEnd w:id="11"/>
      <w:bookmarkEnd w:id="12"/>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54F78" w:rsidRPr="00E4302F" w:rsidRDefault="00054F78" w:rsidP="0033721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i/>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07"/>
        <w:gridCol w:w="3683"/>
      </w:tblGrid>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2</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Автомобильный транспорт</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Размещение автомобильных дорог</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Обслуживание перевозок пассажиров</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7.2.3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1.6</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Гидротехнические сооружения </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DF5F18">
        <w:trPr>
          <w:trHeight w:val="711"/>
        </w:trPr>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2.</w:t>
            </w:r>
            <w:r w:rsidRPr="00E4302F">
              <w:rPr>
                <w:rFonts w:ascii="Times New Roman" w:eastAsia="Calibri" w:hAnsi="Times New Roman" w:cs="Times New Roman"/>
                <w:sz w:val="24"/>
                <w:szCs w:val="24"/>
                <w:lang w:val="en-US"/>
              </w:rPr>
              <w:t>1</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дорожного отдыха</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4.9.1.4</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Ведение огородничества </w:t>
            </w:r>
          </w:p>
        </w:tc>
        <w:tc>
          <w:tcPr>
            <w:tcW w:w="3683"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Times New Roman" w:hAnsi="Times New Roman" w:cs="Times New Roman"/>
                <w:sz w:val="24"/>
                <w:szCs w:val="24"/>
                <w:lang w:eastAsia="ru-RU"/>
              </w:rPr>
              <w:t>13.1</w:t>
            </w:r>
          </w:p>
        </w:tc>
      </w:tr>
    </w:tbl>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- 100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- 2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w:t>
      </w:r>
    </w:p>
    <w:p w:rsidR="00054F78" w:rsidRPr="00E4302F" w:rsidRDefault="00DF5F18"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13) </w:t>
      </w:r>
      <w:r w:rsidR="00054F78" w:rsidRPr="00E4302F">
        <w:rPr>
          <w:rFonts w:ascii="Times New Roman" w:eastAsia="Calibri" w:hAnsi="Times New Roman" w:cs="Times New Roman"/>
          <w:sz w:val="24"/>
          <w:szCs w:val="24"/>
        </w:rPr>
        <w:t>Статью 7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13" w:name="_Toc368489207"/>
      <w:r w:rsidRPr="00E4302F">
        <w:rPr>
          <w:rFonts w:ascii="Times New Roman" w:eastAsia="Times New Roman" w:hAnsi="Times New Roman" w:cs="Times New Roman"/>
          <w:bCs/>
          <w:sz w:val="24"/>
          <w:szCs w:val="24"/>
          <w:lang w:eastAsia="ru-RU"/>
        </w:rPr>
        <w:t>"Статья 27.  Зона объектов  инженерной инфраструктуры (ИТ-2)</w:t>
      </w:r>
      <w:bookmarkEnd w:id="13"/>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объектов инженерной инфраструктуры.</w:t>
      </w:r>
    </w:p>
    <w:p w:rsidR="00054F78" w:rsidRPr="00E4302F" w:rsidRDefault="00054F78" w:rsidP="003372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E4302F">
                <w:rPr>
                  <w:rFonts w:ascii="Times New Roman" w:eastAsia="Calibri" w:hAnsi="Times New Roman" w:cs="Times New Roman"/>
                  <w:sz w:val="24"/>
                  <w:szCs w:val="24"/>
                </w:rPr>
                <w:t>классификатора</w:t>
              </w:r>
            </w:hyperlink>
            <w:r w:rsidRPr="00E4302F">
              <w:rPr>
                <w:rFonts w:ascii="Times New Roman" w:eastAsia="Calibri"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bookmarkStart w:id="14" w:name="Par3193"/>
            <w:bookmarkEnd w:id="14"/>
            <w:r w:rsidRPr="00E4302F">
              <w:rPr>
                <w:rFonts w:ascii="Times New Roman" w:eastAsia="Calibri"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Деловое управление</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Заправка транспортных средств</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дорожного отдыха</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4.9.1.2</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Автомобильные мойки</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1.7</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Ремонт автомобилей</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4.9.1.4</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1.8</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Энергетика</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6.7</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1.9</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Связь</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6.8</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1.10</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Склады</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Складские площадки)</w:t>
            </w:r>
            <w:proofErr w:type="gramEnd"/>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1.12</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Гидротехнические сооружения</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1.14</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1.15</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1.16</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DF5F1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DF5F1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Общественное питание</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DF5F18" w:rsidP="00DF5F18">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4.6</w:t>
            </w:r>
          </w:p>
        </w:tc>
      </w:tr>
    </w:tbl>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- 2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4302F">
        <w:rPr>
          <w:rFonts w:ascii="Times New Roman" w:eastAsia="Calibri"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100 кв. метров общей площади;</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 пост.</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spacing w:after="200" w:line="276" w:lineRule="auto"/>
        <w:jc w:val="both"/>
        <w:rPr>
          <w:rFonts w:ascii="Times New Roman" w:eastAsia="Calibri" w:hAnsi="Times New Roman" w:cs="Times New Roman"/>
          <w:sz w:val="24"/>
          <w:szCs w:val="24"/>
        </w:rPr>
      </w:pPr>
    </w:p>
    <w:p w:rsidR="00054F78" w:rsidRPr="00E4302F" w:rsidRDefault="00DF5F18"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14) </w:t>
      </w:r>
      <w:r w:rsidR="00054F78" w:rsidRPr="00E4302F">
        <w:rPr>
          <w:rFonts w:ascii="Times New Roman" w:eastAsia="Calibri" w:hAnsi="Times New Roman" w:cs="Times New Roman"/>
          <w:sz w:val="24"/>
          <w:szCs w:val="24"/>
        </w:rPr>
        <w:t xml:space="preserve"> Статью 28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15" w:name="_Toc368489209"/>
      <w:r w:rsidRPr="00E4302F">
        <w:rPr>
          <w:rFonts w:ascii="Times New Roman" w:eastAsia="Times New Roman" w:hAnsi="Times New Roman" w:cs="Times New Roman"/>
          <w:bCs/>
          <w:sz w:val="24"/>
          <w:szCs w:val="24"/>
          <w:lang w:eastAsia="ru-RU"/>
        </w:rPr>
        <w:t>"Статья 28. Зона природного ландшафта (Р-1)</w:t>
      </w:r>
      <w:bookmarkEnd w:id="15"/>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E4302F" w:rsidRDefault="00054F78" w:rsidP="0033721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N</w:t>
            </w:r>
          </w:p>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E4302F">
                <w:rPr>
                  <w:rFonts w:ascii="Times New Roman" w:eastAsia="Calibri" w:hAnsi="Times New Roman" w:cs="Times New Roman"/>
                  <w:sz w:val="24"/>
                  <w:szCs w:val="24"/>
                </w:rPr>
                <w:t>классификатора</w:t>
              </w:r>
            </w:hyperlink>
            <w:r w:rsidRPr="00E4302F">
              <w:rPr>
                <w:rFonts w:ascii="Times New Roman" w:eastAsia="Calibri"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Питомники </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1.17</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Деятельность по особой охране и изучению природы</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9.0</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Охрана природных территорий </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9.1</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Водные объекты</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11.0</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2.</w:t>
            </w:r>
            <w:r w:rsidRPr="00E4302F">
              <w:rPr>
                <w:rFonts w:ascii="Times New Roman" w:eastAsia="Calibri" w:hAnsi="Times New Roman" w:cs="Times New Roman"/>
                <w:sz w:val="24"/>
                <w:szCs w:val="24"/>
                <w:lang w:val="en-US"/>
              </w:rPr>
              <w:t>2</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Общее пользование водными объектами</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11.1</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rPr>
              <w:t>2.</w:t>
            </w:r>
            <w:r w:rsidRPr="00E4302F">
              <w:rPr>
                <w:rFonts w:ascii="Times New Roman" w:eastAsia="Calibri" w:hAnsi="Times New Roman" w:cs="Times New Roman"/>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Гидротехнические сооружения </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11.3</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widowControl w:val="0"/>
              <w:numPr>
                <w:ilvl w:val="0"/>
                <w:numId w:val="18"/>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Вспомогательные виды разрешенного использования</w:t>
            </w:r>
          </w:p>
        </w:tc>
      </w:tr>
      <w:tr w:rsidR="00054F78" w:rsidRPr="00E4302F" w:rsidTr="00054F78">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lang w:val="en-US"/>
              </w:rPr>
            </w:pPr>
            <w:r w:rsidRPr="00E4302F">
              <w:rPr>
                <w:rFonts w:ascii="Times New Roman" w:eastAsia="Calibri" w:hAnsi="Times New Roman" w:cs="Times New Roman"/>
                <w:sz w:val="24"/>
                <w:szCs w:val="24"/>
                <w:lang w:val="en-US"/>
              </w:rPr>
              <w:t>3.1</w:t>
            </w:r>
          </w:p>
        </w:tc>
        <w:tc>
          <w:tcPr>
            <w:tcW w:w="2551"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Отдых (рекреация)</w:t>
            </w:r>
          </w:p>
        </w:tc>
        <w:tc>
          <w:tcPr>
            <w:tcW w:w="5839"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widowControl w:val="0"/>
              <w:autoSpaceDE w:val="0"/>
              <w:autoSpaceDN w:val="0"/>
              <w:spacing w:after="0" w:line="240" w:lineRule="auto"/>
              <w:jc w:val="center"/>
              <w:rPr>
                <w:rFonts w:ascii="Times New Roman" w:eastAsia="Calibri" w:hAnsi="Times New Roman" w:cs="Times New Roman"/>
                <w:sz w:val="24"/>
                <w:szCs w:val="24"/>
              </w:rPr>
            </w:pPr>
            <w:r w:rsidRPr="00E4302F">
              <w:rPr>
                <w:rFonts w:ascii="Times New Roman" w:eastAsia="Times New Roman" w:hAnsi="Times New Roman" w:cs="Times New Roman"/>
                <w:sz w:val="24"/>
                <w:szCs w:val="24"/>
                <w:lang w:eastAsia="ru-RU"/>
              </w:rPr>
              <w:t>5.0</w:t>
            </w:r>
          </w:p>
        </w:tc>
      </w:tr>
    </w:tbl>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F78" w:rsidRPr="00E4302F" w:rsidRDefault="001267E1"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15) </w:t>
      </w:r>
      <w:r w:rsidR="00054F78" w:rsidRPr="00E4302F">
        <w:rPr>
          <w:rFonts w:ascii="Times New Roman" w:eastAsia="Calibri" w:hAnsi="Times New Roman" w:cs="Times New Roman"/>
          <w:sz w:val="24"/>
          <w:szCs w:val="24"/>
        </w:rPr>
        <w:t xml:space="preserve"> Статью 29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i/>
          <w:sz w:val="24"/>
          <w:szCs w:val="24"/>
          <w:lang w:eastAsia="ru-RU"/>
        </w:rPr>
      </w:pPr>
      <w:bookmarkStart w:id="16" w:name="_Toc339628481"/>
      <w:bookmarkStart w:id="17" w:name="_Toc340570097"/>
      <w:bookmarkStart w:id="18" w:name="_Toc340747444"/>
      <w:bookmarkStart w:id="19" w:name="_Toc341180566"/>
      <w:bookmarkStart w:id="20" w:name="_Toc368489216"/>
      <w:r w:rsidRPr="00E4302F">
        <w:rPr>
          <w:rFonts w:ascii="Times New Roman" w:eastAsia="Times New Roman" w:hAnsi="Times New Roman" w:cs="Times New Roman"/>
          <w:bCs/>
          <w:sz w:val="24"/>
          <w:szCs w:val="24"/>
          <w:lang w:eastAsia="ru-RU"/>
        </w:rPr>
        <w:t>"Статья 29.   Зона кладбищ и крематориев (С-1)</w:t>
      </w:r>
      <w:bookmarkEnd w:id="16"/>
      <w:bookmarkEnd w:id="17"/>
      <w:bookmarkEnd w:id="18"/>
      <w:bookmarkEnd w:id="19"/>
      <w:bookmarkEnd w:id="20"/>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4F78" w:rsidRPr="00E4302F" w:rsidRDefault="00054F78" w:rsidP="003372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земельного участка</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8.3</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Ритуальная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12.1</w:t>
            </w:r>
          </w:p>
          <w:p w:rsidR="00054F78" w:rsidRPr="00E4302F"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 Условно разрешенные виды использования</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2.2</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Осуществление религиозных обрядов</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2.3</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Религиозное управление и образование</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3.7.2</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2.4</w:t>
            </w:r>
          </w:p>
        </w:tc>
        <w:tc>
          <w:tcPr>
            <w:tcW w:w="4565"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4.4</w:t>
            </w:r>
          </w:p>
        </w:tc>
      </w:tr>
    </w:tbl>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- 40,0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roofErr w:type="gramEnd"/>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 или единовременных посетителей;</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-места на 15 обучающихся.</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F78" w:rsidRPr="00E4302F" w:rsidRDefault="001267E1"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w:t>
      </w:r>
      <w:r w:rsidR="00054F78" w:rsidRPr="00E4302F">
        <w:rPr>
          <w:rFonts w:ascii="Times New Roman" w:eastAsia="Calibri" w:hAnsi="Times New Roman" w:cs="Times New Roman"/>
          <w:sz w:val="24"/>
          <w:szCs w:val="24"/>
        </w:rPr>
        <w:t>1</w:t>
      </w:r>
      <w:r w:rsidRPr="00E4302F">
        <w:rPr>
          <w:rFonts w:ascii="Times New Roman" w:eastAsia="Calibri" w:hAnsi="Times New Roman" w:cs="Times New Roman"/>
          <w:sz w:val="24"/>
          <w:szCs w:val="24"/>
        </w:rPr>
        <w:t xml:space="preserve">6) </w:t>
      </w:r>
      <w:r w:rsidR="00054F78" w:rsidRPr="00E4302F">
        <w:rPr>
          <w:rFonts w:ascii="Times New Roman" w:eastAsia="Calibri" w:hAnsi="Times New Roman" w:cs="Times New Roman"/>
          <w:sz w:val="24"/>
          <w:szCs w:val="24"/>
        </w:rPr>
        <w:t>Статью 30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21" w:name="_Toc329694465"/>
      <w:bookmarkStart w:id="22" w:name="_Toc339628482"/>
      <w:bookmarkStart w:id="23" w:name="_Toc340570098"/>
      <w:bookmarkStart w:id="24" w:name="_Toc340747445"/>
      <w:bookmarkStart w:id="25" w:name="_Toc341180567"/>
      <w:bookmarkStart w:id="26" w:name="_Toc365381905"/>
      <w:bookmarkStart w:id="27" w:name="_Toc368489217"/>
      <w:bookmarkStart w:id="28" w:name="_Toc326933572"/>
      <w:r w:rsidRPr="00E4302F">
        <w:rPr>
          <w:rFonts w:ascii="Times New Roman" w:eastAsia="Times New Roman" w:hAnsi="Times New Roman" w:cs="Times New Roman"/>
          <w:bCs/>
          <w:sz w:val="24"/>
          <w:szCs w:val="24"/>
          <w:lang w:eastAsia="ru-RU"/>
        </w:rPr>
        <w:t>"Статья 30.  Зона объектов размещения отходов потребления (С-2)</w:t>
      </w:r>
      <w:bookmarkEnd w:id="21"/>
      <w:bookmarkEnd w:id="22"/>
      <w:bookmarkEnd w:id="23"/>
      <w:bookmarkEnd w:id="24"/>
      <w:bookmarkEnd w:id="25"/>
      <w:bookmarkEnd w:id="26"/>
      <w:bookmarkEnd w:id="27"/>
    </w:p>
    <w:bookmarkEnd w:id="28"/>
    <w:p w:rsidR="00054F78" w:rsidRPr="00E4302F" w:rsidRDefault="00054F78" w:rsidP="00337218">
      <w:pPr>
        <w:spacing w:after="0" w:line="240" w:lineRule="auto"/>
        <w:ind w:firstLine="709"/>
        <w:jc w:val="both"/>
        <w:rPr>
          <w:rFonts w:ascii="Times New Roman" w:eastAsia="Times New Roman" w:hAnsi="Times New Roman" w:cs="Times New Roman"/>
          <w:iCs/>
          <w:sz w:val="24"/>
          <w:szCs w:val="24"/>
          <w:lang w:eastAsia="ru-RU"/>
        </w:rPr>
      </w:pP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 xml:space="preserve">(Описание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w:t>
      </w:r>
      <w:r w:rsidRPr="00E957B3">
        <w:rPr>
          <w:rFonts w:ascii="Times New Roman" w:eastAsia="Times New Roman" w:hAnsi="Times New Roman" w:cs="Times New Roman"/>
          <w:color w:val="000000" w:themeColor="text1"/>
          <w:sz w:val="24"/>
          <w:szCs w:val="24"/>
          <w:lang w:eastAsia="ru-RU"/>
        </w:rPr>
        <w:lastRenderedPageBreak/>
        <w:t>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849"/>
        <w:gridCol w:w="3541"/>
      </w:tblGrid>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земельного участка</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Код классификатора</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Коммунальное обслуживание </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Предоставление коммунальных услуг</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Автомобильные мойки</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4.9.1.3</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Заправка транспортных средств</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4.9.1.1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Склады</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Складские площадки</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1.6</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Земельные участки (территории) общего пользования</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76BF9">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1.7</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Улично-дорожная сеть</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76BF9">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1.8</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spacing w:after="200" w:line="276" w:lineRule="auto"/>
              <w:rPr>
                <w:rFonts w:ascii="Times New Roman" w:eastAsia="Calibri" w:hAnsi="Times New Roman" w:cs="Times New Roman"/>
                <w:sz w:val="24"/>
                <w:szCs w:val="24"/>
              </w:rPr>
            </w:pPr>
            <w:r w:rsidRPr="00E4302F">
              <w:rPr>
                <w:rFonts w:ascii="Times New Roman" w:eastAsia="Calibri" w:hAnsi="Times New Roman" w:cs="Times New Roman"/>
                <w:sz w:val="24"/>
                <w:szCs w:val="24"/>
              </w:rPr>
              <w:t>Благоустройство территории</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76BF9">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12.0.2</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1.9</w:t>
            </w:r>
          </w:p>
        </w:tc>
        <w:tc>
          <w:tcPr>
            <w:tcW w:w="4849"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Специальная деятельность</w:t>
            </w:r>
          </w:p>
        </w:tc>
        <w:tc>
          <w:tcPr>
            <w:tcW w:w="3541" w:type="dxa"/>
            <w:tcBorders>
              <w:top w:val="single" w:sz="4" w:space="0" w:color="auto"/>
              <w:left w:val="single" w:sz="4" w:space="0" w:color="auto"/>
              <w:bottom w:val="single" w:sz="4" w:space="0" w:color="auto"/>
              <w:right w:val="single" w:sz="4" w:space="0" w:color="auto"/>
            </w:tcBorders>
          </w:tcPr>
          <w:p w:rsidR="00054F78" w:rsidRPr="00E4302F" w:rsidRDefault="001267E1" w:rsidP="00176BF9">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12.2</w:t>
            </w:r>
          </w:p>
        </w:tc>
      </w:tr>
    </w:tbl>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Pr="00E4302F">
        <w:rPr>
          <w:rFonts w:ascii="Times New Roman" w:eastAsia="Calibri" w:hAnsi="Times New Roman" w:cs="Times New Roman"/>
          <w:sz w:val="24"/>
          <w:szCs w:val="24"/>
        </w:rPr>
        <w:lastRenderedPageBreak/>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autoSpaceDE w:val="0"/>
        <w:autoSpaceDN w:val="0"/>
        <w:adjustRightInd w:val="0"/>
        <w:spacing w:after="0" w:line="240" w:lineRule="auto"/>
        <w:ind w:firstLine="540"/>
        <w:jc w:val="both"/>
        <w:rPr>
          <w:rFonts w:ascii="Arial" w:eastAsia="Times New Roman" w:hAnsi="Arial" w:cs="Arial"/>
          <w:b/>
          <w:i/>
          <w:sz w:val="24"/>
          <w:szCs w:val="24"/>
          <w:lang w:eastAsia="ru-RU"/>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3372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           </w:t>
      </w:r>
    </w:p>
    <w:p w:rsidR="00054F78" w:rsidRPr="00E4302F" w:rsidRDefault="001267E1" w:rsidP="00337218">
      <w:pPr>
        <w:spacing w:after="200" w:line="276"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             17) </w:t>
      </w:r>
      <w:r w:rsidR="00054F78" w:rsidRPr="00E4302F">
        <w:rPr>
          <w:rFonts w:ascii="Times New Roman" w:eastAsia="Calibri" w:hAnsi="Times New Roman" w:cs="Times New Roman"/>
          <w:sz w:val="24"/>
          <w:szCs w:val="24"/>
        </w:rPr>
        <w:t>Статью 11 изложить в следующей редакции:</w:t>
      </w:r>
    </w:p>
    <w:p w:rsidR="00054F78" w:rsidRPr="00E4302F" w:rsidRDefault="00054F78" w:rsidP="00337218">
      <w:pPr>
        <w:keepNext/>
        <w:spacing w:before="240" w:after="60" w:line="240" w:lineRule="auto"/>
        <w:jc w:val="both"/>
        <w:outlineLvl w:val="3"/>
        <w:rPr>
          <w:rFonts w:ascii="Times New Roman" w:eastAsia="Times New Roman" w:hAnsi="Times New Roman" w:cs="Times New Roman"/>
          <w:bCs/>
          <w:sz w:val="24"/>
          <w:szCs w:val="24"/>
          <w:lang w:eastAsia="ru-RU"/>
        </w:rPr>
      </w:pPr>
      <w:bookmarkStart w:id="29" w:name="_Toc353474106"/>
      <w:bookmarkStart w:id="30" w:name="_Toc353477739"/>
      <w:bookmarkStart w:id="31" w:name="_Toc353484787"/>
      <w:bookmarkStart w:id="32" w:name="_Toc368489218"/>
      <w:r w:rsidRPr="00E4302F">
        <w:rPr>
          <w:rFonts w:ascii="Times New Roman" w:eastAsia="Times New Roman" w:hAnsi="Times New Roman" w:cs="Times New Roman"/>
          <w:bCs/>
          <w:sz w:val="24"/>
          <w:szCs w:val="24"/>
          <w:lang w:eastAsia="ru-RU"/>
        </w:rPr>
        <w:t>"Статья 31. Зона скотомогильников (С-3)</w:t>
      </w:r>
      <w:bookmarkEnd w:id="29"/>
      <w:bookmarkEnd w:id="30"/>
      <w:bookmarkEnd w:id="31"/>
      <w:bookmarkEnd w:id="32"/>
    </w:p>
    <w:p w:rsidR="00054F78" w:rsidRPr="00E4302F" w:rsidRDefault="00054F78" w:rsidP="00337218">
      <w:pPr>
        <w:spacing w:after="0" w:line="240" w:lineRule="auto"/>
        <w:ind w:firstLine="709"/>
        <w:jc w:val="both"/>
        <w:rPr>
          <w:rFonts w:ascii="Times New Roman" w:eastAsia="Times New Roman" w:hAnsi="Times New Roman" w:cs="Times New Roman"/>
          <w:iCs/>
          <w:sz w:val="24"/>
          <w:szCs w:val="24"/>
          <w:lang w:eastAsia="ru-RU"/>
        </w:rPr>
      </w:pP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r w:rsidRPr="00E4302F">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размещения скотомогильников. </w:t>
      </w:r>
    </w:p>
    <w:p w:rsidR="00054F78" w:rsidRPr="00E4302F" w:rsidRDefault="00054F78" w:rsidP="00337218">
      <w:pPr>
        <w:spacing w:after="0" w:line="240" w:lineRule="auto"/>
        <w:ind w:firstLine="709"/>
        <w:jc w:val="both"/>
        <w:rPr>
          <w:rFonts w:ascii="Times New Roman" w:eastAsia="Times New Roman" w:hAnsi="Times New Roman" w:cs="Times New Roman"/>
          <w:sz w:val="24"/>
          <w:szCs w:val="24"/>
          <w:lang w:eastAsia="ru-RU"/>
        </w:rPr>
      </w:pP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E957B3" w:rsidRDefault="00E4302F" w:rsidP="00337218">
      <w:pPr>
        <w:spacing w:after="200" w:line="276" w:lineRule="auto"/>
        <w:ind w:firstLine="540"/>
        <w:jc w:val="both"/>
        <w:rPr>
          <w:rFonts w:ascii="Times New Roman" w:eastAsia="Times New Roman" w:hAnsi="Times New Roman" w:cs="Times New Roman"/>
          <w:color w:val="000000" w:themeColor="text1"/>
          <w:sz w:val="24"/>
          <w:szCs w:val="24"/>
          <w:lang w:eastAsia="ru-RU"/>
        </w:rPr>
      </w:pPr>
      <w:r w:rsidRPr="00E957B3">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990"/>
        <w:gridCol w:w="3400"/>
      </w:tblGrid>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N </w:t>
            </w:r>
            <w:proofErr w:type="gramStart"/>
            <w:r w:rsidRPr="00E4302F">
              <w:rPr>
                <w:rFonts w:ascii="Times New Roman" w:eastAsia="Calibri" w:hAnsi="Times New Roman" w:cs="Times New Roman"/>
                <w:sz w:val="24"/>
                <w:szCs w:val="24"/>
              </w:rPr>
              <w:t>п</w:t>
            </w:r>
            <w:proofErr w:type="gramEnd"/>
            <w:r w:rsidRPr="00E4302F">
              <w:rPr>
                <w:rFonts w:ascii="Times New Roman" w:eastAsia="Calibri" w:hAnsi="Times New Roman" w:cs="Times New Roman"/>
                <w:sz w:val="24"/>
                <w:szCs w:val="24"/>
              </w:rPr>
              <w:t>/п</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sidRPr="00E4302F">
                <w:rPr>
                  <w:rFonts w:ascii="Times New Roman" w:eastAsia="Calibri" w:hAnsi="Times New Roman" w:cs="Times New Roman"/>
                  <w:sz w:val="24"/>
                  <w:szCs w:val="24"/>
                </w:rPr>
                <w:t>классификатора</w:t>
              </w:r>
            </w:hyperlink>
            <w:r w:rsidRPr="00E4302F">
              <w:rPr>
                <w:rFonts w:ascii="Times New Roman" w:eastAsia="Calibri"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p>
        </w:tc>
      </w:tr>
      <w:tr w:rsidR="00310C31" w:rsidRPr="00E4302F" w:rsidTr="001267E1">
        <w:tc>
          <w:tcPr>
            <w:tcW w:w="680" w:type="dxa"/>
            <w:tcBorders>
              <w:top w:val="single" w:sz="4" w:space="0" w:color="auto"/>
              <w:left w:val="single" w:sz="4" w:space="0" w:color="auto"/>
              <w:bottom w:val="single" w:sz="4" w:space="0" w:color="auto"/>
              <w:right w:val="single" w:sz="4" w:space="0" w:color="auto"/>
            </w:tcBorders>
          </w:tcPr>
          <w:p w:rsidR="00310C31" w:rsidRPr="00E4302F" w:rsidRDefault="00310C31" w:rsidP="00054F78">
            <w:pPr>
              <w:autoSpaceDE w:val="0"/>
              <w:autoSpaceDN w:val="0"/>
              <w:adjustRightInd w:val="0"/>
              <w:spacing w:after="0" w:line="240" w:lineRule="auto"/>
              <w:jc w:val="center"/>
              <w:rPr>
                <w:rFonts w:ascii="Times New Roman" w:eastAsia="Calibri"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rsidR="00310C31" w:rsidRPr="00E4302F" w:rsidRDefault="00310C31" w:rsidP="00054F78">
            <w:pPr>
              <w:autoSpaceDE w:val="0"/>
              <w:autoSpaceDN w:val="0"/>
              <w:adjustRightInd w:val="0"/>
              <w:spacing w:after="0" w:line="240" w:lineRule="auto"/>
              <w:jc w:val="center"/>
              <w:rPr>
                <w:rFonts w:ascii="Times New Roman" w:eastAsia="Calibri" w:hAnsi="Times New Roman" w:cs="Times New Roman"/>
                <w:sz w:val="24"/>
                <w:szCs w:val="24"/>
              </w:rPr>
            </w:pPr>
          </w:p>
        </w:tc>
        <w:tc>
          <w:tcPr>
            <w:tcW w:w="3400" w:type="dxa"/>
            <w:tcBorders>
              <w:top w:val="single" w:sz="4" w:space="0" w:color="auto"/>
              <w:left w:val="single" w:sz="4" w:space="0" w:color="auto"/>
              <w:bottom w:val="single" w:sz="4" w:space="0" w:color="auto"/>
              <w:right w:val="single" w:sz="4" w:space="0" w:color="auto"/>
            </w:tcBorders>
          </w:tcPr>
          <w:p w:rsidR="00310C31" w:rsidRPr="00E4302F" w:rsidRDefault="00310C31" w:rsidP="00054F78">
            <w:pPr>
              <w:autoSpaceDE w:val="0"/>
              <w:autoSpaceDN w:val="0"/>
              <w:adjustRightInd w:val="0"/>
              <w:spacing w:after="0" w:line="240" w:lineRule="auto"/>
              <w:jc w:val="center"/>
              <w:rPr>
                <w:rFonts w:ascii="Times New Roman" w:eastAsia="Calibri" w:hAnsi="Times New Roman" w:cs="Times New Roman"/>
                <w:sz w:val="24"/>
                <w:szCs w:val="24"/>
              </w:rPr>
            </w:pP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w:t>
            </w:r>
          </w:p>
        </w:tc>
      </w:tr>
      <w:tr w:rsidR="00054F78" w:rsidRPr="00E4302F"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 Основные виды разрешенного использования</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3.1</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Обслуживание автотранспорта</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4.9</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Склады </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6.9</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autoSpaceDE w:val="0"/>
              <w:autoSpaceDN w:val="0"/>
              <w:adjustRightInd w:val="0"/>
              <w:spacing w:after="0" w:line="240"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12.0</w:t>
            </w:r>
          </w:p>
        </w:tc>
      </w:tr>
      <w:tr w:rsidR="00054F78" w:rsidRPr="00E4302F" w:rsidTr="001267E1">
        <w:tc>
          <w:tcPr>
            <w:tcW w:w="680" w:type="dxa"/>
            <w:tcBorders>
              <w:top w:val="single" w:sz="4" w:space="0" w:color="auto"/>
              <w:left w:val="single" w:sz="4" w:space="0" w:color="auto"/>
              <w:bottom w:val="single" w:sz="4" w:space="0" w:color="auto"/>
              <w:right w:val="single" w:sz="4" w:space="0" w:color="auto"/>
            </w:tcBorders>
          </w:tcPr>
          <w:p w:rsidR="00054F78" w:rsidRPr="00E4302F" w:rsidRDefault="00054F78" w:rsidP="00054F78">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1.5</w:t>
            </w:r>
          </w:p>
        </w:tc>
        <w:tc>
          <w:tcPr>
            <w:tcW w:w="4990" w:type="dxa"/>
            <w:tcBorders>
              <w:top w:val="single" w:sz="4" w:space="0" w:color="auto"/>
              <w:left w:val="single" w:sz="4" w:space="0" w:color="auto"/>
              <w:bottom w:val="single" w:sz="4" w:space="0" w:color="auto"/>
              <w:right w:val="single" w:sz="4" w:space="0" w:color="auto"/>
            </w:tcBorders>
          </w:tcPr>
          <w:p w:rsidR="00054F78" w:rsidRPr="00E4302F" w:rsidRDefault="00054F78" w:rsidP="001267E1">
            <w:pPr>
              <w:autoSpaceDE w:val="0"/>
              <w:autoSpaceDN w:val="0"/>
              <w:adjustRightInd w:val="0"/>
              <w:spacing w:after="0" w:line="240" w:lineRule="auto"/>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054F78" w:rsidRPr="00E4302F" w:rsidRDefault="001267E1" w:rsidP="001267E1">
            <w:pPr>
              <w:spacing w:after="200" w:line="276" w:lineRule="auto"/>
              <w:jc w:val="center"/>
              <w:rPr>
                <w:rFonts w:ascii="Times New Roman" w:eastAsia="Calibri" w:hAnsi="Times New Roman" w:cs="Times New Roman"/>
                <w:sz w:val="24"/>
                <w:szCs w:val="24"/>
              </w:rPr>
            </w:pPr>
            <w:r w:rsidRPr="00E4302F">
              <w:rPr>
                <w:rFonts w:ascii="Times New Roman" w:eastAsia="Calibri" w:hAnsi="Times New Roman" w:cs="Times New Roman"/>
                <w:sz w:val="24"/>
                <w:szCs w:val="24"/>
              </w:rPr>
              <w:t>12.2</w:t>
            </w:r>
          </w:p>
        </w:tc>
      </w:tr>
    </w:tbl>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lastRenderedPageBreak/>
        <w:t>предельный размер земельного участка с иным видом разрешенного использования: максимальный - 50 га, минимальный - 0,06 га;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5) предельное минимальное количество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для стоянок индивидуальных транспортных средств:</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 на 100 мест;</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E4302F">
        <w:rPr>
          <w:rFonts w:ascii="Times New Roman" w:eastAsia="Calibri" w:hAnsi="Times New Roman" w:cs="Times New Roman"/>
          <w:sz w:val="24"/>
          <w:szCs w:val="24"/>
        </w:rPr>
        <w:t>машино</w:t>
      </w:r>
      <w:proofErr w:type="spellEnd"/>
      <w:r w:rsidRPr="00E4302F">
        <w:rPr>
          <w:rFonts w:ascii="Times New Roman" w:eastAsia="Calibri" w:hAnsi="Times New Roman" w:cs="Times New Roman"/>
          <w:sz w:val="24"/>
          <w:szCs w:val="24"/>
        </w:rPr>
        <w:t>-место на 60 кв. метров общей площади.</w:t>
      </w:r>
    </w:p>
    <w:p w:rsidR="00054F78" w:rsidRPr="00E4302F" w:rsidRDefault="00054F78" w:rsidP="0033721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4302F">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E4302F">
        <w:rPr>
          <w:rFonts w:ascii="Times New Roman" w:eastAsia="Calibri" w:hAnsi="Times New Roman" w:cs="Times New Roman"/>
          <w:sz w:val="24"/>
          <w:szCs w:val="24"/>
        </w:rPr>
        <w:t>."</w:t>
      </w:r>
      <w:proofErr w:type="gramEnd"/>
    </w:p>
    <w:p w:rsidR="00054F78" w:rsidRPr="00E4302F" w:rsidRDefault="00054F78" w:rsidP="00054F7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54F78" w:rsidRPr="00E4302F" w:rsidRDefault="00054F78" w:rsidP="0025713E">
      <w:pPr>
        <w:spacing w:after="200" w:line="276" w:lineRule="auto"/>
        <w:ind w:firstLine="540"/>
        <w:rPr>
          <w:rFonts w:ascii="Times New Roman" w:eastAsia="Calibri" w:hAnsi="Times New Roman" w:cs="Times New Roman"/>
          <w:sz w:val="24"/>
          <w:szCs w:val="24"/>
        </w:rPr>
      </w:pPr>
    </w:p>
    <w:p w:rsidR="002F5AD7" w:rsidRPr="00E4302F" w:rsidRDefault="002F5AD7" w:rsidP="002F5AD7">
      <w:pPr>
        <w:spacing w:after="0" w:line="360" w:lineRule="auto"/>
        <w:jc w:val="both"/>
        <w:rPr>
          <w:rFonts w:ascii="Times New Roman" w:eastAsia="Calibri" w:hAnsi="Times New Roman" w:cs="Times New Roman"/>
          <w:sz w:val="24"/>
          <w:szCs w:val="24"/>
        </w:rPr>
      </w:pPr>
    </w:p>
    <w:sectPr w:rsidR="002F5AD7" w:rsidRPr="00E4302F" w:rsidSect="00BD5518">
      <w:headerReference w:type="default" r:id="rId15"/>
      <w:pgSz w:w="11906" w:h="16838"/>
      <w:pgMar w:top="567" w:right="849" w:bottom="56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1D" w:rsidRDefault="00A6741D" w:rsidP="000E6839">
      <w:pPr>
        <w:spacing w:after="0" w:line="240" w:lineRule="auto"/>
      </w:pPr>
      <w:r>
        <w:separator/>
      </w:r>
    </w:p>
  </w:endnote>
  <w:endnote w:type="continuationSeparator" w:id="0">
    <w:p w:rsidR="00A6741D" w:rsidRDefault="00A6741D"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1D" w:rsidRDefault="00A6741D" w:rsidP="000E6839">
      <w:pPr>
        <w:spacing w:after="0" w:line="240" w:lineRule="auto"/>
      </w:pPr>
      <w:r>
        <w:separator/>
      </w:r>
    </w:p>
  </w:footnote>
  <w:footnote w:type="continuationSeparator" w:id="0">
    <w:p w:rsidR="00A6741D" w:rsidRDefault="00A6741D" w:rsidP="000E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6160"/>
    </w:sdtPr>
    <w:sdtContent>
      <w:p w:rsidR="00A6741D" w:rsidRDefault="00A6741D">
        <w:pPr>
          <w:pStyle w:val="a8"/>
          <w:jc w:val="center"/>
        </w:pPr>
        <w:r>
          <w:fldChar w:fldCharType="begin"/>
        </w:r>
        <w:r>
          <w:instrText>PAGE   \* MERGEFORMAT</w:instrText>
        </w:r>
        <w:r>
          <w:fldChar w:fldCharType="separate"/>
        </w:r>
        <w:r w:rsidR="00097542">
          <w:rPr>
            <w:noProof/>
          </w:rPr>
          <w:t>23</w:t>
        </w:r>
        <w:r>
          <w:fldChar w:fldCharType="end"/>
        </w:r>
      </w:p>
    </w:sdtContent>
  </w:sdt>
  <w:p w:rsidR="00A6741D" w:rsidRDefault="00A674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8BA4ACC"/>
    <w:multiLevelType w:val="hybridMultilevel"/>
    <w:tmpl w:val="43C0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0D"/>
    <w:rsid w:val="00006C43"/>
    <w:rsid w:val="000262BE"/>
    <w:rsid w:val="00026AF6"/>
    <w:rsid w:val="00026D72"/>
    <w:rsid w:val="00036FA2"/>
    <w:rsid w:val="00054F78"/>
    <w:rsid w:val="00066541"/>
    <w:rsid w:val="0007150D"/>
    <w:rsid w:val="00097542"/>
    <w:rsid w:val="00097DED"/>
    <w:rsid w:val="000A2D78"/>
    <w:rsid w:val="000D26EA"/>
    <w:rsid w:val="000E6839"/>
    <w:rsid w:val="000F556A"/>
    <w:rsid w:val="00103A12"/>
    <w:rsid w:val="001050BF"/>
    <w:rsid w:val="0012216F"/>
    <w:rsid w:val="001267E1"/>
    <w:rsid w:val="00130057"/>
    <w:rsid w:val="001328C2"/>
    <w:rsid w:val="00143FA6"/>
    <w:rsid w:val="00175F23"/>
    <w:rsid w:val="00176BF9"/>
    <w:rsid w:val="001A01A4"/>
    <w:rsid w:val="001A4576"/>
    <w:rsid w:val="001C2A23"/>
    <w:rsid w:val="001C690C"/>
    <w:rsid w:val="001D6588"/>
    <w:rsid w:val="001F1A3F"/>
    <w:rsid w:val="00200140"/>
    <w:rsid w:val="00241A23"/>
    <w:rsid w:val="002463B0"/>
    <w:rsid w:val="0025713E"/>
    <w:rsid w:val="00285E6C"/>
    <w:rsid w:val="00291C23"/>
    <w:rsid w:val="00295D6D"/>
    <w:rsid w:val="002A302D"/>
    <w:rsid w:val="002A33E8"/>
    <w:rsid w:val="002C2053"/>
    <w:rsid w:val="002D3B5B"/>
    <w:rsid w:val="002D7FB6"/>
    <w:rsid w:val="002F5AD7"/>
    <w:rsid w:val="00310C31"/>
    <w:rsid w:val="003171B5"/>
    <w:rsid w:val="00337218"/>
    <w:rsid w:val="003515C8"/>
    <w:rsid w:val="00351ED2"/>
    <w:rsid w:val="003601E7"/>
    <w:rsid w:val="00376829"/>
    <w:rsid w:val="00393E74"/>
    <w:rsid w:val="003B4000"/>
    <w:rsid w:val="003B58FD"/>
    <w:rsid w:val="003C26C1"/>
    <w:rsid w:val="003D2915"/>
    <w:rsid w:val="003E182D"/>
    <w:rsid w:val="003F0FE0"/>
    <w:rsid w:val="00435EAB"/>
    <w:rsid w:val="00476D32"/>
    <w:rsid w:val="00483424"/>
    <w:rsid w:val="00494E4C"/>
    <w:rsid w:val="004A053E"/>
    <w:rsid w:val="004A62DE"/>
    <w:rsid w:val="004B3A32"/>
    <w:rsid w:val="004C4148"/>
    <w:rsid w:val="004C6529"/>
    <w:rsid w:val="004D49C4"/>
    <w:rsid w:val="004D4CC1"/>
    <w:rsid w:val="004D5DB0"/>
    <w:rsid w:val="004D7FF8"/>
    <w:rsid w:val="004E00DA"/>
    <w:rsid w:val="004E4EF1"/>
    <w:rsid w:val="004F1527"/>
    <w:rsid w:val="00501A8F"/>
    <w:rsid w:val="005125AD"/>
    <w:rsid w:val="0054724E"/>
    <w:rsid w:val="005641D3"/>
    <w:rsid w:val="00565420"/>
    <w:rsid w:val="00585D7D"/>
    <w:rsid w:val="005A27B5"/>
    <w:rsid w:val="005A66CD"/>
    <w:rsid w:val="005B07A8"/>
    <w:rsid w:val="005D3B90"/>
    <w:rsid w:val="005D4729"/>
    <w:rsid w:val="005D6500"/>
    <w:rsid w:val="005F1F42"/>
    <w:rsid w:val="00612A17"/>
    <w:rsid w:val="00613969"/>
    <w:rsid w:val="00617BF4"/>
    <w:rsid w:val="00637421"/>
    <w:rsid w:val="006428F2"/>
    <w:rsid w:val="00652FE4"/>
    <w:rsid w:val="00653CD4"/>
    <w:rsid w:val="006609A5"/>
    <w:rsid w:val="00663501"/>
    <w:rsid w:val="00672A33"/>
    <w:rsid w:val="0068536F"/>
    <w:rsid w:val="00690980"/>
    <w:rsid w:val="0069175A"/>
    <w:rsid w:val="006A259B"/>
    <w:rsid w:val="006B0452"/>
    <w:rsid w:val="006B706C"/>
    <w:rsid w:val="006D0E42"/>
    <w:rsid w:val="006E5377"/>
    <w:rsid w:val="00707CB6"/>
    <w:rsid w:val="00750CC6"/>
    <w:rsid w:val="00833E65"/>
    <w:rsid w:val="0088345F"/>
    <w:rsid w:val="008B186D"/>
    <w:rsid w:val="008C55CA"/>
    <w:rsid w:val="008D1DA5"/>
    <w:rsid w:val="008D477C"/>
    <w:rsid w:val="008E400A"/>
    <w:rsid w:val="00905F5C"/>
    <w:rsid w:val="009121C0"/>
    <w:rsid w:val="009211D6"/>
    <w:rsid w:val="00931446"/>
    <w:rsid w:val="00954F04"/>
    <w:rsid w:val="0096015E"/>
    <w:rsid w:val="00984A7B"/>
    <w:rsid w:val="009B78B3"/>
    <w:rsid w:val="009C16BF"/>
    <w:rsid w:val="009D7DA1"/>
    <w:rsid w:val="009E41DB"/>
    <w:rsid w:val="009F2F53"/>
    <w:rsid w:val="00A05427"/>
    <w:rsid w:val="00A0740C"/>
    <w:rsid w:val="00A1221B"/>
    <w:rsid w:val="00A17A84"/>
    <w:rsid w:val="00A201BD"/>
    <w:rsid w:val="00A312E3"/>
    <w:rsid w:val="00A6741D"/>
    <w:rsid w:val="00A7409B"/>
    <w:rsid w:val="00A81E41"/>
    <w:rsid w:val="00A81EF3"/>
    <w:rsid w:val="00A9506A"/>
    <w:rsid w:val="00AA6426"/>
    <w:rsid w:val="00AB6C6E"/>
    <w:rsid w:val="00AC165D"/>
    <w:rsid w:val="00B04337"/>
    <w:rsid w:val="00B14726"/>
    <w:rsid w:val="00B34879"/>
    <w:rsid w:val="00B355C7"/>
    <w:rsid w:val="00B42F2C"/>
    <w:rsid w:val="00B45641"/>
    <w:rsid w:val="00B52226"/>
    <w:rsid w:val="00B57765"/>
    <w:rsid w:val="00B630D5"/>
    <w:rsid w:val="00B714DE"/>
    <w:rsid w:val="00B729C6"/>
    <w:rsid w:val="00B823B9"/>
    <w:rsid w:val="00B90526"/>
    <w:rsid w:val="00B92029"/>
    <w:rsid w:val="00BA2847"/>
    <w:rsid w:val="00BA6A7C"/>
    <w:rsid w:val="00BA7858"/>
    <w:rsid w:val="00BD2422"/>
    <w:rsid w:val="00BD4B45"/>
    <w:rsid w:val="00BD5518"/>
    <w:rsid w:val="00C2020B"/>
    <w:rsid w:val="00C57528"/>
    <w:rsid w:val="00C91EB9"/>
    <w:rsid w:val="00C95826"/>
    <w:rsid w:val="00CA63F0"/>
    <w:rsid w:val="00CB0DCA"/>
    <w:rsid w:val="00D4503D"/>
    <w:rsid w:val="00D77C5D"/>
    <w:rsid w:val="00D877AE"/>
    <w:rsid w:val="00D93E53"/>
    <w:rsid w:val="00DA5D63"/>
    <w:rsid w:val="00DA76F3"/>
    <w:rsid w:val="00DA7FBC"/>
    <w:rsid w:val="00DB4CD4"/>
    <w:rsid w:val="00DC5E03"/>
    <w:rsid w:val="00DD619C"/>
    <w:rsid w:val="00DF5F18"/>
    <w:rsid w:val="00E234FF"/>
    <w:rsid w:val="00E23764"/>
    <w:rsid w:val="00E2571E"/>
    <w:rsid w:val="00E27A52"/>
    <w:rsid w:val="00E40840"/>
    <w:rsid w:val="00E41BF0"/>
    <w:rsid w:val="00E4302F"/>
    <w:rsid w:val="00E43A77"/>
    <w:rsid w:val="00E52F44"/>
    <w:rsid w:val="00E61D09"/>
    <w:rsid w:val="00E90DF3"/>
    <w:rsid w:val="00E957B3"/>
    <w:rsid w:val="00EB0BCF"/>
    <w:rsid w:val="00EB5F6D"/>
    <w:rsid w:val="00EB7445"/>
    <w:rsid w:val="00EC7983"/>
    <w:rsid w:val="00ED7647"/>
    <w:rsid w:val="00EE7DDE"/>
    <w:rsid w:val="00F00339"/>
    <w:rsid w:val="00F1080B"/>
    <w:rsid w:val="00F314FA"/>
    <w:rsid w:val="00F46542"/>
    <w:rsid w:val="00F652FB"/>
    <w:rsid w:val="00F80401"/>
    <w:rsid w:val="00F87C00"/>
    <w:rsid w:val="00F95599"/>
    <w:rsid w:val="00FA0794"/>
    <w:rsid w:val="00FC0B43"/>
    <w:rsid w:val="00FC7CE9"/>
    <w:rsid w:val="00FD2E37"/>
    <w:rsid w:val="00FD5697"/>
    <w:rsid w:val="00FD755C"/>
    <w:rsid w:val="00FE6F48"/>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val="x-none"/>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val="x-none"/>
    </w:rPr>
  </w:style>
  <w:style w:type="paragraph" w:styleId="4">
    <w:name w:val="heading 4"/>
    <w:basedOn w:val="a"/>
    <w:next w:val="a"/>
    <w:link w:val="40"/>
    <w:uiPriority w:val="9"/>
    <w:semiHidden/>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B42F2C"/>
    <w:rPr>
      <w:rFonts w:ascii="Times New Roman" w:eastAsia="Times New Roman" w:hAnsi="Times New Roman" w:cs="Times New Roman"/>
      <w:sz w:val="28"/>
      <w:szCs w:val="24"/>
      <w:lang w:val="x-none" w:eastAsia="x-none"/>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val="x-none"/>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val="x-none"/>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val="x-none"/>
    </w:rPr>
  </w:style>
  <w:style w:type="character" w:customStyle="1" w:styleId="25">
    <w:name w:val="Красная строка 2 Знак"/>
    <w:basedOn w:val="af1"/>
    <w:link w:val="24"/>
    <w:rsid w:val="00054F78"/>
    <w:rPr>
      <w:rFonts w:ascii="Times New Roman" w:eastAsia="Times New Roman" w:hAnsi="Times New Roman" w:cs="Times New Roman"/>
      <w:lang w:val="x-none"/>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val="x-none"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val="x-none"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semiHidden/>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val="x-none"/>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val="x-none"/>
    </w:rPr>
  </w:style>
  <w:style w:type="paragraph" w:styleId="4">
    <w:name w:val="heading 4"/>
    <w:basedOn w:val="a"/>
    <w:next w:val="a"/>
    <w:link w:val="40"/>
    <w:uiPriority w:val="9"/>
    <w:semiHidden/>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B42F2C"/>
    <w:rPr>
      <w:rFonts w:ascii="Times New Roman" w:eastAsia="Times New Roman" w:hAnsi="Times New Roman" w:cs="Times New Roman"/>
      <w:sz w:val="28"/>
      <w:szCs w:val="24"/>
      <w:lang w:val="x-none" w:eastAsia="x-none"/>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val="x-none"/>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val="x-none"/>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val="x-none"/>
    </w:rPr>
  </w:style>
  <w:style w:type="character" w:customStyle="1" w:styleId="25">
    <w:name w:val="Красная строка 2 Знак"/>
    <w:basedOn w:val="af1"/>
    <w:link w:val="24"/>
    <w:rsid w:val="00054F78"/>
    <w:rPr>
      <w:rFonts w:ascii="Times New Roman" w:eastAsia="Times New Roman" w:hAnsi="Times New Roman" w:cs="Times New Roman"/>
      <w:lang w:val="x-none"/>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val="x-none"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val="x-none"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semiHidden/>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5DA091FC07786263AFF30ECDF75EC5E380CB0B5A7B847EB7846032C2DE471F04B1301363D8DECE067A69V3h5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45DA091FC07786263AFED03DB9B00CCEB839706557F8C2CEDDB3B6F95D74D4843FE695127D5DCC6V0h6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3C44-7803-4476-B9B6-CE5EC393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36</Pages>
  <Words>10448</Words>
  <Characters>59559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Гончарко Татьяна Михайловна</dc:creator>
  <cp:lastModifiedBy>Лариса</cp:lastModifiedBy>
  <cp:revision>26</cp:revision>
  <cp:lastPrinted>2019-06-28T03:55:00Z</cp:lastPrinted>
  <dcterms:created xsi:type="dcterms:W3CDTF">2019-02-06T02:55:00Z</dcterms:created>
  <dcterms:modified xsi:type="dcterms:W3CDTF">2019-08-08T04:36:00Z</dcterms:modified>
</cp:coreProperties>
</file>