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E812D7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E812D7">
        <w:rPr>
          <w:spacing w:val="1"/>
          <w:sz w:val="27"/>
          <w:szCs w:val="27"/>
        </w:rPr>
        <w:t>а</w:t>
      </w:r>
      <w:r w:rsidRPr="000823AA">
        <w:rPr>
          <w:spacing w:val="1"/>
          <w:sz w:val="27"/>
          <w:szCs w:val="27"/>
        </w:rPr>
        <w:t xml:space="preserve"> </w:t>
      </w:r>
      <w:r w:rsidR="003D1F0B">
        <w:rPr>
          <w:spacing w:val="1"/>
          <w:sz w:val="27"/>
          <w:szCs w:val="27"/>
        </w:rPr>
        <w:t>и объект</w:t>
      </w:r>
      <w:r w:rsidR="006F7FCA">
        <w:rPr>
          <w:spacing w:val="1"/>
          <w:sz w:val="27"/>
          <w:szCs w:val="27"/>
        </w:rPr>
        <w:t>ов</w:t>
      </w:r>
      <w:r w:rsidR="003D1F0B">
        <w:rPr>
          <w:spacing w:val="1"/>
          <w:sz w:val="27"/>
          <w:szCs w:val="27"/>
        </w:rPr>
        <w:t xml:space="preserve"> капитального строительства </w:t>
      </w:r>
      <w:r w:rsidR="006F7FCA">
        <w:rPr>
          <w:spacing w:val="1"/>
          <w:sz w:val="27"/>
          <w:szCs w:val="27"/>
        </w:rPr>
        <w:t>д</w:t>
      </w:r>
      <w:r w:rsidR="006F7FCA" w:rsidRPr="006F7FCA">
        <w:rPr>
          <w:spacing w:val="1"/>
          <w:sz w:val="27"/>
          <w:szCs w:val="27"/>
        </w:rPr>
        <w:t>епартаменту земельных и имущественных отношений мэрии города Новосибирска</w:t>
      </w:r>
      <w:r w:rsidR="00EF29A0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0823AA" w:rsidRDefault="00F164A2" w:rsidP="003B4546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r w:rsidR="003B4546" w:rsidRPr="003B4546">
        <w:rPr>
          <w:spacing w:val="1"/>
          <w:sz w:val="27"/>
          <w:szCs w:val="27"/>
        </w:rPr>
        <w:t>Департаменту земельных и имущественных отношений мэрии города Нов</w:t>
      </w:r>
      <w:r w:rsidR="003B4546" w:rsidRPr="003B4546">
        <w:rPr>
          <w:spacing w:val="1"/>
          <w:sz w:val="27"/>
          <w:szCs w:val="27"/>
        </w:rPr>
        <w:t>о</w:t>
      </w:r>
      <w:r w:rsidR="003B4546" w:rsidRPr="003B4546">
        <w:rPr>
          <w:spacing w:val="1"/>
          <w:sz w:val="27"/>
          <w:szCs w:val="27"/>
        </w:rPr>
        <w:t xml:space="preserve">сибирска на условно разрешенный вид использования земельного участка в границах территории кадастрового квартала 54:35:051135 площадью 8012 кв. м, расположенного по адресу (местоположение): </w:t>
      </w:r>
      <w:proofErr w:type="gramStart"/>
      <w:r w:rsidR="003B4546" w:rsidRPr="003B4546">
        <w:rPr>
          <w:spacing w:val="1"/>
          <w:sz w:val="27"/>
          <w:szCs w:val="27"/>
        </w:rPr>
        <w:t>Российская Федерация, Новосиби</w:t>
      </w:r>
      <w:r w:rsidR="003B4546" w:rsidRPr="003B4546">
        <w:rPr>
          <w:spacing w:val="1"/>
          <w:sz w:val="27"/>
          <w:szCs w:val="27"/>
        </w:rPr>
        <w:t>р</w:t>
      </w:r>
      <w:r w:rsidR="003B4546" w:rsidRPr="003B4546">
        <w:rPr>
          <w:spacing w:val="1"/>
          <w:sz w:val="27"/>
          <w:szCs w:val="27"/>
        </w:rPr>
        <w:t xml:space="preserve">ская область, город Новосибирск, ул. Петухова, 8/1, и объекта капитального строительства (зона делового, общественного и коммерческого назначения (ОД-1), </w:t>
      </w:r>
      <w:proofErr w:type="spellStart"/>
      <w:r w:rsidR="003B4546" w:rsidRPr="003B4546">
        <w:rPr>
          <w:spacing w:val="1"/>
          <w:sz w:val="27"/>
          <w:szCs w:val="27"/>
        </w:rPr>
        <w:t>подзона</w:t>
      </w:r>
      <w:proofErr w:type="spellEnd"/>
      <w:r w:rsidR="003B4546" w:rsidRPr="003B4546">
        <w:rPr>
          <w:spacing w:val="1"/>
          <w:sz w:val="27"/>
          <w:szCs w:val="27"/>
        </w:rPr>
        <w:t xml:space="preserve"> делового, общественного и коммерческого назначения с объ</w:t>
      </w:r>
      <w:r w:rsidR="006F7FCA">
        <w:rPr>
          <w:spacing w:val="1"/>
          <w:sz w:val="27"/>
          <w:szCs w:val="27"/>
        </w:rPr>
        <w:t>ек</w:t>
      </w:r>
      <w:r w:rsidR="003B4546" w:rsidRPr="003B4546">
        <w:rPr>
          <w:spacing w:val="1"/>
          <w:sz w:val="27"/>
          <w:szCs w:val="27"/>
        </w:rPr>
        <w:t>тами разли</w:t>
      </w:r>
      <w:r w:rsidR="003B4546" w:rsidRPr="003B4546">
        <w:rPr>
          <w:spacing w:val="1"/>
          <w:sz w:val="27"/>
          <w:szCs w:val="27"/>
        </w:rPr>
        <w:t>ч</w:t>
      </w:r>
      <w:r w:rsidR="003B4546" w:rsidRPr="003B4546">
        <w:rPr>
          <w:spacing w:val="1"/>
          <w:sz w:val="27"/>
          <w:szCs w:val="27"/>
        </w:rPr>
        <w:t>ной плотности жилой застройки (ОД-1.1)) – «объекты торговли (торговые центры, торгово-развлекательные центры (комплексы) (4.2) - объекты общей площадью свыше 5000 кв. метров для размещения организаций, осуществляющих продажу т</w:t>
      </w:r>
      <w:r w:rsidR="003B4546" w:rsidRPr="003B4546">
        <w:rPr>
          <w:spacing w:val="1"/>
          <w:sz w:val="27"/>
          <w:szCs w:val="27"/>
        </w:rPr>
        <w:t>о</w:t>
      </w:r>
      <w:proofErr w:type="gramEnd"/>
      <w:r w:rsidR="003B4546" w:rsidRPr="003B4546">
        <w:rPr>
          <w:spacing w:val="1"/>
          <w:sz w:val="27"/>
          <w:szCs w:val="27"/>
        </w:rPr>
        <w:t>варов и (или) оказание услуг в сфере банковской и страховой деятельности, общественного питания, гостиничного обслуживания, развлечения, обслуживания автотранспорта; гаражи и (или) стоянки для автомобилей сотрудников и посетит</w:t>
      </w:r>
      <w:r w:rsidR="003B4546" w:rsidRPr="003B4546">
        <w:rPr>
          <w:spacing w:val="1"/>
          <w:sz w:val="27"/>
          <w:szCs w:val="27"/>
        </w:rPr>
        <w:t>е</w:t>
      </w:r>
      <w:r w:rsidR="003B4546" w:rsidRPr="003B4546">
        <w:rPr>
          <w:spacing w:val="1"/>
          <w:sz w:val="27"/>
          <w:szCs w:val="27"/>
        </w:rPr>
        <w:t>лей торгового центра».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D576DD" w:rsidP="00093B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07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093BA0" w:rsidRPr="00093BA0">
              <w:rPr>
                <w:b/>
                <w:spacing w:val="1"/>
                <w:sz w:val="27"/>
                <w:szCs w:val="27"/>
              </w:rPr>
              <w:t>3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5F1F63">
        <w:rPr>
          <w:spacing w:val="1"/>
          <w:sz w:val="27"/>
          <w:szCs w:val="27"/>
        </w:rPr>
        <w:t>06.02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5F1F63">
        <w:rPr>
          <w:spacing w:val="1"/>
          <w:sz w:val="27"/>
          <w:szCs w:val="27"/>
        </w:rPr>
        <w:t>403</w:t>
      </w:r>
      <w:r w:rsidRPr="000823AA">
        <w:rPr>
          <w:spacing w:val="1"/>
          <w:sz w:val="27"/>
          <w:szCs w:val="27"/>
        </w:rPr>
        <w:t xml:space="preserve"> «О пр</w:t>
      </w:r>
      <w:r w:rsidRPr="000823AA">
        <w:rPr>
          <w:spacing w:val="1"/>
          <w:sz w:val="27"/>
          <w:szCs w:val="27"/>
        </w:rPr>
        <w:t>о</w:t>
      </w:r>
      <w:r w:rsidRPr="000823AA">
        <w:rPr>
          <w:spacing w:val="1"/>
          <w:sz w:val="27"/>
          <w:szCs w:val="27"/>
        </w:rPr>
        <w:t>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5F1F63">
        <w:rPr>
          <w:spacing w:val="1"/>
          <w:sz w:val="27"/>
          <w:szCs w:val="27"/>
        </w:rPr>
        <w:t>6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02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02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 xml:space="preserve">в </w:t>
      </w:r>
      <w:r w:rsidRPr="000823AA">
        <w:rPr>
          <w:spacing w:val="1"/>
          <w:sz w:val="27"/>
          <w:szCs w:val="27"/>
        </w:rPr>
        <w:lastRenderedPageBreak/>
        <w:t>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22.02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5F1F63">
        <w:rPr>
          <w:spacing w:val="1"/>
          <w:sz w:val="27"/>
          <w:szCs w:val="27"/>
        </w:rPr>
        <w:t>02.03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FA0E1F">
        <w:rPr>
          <w:spacing w:val="1"/>
          <w:sz w:val="27"/>
          <w:szCs w:val="27"/>
        </w:rPr>
        <w:t>1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5F1F63">
        <w:rPr>
          <w:spacing w:val="1"/>
          <w:sz w:val="27"/>
          <w:szCs w:val="27"/>
        </w:rPr>
        <w:t>2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D576DD">
        <w:rPr>
          <w:spacing w:val="1"/>
          <w:sz w:val="27"/>
          <w:szCs w:val="27"/>
        </w:rPr>
        <w:t>6</w:t>
      </w:r>
      <w:r w:rsidR="00B301A7" w:rsidRPr="00093BA0">
        <w:rPr>
          <w:spacing w:val="1"/>
          <w:sz w:val="27"/>
          <w:szCs w:val="27"/>
        </w:rPr>
        <w:t>.0</w:t>
      </w:r>
      <w:r w:rsidR="00093BA0" w:rsidRPr="00093BA0">
        <w:rPr>
          <w:spacing w:val="1"/>
          <w:sz w:val="27"/>
          <w:szCs w:val="27"/>
        </w:rPr>
        <w:t>3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B61A50" w:rsidRDefault="000D5580" w:rsidP="00BB75EE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B817B0">
        <w:rPr>
          <w:b/>
          <w:spacing w:val="1"/>
          <w:sz w:val="27"/>
          <w:szCs w:val="27"/>
        </w:rPr>
        <w:t>От эксперта</w:t>
      </w:r>
      <w:r w:rsidRPr="00B817B0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="00C4160F" w:rsidRPr="00B817B0">
        <w:rPr>
          <w:b/>
          <w:color w:val="000000"/>
          <w:spacing w:val="1"/>
          <w:sz w:val="27"/>
          <w:szCs w:val="27"/>
        </w:rPr>
        <w:t>Малюженко</w:t>
      </w:r>
      <w:proofErr w:type="spellEnd"/>
      <w:r w:rsidR="00C4160F" w:rsidRPr="00B817B0">
        <w:rPr>
          <w:b/>
          <w:color w:val="000000"/>
          <w:spacing w:val="1"/>
          <w:sz w:val="27"/>
          <w:szCs w:val="27"/>
        </w:rPr>
        <w:t> Д. В.</w:t>
      </w:r>
      <w:r w:rsidR="004F40C5" w:rsidRPr="00B817B0">
        <w:rPr>
          <w:b/>
          <w:color w:val="000000"/>
          <w:spacing w:val="1"/>
          <w:sz w:val="27"/>
          <w:szCs w:val="27"/>
        </w:rPr>
        <w:t xml:space="preserve"> </w:t>
      </w:r>
      <w:r w:rsidR="00B301A7" w:rsidRPr="00B817B0">
        <w:rPr>
          <w:color w:val="000000"/>
          <w:spacing w:val="1"/>
          <w:sz w:val="27"/>
          <w:szCs w:val="27"/>
        </w:rPr>
        <w:t xml:space="preserve">– </w:t>
      </w:r>
      <w:r w:rsidR="00C4160F" w:rsidRPr="00B817B0">
        <w:rPr>
          <w:color w:val="000000"/>
          <w:spacing w:val="1"/>
          <w:sz w:val="27"/>
          <w:szCs w:val="27"/>
        </w:rPr>
        <w:t>архитектора общества с ограниченной о</w:t>
      </w:r>
      <w:r w:rsidR="00C4160F" w:rsidRPr="00B817B0">
        <w:rPr>
          <w:color w:val="000000"/>
          <w:spacing w:val="1"/>
          <w:sz w:val="27"/>
          <w:szCs w:val="27"/>
        </w:rPr>
        <w:t>т</w:t>
      </w:r>
      <w:r w:rsidR="00C4160F" w:rsidRPr="00B817B0">
        <w:rPr>
          <w:color w:val="000000"/>
          <w:spacing w:val="1"/>
          <w:sz w:val="27"/>
          <w:szCs w:val="27"/>
        </w:rPr>
        <w:t>ветственностью «АР</w:t>
      </w:r>
      <w:proofErr w:type="gramStart"/>
      <w:r w:rsidR="00C4160F" w:rsidRPr="00B817B0">
        <w:rPr>
          <w:color w:val="000000"/>
          <w:spacing w:val="1"/>
          <w:sz w:val="27"/>
          <w:szCs w:val="27"/>
        </w:rPr>
        <w:t>.Т</w:t>
      </w:r>
      <w:proofErr w:type="gramEnd"/>
      <w:r w:rsidR="00C4160F" w:rsidRPr="00B817B0">
        <w:rPr>
          <w:color w:val="000000"/>
          <w:spacing w:val="1"/>
          <w:sz w:val="27"/>
          <w:szCs w:val="27"/>
        </w:rPr>
        <w:t>ЭГО»</w:t>
      </w:r>
      <w:r w:rsidR="004F40C5" w:rsidRPr="00B817B0">
        <w:rPr>
          <w:color w:val="000000"/>
          <w:spacing w:val="1"/>
          <w:sz w:val="27"/>
          <w:szCs w:val="27"/>
        </w:rPr>
        <w:t xml:space="preserve">; </w:t>
      </w:r>
      <w:r w:rsidRPr="00B817B0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B817B0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B817B0">
        <w:rPr>
          <w:b/>
          <w:color w:val="000000"/>
          <w:spacing w:val="1"/>
          <w:sz w:val="27"/>
          <w:szCs w:val="27"/>
        </w:rPr>
        <w:t xml:space="preserve"> Д. В. </w:t>
      </w:r>
      <w:r w:rsidRPr="00B817B0">
        <w:rPr>
          <w:color w:val="000000"/>
          <w:spacing w:val="1"/>
          <w:sz w:val="27"/>
          <w:szCs w:val="27"/>
        </w:rPr>
        <w:t xml:space="preserve">– </w:t>
      </w:r>
      <w:r w:rsidR="00EB054B" w:rsidRPr="00B817B0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Новосибирска «Институт град</w:t>
      </w:r>
      <w:r w:rsidR="00EB054B" w:rsidRPr="00B817B0">
        <w:rPr>
          <w:color w:val="000000"/>
          <w:spacing w:val="1"/>
          <w:sz w:val="27"/>
          <w:szCs w:val="27"/>
        </w:rPr>
        <w:t>о</w:t>
      </w:r>
      <w:r w:rsidR="00EB054B" w:rsidRPr="00B817B0">
        <w:rPr>
          <w:color w:val="000000"/>
          <w:spacing w:val="1"/>
          <w:sz w:val="27"/>
          <w:szCs w:val="27"/>
        </w:rPr>
        <w:t xml:space="preserve">строительного планирования»: </w:t>
      </w:r>
      <w:r w:rsidRPr="00093BA0">
        <w:rPr>
          <w:color w:val="000000"/>
          <w:spacing w:val="1"/>
          <w:sz w:val="27"/>
          <w:szCs w:val="27"/>
        </w:rPr>
        <w:t>«</w:t>
      </w:r>
      <w:r w:rsidR="00E1643B">
        <w:rPr>
          <w:i/>
          <w:spacing w:val="1"/>
          <w:sz w:val="27"/>
          <w:szCs w:val="27"/>
        </w:rPr>
        <w:t>Отказать в предоставлении разрешения</w:t>
      </w:r>
      <w:r w:rsidR="00B301A7" w:rsidRPr="00093BA0">
        <w:rPr>
          <w:i/>
          <w:spacing w:val="1"/>
          <w:sz w:val="27"/>
          <w:szCs w:val="27"/>
        </w:rPr>
        <w:t xml:space="preserve"> </w:t>
      </w:r>
      <w:r w:rsidR="00B61A50" w:rsidRPr="00093BA0">
        <w:rPr>
          <w:i/>
          <w:spacing w:val="1"/>
          <w:sz w:val="27"/>
          <w:szCs w:val="27"/>
        </w:rPr>
        <w:t>на условно разрешенный вид использования земельн</w:t>
      </w:r>
      <w:r w:rsidR="00EF29A0">
        <w:rPr>
          <w:i/>
          <w:spacing w:val="1"/>
          <w:sz w:val="27"/>
          <w:szCs w:val="27"/>
        </w:rPr>
        <w:t>ого</w:t>
      </w:r>
      <w:r w:rsidR="00B61A50" w:rsidRPr="00093BA0">
        <w:rPr>
          <w:i/>
          <w:spacing w:val="1"/>
          <w:sz w:val="27"/>
          <w:szCs w:val="27"/>
        </w:rPr>
        <w:t xml:space="preserve"> участк</w:t>
      </w:r>
      <w:r w:rsidR="00EF29A0">
        <w:rPr>
          <w:i/>
          <w:spacing w:val="1"/>
          <w:sz w:val="27"/>
          <w:szCs w:val="27"/>
        </w:rPr>
        <w:t>а</w:t>
      </w:r>
      <w:r w:rsidR="00B61A50" w:rsidRPr="00093BA0">
        <w:rPr>
          <w:i/>
          <w:spacing w:val="1"/>
          <w:sz w:val="27"/>
          <w:szCs w:val="27"/>
        </w:rPr>
        <w:t xml:space="preserve"> </w:t>
      </w:r>
      <w:r w:rsidR="003D1F0B">
        <w:rPr>
          <w:i/>
          <w:spacing w:val="1"/>
          <w:sz w:val="27"/>
          <w:szCs w:val="27"/>
        </w:rPr>
        <w:t>и объ</w:t>
      </w:r>
      <w:r w:rsidR="00BB75EE">
        <w:rPr>
          <w:i/>
          <w:spacing w:val="1"/>
          <w:sz w:val="27"/>
          <w:szCs w:val="27"/>
        </w:rPr>
        <w:t>ект</w:t>
      </w:r>
      <w:r w:rsidR="006F7FCA">
        <w:rPr>
          <w:i/>
          <w:spacing w:val="1"/>
          <w:sz w:val="27"/>
          <w:szCs w:val="27"/>
        </w:rPr>
        <w:t>ов</w:t>
      </w:r>
      <w:r w:rsidR="00BB75EE">
        <w:rPr>
          <w:i/>
          <w:spacing w:val="1"/>
          <w:sz w:val="27"/>
          <w:szCs w:val="27"/>
        </w:rPr>
        <w:t xml:space="preserve"> капитального строительства</w:t>
      </w:r>
      <w:r w:rsidR="00E1643B">
        <w:rPr>
          <w:i/>
          <w:spacing w:val="1"/>
          <w:sz w:val="27"/>
          <w:szCs w:val="27"/>
        </w:rPr>
        <w:t xml:space="preserve"> </w:t>
      </w:r>
      <w:r w:rsidR="00E1643B" w:rsidRPr="00E1643B">
        <w:rPr>
          <w:i/>
          <w:spacing w:val="1"/>
          <w:sz w:val="27"/>
          <w:szCs w:val="27"/>
        </w:rPr>
        <w:t>в связи с тем, что не представлен документ, указанный в подпун</w:t>
      </w:r>
      <w:r w:rsidR="00E1643B" w:rsidRPr="00E1643B">
        <w:rPr>
          <w:i/>
          <w:spacing w:val="1"/>
          <w:sz w:val="27"/>
          <w:szCs w:val="27"/>
        </w:rPr>
        <w:t>к</w:t>
      </w:r>
      <w:r w:rsidR="00E1643B" w:rsidRPr="00E1643B">
        <w:rPr>
          <w:i/>
          <w:spacing w:val="1"/>
          <w:sz w:val="27"/>
          <w:szCs w:val="27"/>
        </w:rPr>
        <w:t>те 2.7.6. административного регламента, утвержденного постановлением мэрии города Н</w:t>
      </w:r>
      <w:r w:rsidR="00E1643B">
        <w:rPr>
          <w:i/>
          <w:spacing w:val="1"/>
          <w:sz w:val="27"/>
          <w:szCs w:val="27"/>
        </w:rPr>
        <w:t>овосибирска от 30.01.2019 № 321</w:t>
      </w:r>
      <w:r w:rsidR="00B92B17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lastRenderedPageBreak/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297749" w:rsidRDefault="00377BBE" w:rsidP="00B92B1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E1643B">
        <w:rPr>
          <w:b/>
          <w:sz w:val="27"/>
          <w:szCs w:val="27"/>
        </w:rPr>
        <w:t>Отказать в предоставлении разрешения</w:t>
      </w:r>
      <w:r w:rsidR="00B61A50">
        <w:rPr>
          <w:b/>
          <w:sz w:val="27"/>
          <w:szCs w:val="27"/>
        </w:rPr>
        <w:t xml:space="preserve"> </w:t>
      </w:r>
      <w:r w:rsidR="006F7FCA">
        <w:rPr>
          <w:spacing w:val="1"/>
          <w:sz w:val="27"/>
          <w:szCs w:val="27"/>
        </w:rPr>
        <w:t>д</w:t>
      </w:r>
      <w:r w:rsidR="006F7FCA" w:rsidRPr="006F7FCA">
        <w:rPr>
          <w:spacing w:val="1"/>
          <w:sz w:val="27"/>
          <w:szCs w:val="27"/>
        </w:rPr>
        <w:t>епартаменту земельных и им</w:t>
      </w:r>
      <w:r w:rsidR="006F7FCA" w:rsidRPr="006F7FCA">
        <w:rPr>
          <w:spacing w:val="1"/>
          <w:sz w:val="27"/>
          <w:szCs w:val="27"/>
        </w:rPr>
        <w:t>у</w:t>
      </w:r>
      <w:r w:rsidR="006F7FCA" w:rsidRPr="006F7FCA">
        <w:rPr>
          <w:spacing w:val="1"/>
          <w:sz w:val="27"/>
          <w:szCs w:val="27"/>
        </w:rPr>
        <w:t xml:space="preserve">щественных отношений мэрии города Новосибирска на условно разрешенный вид использования земельного участка в границах территории кадастрового квартала 54:35:051135 площадью 8012 кв. м, расположенного по адресу (местоположение): </w:t>
      </w:r>
      <w:proofErr w:type="gramStart"/>
      <w:r w:rsidR="006F7FCA" w:rsidRPr="006F7FCA">
        <w:rPr>
          <w:spacing w:val="1"/>
          <w:sz w:val="27"/>
          <w:szCs w:val="27"/>
        </w:rPr>
        <w:t>Российская Фе</w:t>
      </w:r>
      <w:r w:rsidR="006F7FCA">
        <w:rPr>
          <w:spacing w:val="1"/>
          <w:sz w:val="27"/>
          <w:szCs w:val="27"/>
        </w:rPr>
        <w:t>дерация, Новосибир</w:t>
      </w:r>
      <w:r w:rsidR="006F7FCA" w:rsidRPr="006F7FCA">
        <w:rPr>
          <w:spacing w:val="1"/>
          <w:sz w:val="27"/>
          <w:szCs w:val="27"/>
        </w:rPr>
        <w:t>ская область, город Новосибирск, ул. Петух</w:t>
      </w:r>
      <w:r w:rsidR="006F7FCA" w:rsidRPr="006F7FCA">
        <w:rPr>
          <w:spacing w:val="1"/>
          <w:sz w:val="27"/>
          <w:szCs w:val="27"/>
        </w:rPr>
        <w:t>о</w:t>
      </w:r>
      <w:r w:rsidR="006F7FCA" w:rsidRPr="006F7FCA">
        <w:rPr>
          <w:spacing w:val="1"/>
          <w:sz w:val="27"/>
          <w:szCs w:val="27"/>
        </w:rPr>
        <w:t>ва,</w:t>
      </w:r>
      <w:r w:rsidR="009F132E">
        <w:rPr>
          <w:spacing w:val="1"/>
          <w:sz w:val="27"/>
          <w:szCs w:val="27"/>
        </w:rPr>
        <w:t> </w:t>
      </w:r>
      <w:r w:rsidR="006F7FCA" w:rsidRPr="006F7FCA">
        <w:rPr>
          <w:spacing w:val="1"/>
          <w:sz w:val="27"/>
          <w:szCs w:val="27"/>
        </w:rPr>
        <w:t xml:space="preserve">8/1, и объекта капитального строительства (зона делового, общественного и коммерческого назначения (ОД-1), </w:t>
      </w:r>
      <w:proofErr w:type="spellStart"/>
      <w:r w:rsidR="006F7FCA" w:rsidRPr="006F7FCA">
        <w:rPr>
          <w:spacing w:val="1"/>
          <w:sz w:val="27"/>
          <w:szCs w:val="27"/>
        </w:rPr>
        <w:t>подзона</w:t>
      </w:r>
      <w:proofErr w:type="spellEnd"/>
      <w:r w:rsidR="006F7FCA" w:rsidRPr="006F7FCA">
        <w:rPr>
          <w:spacing w:val="1"/>
          <w:sz w:val="27"/>
          <w:szCs w:val="27"/>
        </w:rPr>
        <w:t xml:space="preserve"> делового, общественного и коммерч</w:t>
      </w:r>
      <w:r w:rsidR="006F7FCA" w:rsidRPr="006F7FCA">
        <w:rPr>
          <w:spacing w:val="1"/>
          <w:sz w:val="27"/>
          <w:szCs w:val="27"/>
        </w:rPr>
        <w:t>е</w:t>
      </w:r>
      <w:r w:rsidR="006F7FCA" w:rsidRPr="006F7FCA">
        <w:rPr>
          <w:spacing w:val="1"/>
          <w:sz w:val="27"/>
          <w:szCs w:val="27"/>
        </w:rPr>
        <w:t>ског</w:t>
      </w:r>
      <w:r w:rsidR="006F7FCA">
        <w:rPr>
          <w:spacing w:val="1"/>
          <w:sz w:val="27"/>
          <w:szCs w:val="27"/>
        </w:rPr>
        <w:t>о назначения с объектами различ</w:t>
      </w:r>
      <w:r w:rsidR="006F7FCA" w:rsidRPr="006F7FCA">
        <w:rPr>
          <w:spacing w:val="1"/>
          <w:sz w:val="27"/>
          <w:szCs w:val="27"/>
        </w:rPr>
        <w:t>ной плотности жилой застройки (ОД-1.1)) – «объе</w:t>
      </w:r>
      <w:r w:rsidR="006F7FCA" w:rsidRPr="006F7FCA">
        <w:rPr>
          <w:spacing w:val="1"/>
          <w:sz w:val="27"/>
          <w:szCs w:val="27"/>
        </w:rPr>
        <w:t>к</w:t>
      </w:r>
      <w:r w:rsidR="006F7FCA" w:rsidRPr="006F7FCA">
        <w:rPr>
          <w:spacing w:val="1"/>
          <w:sz w:val="27"/>
          <w:szCs w:val="27"/>
        </w:rPr>
        <w:t>ты торговли (торговые центры, торгово-развлекательные центры (комплексы) (4.2) - объекты общей площадью свыше 5000 кв. метров для размещения организ</w:t>
      </w:r>
      <w:r w:rsidR="006F7FCA" w:rsidRPr="006F7FCA">
        <w:rPr>
          <w:spacing w:val="1"/>
          <w:sz w:val="27"/>
          <w:szCs w:val="27"/>
        </w:rPr>
        <w:t>а</w:t>
      </w:r>
      <w:r w:rsidR="006F7FCA" w:rsidRPr="006F7FCA">
        <w:rPr>
          <w:spacing w:val="1"/>
          <w:sz w:val="27"/>
          <w:szCs w:val="27"/>
        </w:rPr>
        <w:t>ций, осуществ</w:t>
      </w:r>
      <w:r w:rsidR="006F7FCA">
        <w:rPr>
          <w:spacing w:val="1"/>
          <w:sz w:val="27"/>
          <w:szCs w:val="27"/>
        </w:rPr>
        <w:t>ляющих продажу то</w:t>
      </w:r>
      <w:r w:rsidR="006F7FCA" w:rsidRPr="006F7FCA">
        <w:rPr>
          <w:spacing w:val="1"/>
          <w:sz w:val="27"/>
          <w:szCs w:val="27"/>
        </w:rPr>
        <w:t>варов и (или) оказание услуг</w:t>
      </w:r>
      <w:proofErr w:type="gramEnd"/>
      <w:r w:rsidR="006F7FCA" w:rsidRPr="006F7FCA">
        <w:rPr>
          <w:spacing w:val="1"/>
          <w:sz w:val="27"/>
          <w:szCs w:val="27"/>
        </w:rPr>
        <w:t xml:space="preserve"> в сфере банковской и страховой деятельности, общественного питания, гостиничного обслуживания, ра</w:t>
      </w:r>
      <w:r w:rsidR="006F7FCA" w:rsidRPr="006F7FCA">
        <w:rPr>
          <w:spacing w:val="1"/>
          <w:sz w:val="27"/>
          <w:szCs w:val="27"/>
        </w:rPr>
        <w:t>з</w:t>
      </w:r>
      <w:r w:rsidR="006F7FCA" w:rsidRPr="006F7FCA">
        <w:rPr>
          <w:spacing w:val="1"/>
          <w:sz w:val="27"/>
          <w:szCs w:val="27"/>
        </w:rPr>
        <w:t>влечения, обслуживания автотранспорта; гаражи и (или) стоянки для автомобилей сотрудни</w:t>
      </w:r>
      <w:r w:rsidR="006F7FCA">
        <w:rPr>
          <w:spacing w:val="1"/>
          <w:sz w:val="27"/>
          <w:szCs w:val="27"/>
        </w:rPr>
        <w:t>ков и посетите</w:t>
      </w:r>
      <w:r w:rsidR="006F7FCA" w:rsidRPr="006F7FCA">
        <w:rPr>
          <w:spacing w:val="1"/>
          <w:sz w:val="27"/>
          <w:szCs w:val="27"/>
        </w:rPr>
        <w:t>лей торгового центра»</w:t>
      </w:r>
      <w:r w:rsidR="00E1643B">
        <w:rPr>
          <w:spacing w:val="1"/>
          <w:sz w:val="27"/>
          <w:szCs w:val="27"/>
        </w:rPr>
        <w:t xml:space="preserve"> </w:t>
      </w:r>
      <w:r w:rsidR="00E1643B" w:rsidRPr="00E1643B">
        <w:rPr>
          <w:spacing w:val="1"/>
          <w:sz w:val="27"/>
          <w:szCs w:val="27"/>
        </w:rPr>
        <w:t>в связи с тем, что не представлен д</w:t>
      </w:r>
      <w:r w:rsidR="00E1643B" w:rsidRPr="00E1643B">
        <w:rPr>
          <w:spacing w:val="1"/>
          <w:sz w:val="27"/>
          <w:szCs w:val="27"/>
        </w:rPr>
        <w:t>о</w:t>
      </w:r>
      <w:r w:rsidR="00E1643B" w:rsidRPr="00E1643B">
        <w:rPr>
          <w:spacing w:val="1"/>
          <w:sz w:val="27"/>
          <w:szCs w:val="27"/>
        </w:rPr>
        <w:t>кумент, указанный в подпункте 2.7.6. административного регламента, утвержденного постановлением мэрии города Новосибирска от 30.01.2019 № 321.</w:t>
      </w:r>
    </w:p>
    <w:p w:rsidR="00220B77" w:rsidRDefault="00220B77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B92B17" w:rsidRPr="000823AA" w:rsidRDefault="00B92B17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D576DD" w:rsidP="00D576D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D576DD" w:rsidP="00D576D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 w:rsidR="003A1BC5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И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Игнатьева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2D1" w:rsidRDefault="002B72D1" w:rsidP="00AA2F13">
      <w:r>
        <w:separator/>
      </w:r>
    </w:p>
  </w:endnote>
  <w:endnote w:type="continuationSeparator" w:id="0">
    <w:p w:rsidR="002B72D1" w:rsidRDefault="002B72D1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2D1" w:rsidRDefault="002B72D1" w:rsidP="00AA2F13">
      <w:r>
        <w:separator/>
      </w:r>
    </w:p>
  </w:footnote>
  <w:footnote w:type="continuationSeparator" w:id="0">
    <w:p w:rsidR="002B72D1" w:rsidRDefault="002B72D1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4A23C7">
    <w:pPr>
      <w:pStyle w:val="a8"/>
      <w:jc w:val="center"/>
    </w:pPr>
    <w:fldSimple w:instr=" PAGE   \* MERGEFORMAT ">
      <w:r w:rsidR="009F132E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41A"/>
    <w:rsid w:val="00044D59"/>
    <w:rsid w:val="00047CD5"/>
    <w:rsid w:val="0005453A"/>
    <w:rsid w:val="00064073"/>
    <w:rsid w:val="000713CF"/>
    <w:rsid w:val="0007166D"/>
    <w:rsid w:val="00074165"/>
    <w:rsid w:val="000823AA"/>
    <w:rsid w:val="00086BC3"/>
    <w:rsid w:val="00093BA0"/>
    <w:rsid w:val="00093EAC"/>
    <w:rsid w:val="000C04B0"/>
    <w:rsid w:val="000D5580"/>
    <w:rsid w:val="000F04C9"/>
    <w:rsid w:val="000F6A9B"/>
    <w:rsid w:val="001142FC"/>
    <w:rsid w:val="00117269"/>
    <w:rsid w:val="00120F72"/>
    <w:rsid w:val="0012130D"/>
    <w:rsid w:val="001221F1"/>
    <w:rsid w:val="0014208A"/>
    <w:rsid w:val="001573BE"/>
    <w:rsid w:val="00166223"/>
    <w:rsid w:val="00171F87"/>
    <w:rsid w:val="00183811"/>
    <w:rsid w:val="00190E80"/>
    <w:rsid w:val="001A11A3"/>
    <w:rsid w:val="001A1883"/>
    <w:rsid w:val="001A356D"/>
    <w:rsid w:val="001B0D2C"/>
    <w:rsid w:val="001B104C"/>
    <w:rsid w:val="001D04F4"/>
    <w:rsid w:val="001F0065"/>
    <w:rsid w:val="001F0ED4"/>
    <w:rsid w:val="00203AC7"/>
    <w:rsid w:val="00212DFE"/>
    <w:rsid w:val="00213117"/>
    <w:rsid w:val="00214DD5"/>
    <w:rsid w:val="00220B77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7749"/>
    <w:rsid w:val="002A2094"/>
    <w:rsid w:val="002A4DA5"/>
    <w:rsid w:val="002A7511"/>
    <w:rsid w:val="002B2066"/>
    <w:rsid w:val="002B3E64"/>
    <w:rsid w:val="002B72D1"/>
    <w:rsid w:val="002C42DE"/>
    <w:rsid w:val="00303950"/>
    <w:rsid w:val="00315D4D"/>
    <w:rsid w:val="0033710B"/>
    <w:rsid w:val="003414E5"/>
    <w:rsid w:val="003520FA"/>
    <w:rsid w:val="003545E5"/>
    <w:rsid w:val="00377BBE"/>
    <w:rsid w:val="00386E40"/>
    <w:rsid w:val="00392E06"/>
    <w:rsid w:val="003A0605"/>
    <w:rsid w:val="003A1BC5"/>
    <w:rsid w:val="003B4546"/>
    <w:rsid w:val="003C3391"/>
    <w:rsid w:val="003D1F0B"/>
    <w:rsid w:val="003E4493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C1"/>
    <w:rsid w:val="00442E84"/>
    <w:rsid w:val="004504A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A03B8"/>
    <w:rsid w:val="004A23C7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C5DA1"/>
    <w:rsid w:val="005D0B9D"/>
    <w:rsid w:val="005D5B68"/>
    <w:rsid w:val="005F1F63"/>
    <w:rsid w:val="00600405"/>
    <w:rsid w:val="00604757"/>
    <w:rsid w:val="00614F68"/>
    <w:rsid w:val="00621C81"/>
    <w:rsid w:val="00627611"/>
    <w:rsid w:val="00630948"/>
    <w:rsid w:val="00662684"/>
    <w:rsid w:val="006670DF"/>
    <w:rsid w:val="00667BC8"/>
    <w:rsid w:val="006752DF"/>
    <w:rsid w:val="006A1ADA"/>
    <w:rsid w:val="006A264D"/>
    <w:rsid w:val="006A4E25"/>
    <w:rsid w:val="006A6CBA"/>
    <w:rsid w:val="006B431E"/>
    <w:rsid w:val="006B6A1D"/>
    <w:rsid w:val="006D4529"/>
    <w:rsid w:val="006D6D9E"/>
    <w:rsid w:val="006E533B"/>
    <w:rsid w:val="006F7FCA"/>
    <w:rsid w:val="00702005"/>
    <w:rsid w:val="00705C14"/>
    <w:rsid w:val="00707D46"/>
    <w:rsid w:val="00711CBA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A077B"/>
    <w:rsid w:val="007A688A"/>
    <w:rsid w:val="007B12CD"/>
    <w:rsid w:val="007B1567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24CF5"/>
    <w:rsid w:val="008352BD"/>
    <w:rsid w:val="00852E8A"/>
    <w:rsid w:val="00857C5F"/>
    <w:rsid w:val="0086196C"/>
    <w:rsid w:val="008631F6"/>
    <w:rsid w:val="008661C2"/>
    <w:rsid w:val="00875EF0"/>
    <w:rsid w:val="00896B28"/>
    <w:rsid w:val="008A0442"/>
    <w:rsid w:val="008C5253"/>
    <w:rsid w:val="008D2494"/>
    <w:rsid w:val="008D47A0"/>
    <w:rsid w:val="008E0840"/>
    <w:rsid w:val="008F1875"/>
    <w:rsid w:val="008F4FAB"/>
    <w:rsid w:val="008F6FE9"/>
    <w:rsid w:val="00905642"/>
    <w:rsid w:val="00907352"/>
    <w:rsid w:val="00914E2E"/>
    <w:rsid w:val="00916F43"/>
    <w:rsid w:val="00922BC3"/>
    <w:rsid w:val="0093372F"/>
    <w:rsid w:val="009638B5"/>
    <w:rsid w:val="0098239B"/>
    <w:rsid w:val="00992608"/>
    <w:rsid w:val="00996D61"/>
    <w:rsid w:val="009B5127"/>
    <w:rsid w:val="009C0410"/>
    <w:rsid w:val="009C3566"/>
    <w:rsid w:val="009D3123"/>
    <w:rsid w:val="009F132E"/>
    <w:rsid w:val="009F426E"/>
    <w:rsid w:val="00A01B75"/>
    <w:rsid w:val="00A04289"/>
    <w:rsid w:val="00A15567"/>
    <w:rsid w:val="00A21AA1"/>
    <w:rsid w:val="00A22A31"/>
    <w:rsid w:val="00A26D62"/>
    <w:rsid w:val="00A43ECE"/>
    <w:rsid w:val="00A524E4"/>
    <w:rsid w:val="00A5718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505CA"/>
    <w:rsid w:val="00B55F23"/>
    <w:rsid w:val="00B57658"/>
    <w:rsid w:val="00B61A50"/>
    <w:rsid w:val="00B722EB"/>
    <w:rsid w:val="00B8064D"/>
    <w:rsid w:val="00B817B0"/>
    <w:rsid w:val="00B8323E"/>
    <w:rsid w:val="00B83F16"/>
    <w:rsid w:val="00B910FB"/>
    <w:rsid w:val="00B924CC"/>
    <w:rsid w:val="00B92B17"/>
    <w:rsid w:val="00BA01B1"/>
    <w:rsid w:val="00BB2FD5"/>
    <w:rsid w:val="00BB75EE"/>
    <w:rsid w:val="00BC285E"/>
    <w:rsid w:val="00BC58AE"/>
    <w:rsid w:val="00BC7280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269C"/>
    <w:rsid w:val="00D27043"/>
    <w:rsid w:val="00D3435A"/>
    <w:rsid w:val="00D576DD"/>
    <w:rsid w:val="00D61EA8"/>
    <w:rsid w:val="00D7531B"/>
    <w:rsid w:val="00D84E83"/>
    <w:rsid w:val="00DC42EF"/>
    <w:rsid w:val="00DC643C"/>
    <w:rsid w:val="00DD0988"/>
    <w:rsid w:val="00DE3D95"/>
    <w:rsid w:val="00DF5D34"/>
    <w:rsid w:val="00DF659A"/>
    <w:rsid w:val="00E05D41"/>
    <w:rsid w:val="00E1643B"/>
    <w:rsid w:val="00E234B3"/>
    <w:rsid w:val="00E23E54"/>
    <w:rsid w:val="00E27245"/>
    <w:rsid w:val="00E366D9"/>
    <w:rsid w:val="00E3770A"/>
    <w:rsid w:val="00E62D7D"/>
    <w:rsid w:val="00E7248C"/>
    <w:rsid w:val="00E73F61"/>
    <w:rsid w:val="00E812D7"/>
    <w:rsid w:val="00E82E04"/>
    <w:rsid w:val="00E86E13"/>
    <w:rsid w:val="00EA73A6"/>
    <w:rsid w:val="00EB054B"/>
    <w:rsid w:val="00EB4C5D"/>
    <w:rsid w:val="00ED0F3A"/>
    <w:rsid w:val="00ED6410"/>
    <w:rsid w:val="00EE1A74"/>
    <w:rsid w:val="00EF29A0"/>
    <w:rsid w:val="00F0512A"/>
    <w:rsid w:val="00F11FF8"/>
    <w:rsid w:val="00F164A2"/>
    <w:rsid w:val="00F22ECD"/>
    <w:rsid w:val="00F25F05"/>
    <w:rsid w:val="00F26761"/>
    <w:rsid w:val="00F37371"/>
    <w:rsid w:val="00F5023D"/>
    <w:rsid w:val="00F53B5A"/>
    <w:rsid w:val="00F5436C"/>
    <w:rsid w:val="00F562EE"/>
    <w:rsid w:val="00F65E7A"/>
    <w:rsid w:val="00F74626"/>
    <w:rsid w:val="00F906CD"/>
    <w:rsid w:val="00FA0E1F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75D049E-9C61-4387-B4C7-30A02F1B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17</TotalTime>
  <Pages>3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8</cp:revision>
  <cp:lastPrinted>2019-03-13T02:10:00Z</cp:lastPrinted>
  <dcterms:created xsi:type="dcterms:W3CDTF">2019-03-01T04:45:00Z</dcterms:created>
  <dcterms:modified xsi:type="dcterms:W3CDTF">2019-03-13T02:10:00Z</dcterms:modified>
</cp:coreProperties>
</file>