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54" w:rsidRDefault="00F24E3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46C54" w:rsidRDefault="00F24E30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Мурадян Термина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Гасановна</w:t>
      </w:r>
      <w:proofErr w:type="spellEnd"/>
    </w:p>
    <w:p w:rsidR="00D46C54" w:rsidRDefault="00F24E3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46C54" w:rsidRDefault="00F24E3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г Новосибирск, </w:t>
      </w:r>
      <w:r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Ярослава Гашека,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8;</w:t>
      </w:r>
    </w:p>
    <w:p w:rsidR="00D46C54" w:rsidRDefault="00F24E3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>
        <w:rPr>
          <w:rFonts w:ascii="Times New Roman" w:hAnsi="Times New Roman"/>
          <w:sz w:val="24"/>
          <w:szCs w:val="24"/>
        </w:rPr>
        <w:t>54:35:013605:39;</w:t>
      </w:r>
    </w:p>
    <w:p w:rsidR="00D46C54" w:rsidRDefault="00F24E3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500 кв.м.;</w:t>
      </w:r>
    </w:p>
    <w:p w:rsidR="00D46C54" w:rsidRDefault="00F24E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2801</w:t>
      </w:r>
    </w:p>
    <w:p w:rsidR="00D46C54" w:rsidRDefault="00F24E30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D46C54" w:rsidRDefault="00F24E3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D46C54" w:rsidRDefault="00F24E30"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</w:t>
      </w:r>
      <w:r>
        <w:rPr>
          <w:rFonts w:ascii="Times New Roman" w:hAnsi="Times New Roman"/>
          <w:i/>
          <w:sz w:val="24"/>
          <w:szCs w:val="24"/>
        </w:rPr>
        <w:t xml:space="preserve">лении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(2.1)».</w:t>
      </w:r>
    </w:p>
    <w:p w:rsidR="00D46C54" w:rsidRDefault="00F24E3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</w:t>
      </w:r>
      <w:r>
        <w:rPr>
          <w:rFonts w:ascii="Times New Roman" w:hAnsi="Times New Roman"/>
          <w:sz w:val="24"/>
          <w:szCs w:val="24"/>
        </w:rPr>
        <w:t xml:space="preserve"> Для смены вида разрешенного использования земельного участка</w:t>
      </w:r>
    </w:p>
    <w:p w:rsidR="00D46C54" w:rsidRDefault="00D46C54">
      <w:pPr>
        <w:spacing w:before="120" w:after="0"/>
      </w:pPr>
    </w:p>
    <w:p w:rsidR="00D46C54" w:rsidRDefault="00D46C5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D46C54" w:rsidTr="00D46C54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C54" w:rsidRDefault="00F24E3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0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C54" w:rsidRDefault="00D46C54"/>
    <w:sectPr w:rsidR="00D46C54" w:rsidSect="00D46C5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C54" w:rsidRDefault="00D46C54" w:rsidP="00D46C54">
      <w:pPr>
        <w:spacing w:after="0" w:line="240" w:lineRule="auto"/>
      </w:pPr>
      <w:r>
        <w:separator/>
      </w:r>
    </w:p>
  </w:endnote>
  <w:endnote w:type="continuationSeparator" w:id="0">
    <w:p w:rsidR="00D46C54" w:rsidRDefault="00D46C54" w:rsidP="00D4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C54" w:rsidRDefault="00F24E30" w:rsidP="00D46C54">
      <w:pPr>
        <w:spacing w:after="0" w:line="240" w:lineRule="auto"/>
      </w:pPr>
      <w:r w:rsidRPr="00D46C54">
        <w:rPr>
          <w:color w:val="000000"/>
        </w:rPr>
        <w:separator/>
      </w:r>
    </w:p>
  </w:footnote>
  <w:footnote w:type="continuationSeparator" w:id="0">
    <w:p w:rsidR="00D46C54" w:rsidRDefault="00D46C54" w:rsidP="00D46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54" w:rsidRDefault="00D46C5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46C54" w:rsidRDefault="00D46C5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14.02.2019-14.03.2019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C54"/>
    <w:rsid w:val="00D46C54"/>
    <w:rsid w:val="00F2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6C5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6C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46C54"/>
    <w:rPr>
      <w:sz w:val="22"/>
      <w:szCs w:val="22"/>
      <w:lang w:eastAsia="en-US"/>
    </w:rPr>
  </w:style>
  <w:style w:type="paragraph" w:styleId="a5">
    <w:name w:val="footer"/>
    <w:basedOn w:val="a"/>
    <w:rsid w:val="00D46C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46C54"/>
    <w:rPr>
      <w:sz w:val="22"/>
      <w:szCs w:val="22"/>
      <w:lang w:eastAsia="en-US"/>
    </w:rPr>
  </w:style>
  <w:style w:type="paragraph" w:styleId="a7">
    <w:name w:val="Balloon Text"/>
    <w:basedOn w:val="a"/>
    <w:rsid w:val="00D46C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46C5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46C5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46C5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46C5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D46C5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dcterms:created xsi:type="dcterms:W3CDTF">2019-02-14T10:52:00Z</dcterms:created>
  <dcterms:modified xsi:type="dcterms:W3CDTF">2019-02-14T10:52:00Z</dcterms:modified>
</cp:coreProperties>
</file>