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3C" w:rsidRDefault="00250CB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50CB4" w:rsidRPr="00250CB4" w:rsidRDefault="00250CB4">
      <w:pPr>
        <w:ind w:right="284"/>
        <w:jc w:val="center"/>
        <w:rPr>
          <w:u w:val="single"/>
        </w:rPr>
      </w:pPr>
      <w:r w:rsidRPr="00250CB4">
        <w:rPr>
          <w:rFonts w:ascii="Times New Roman" w:hAnsi="Times New Roman"/>
          <w:b/>
          <w:sz w:val="28"/>
          <w:szCs w:val="28"/>
          <w:u w:val="single"/>
        </w:rPr>
        <w:t xml:space="preserve">1.8. Индивидуальных предпринимателей Прокофьева А. А., Савина А. Е., </w:t>
      </w:r>
      <w:proofErr w:type="spellStart"/>
      <w:r w:rsidRPr="00250CB4">
        <w:rPr>
          <w:rFonts w:ascii="Times New Roman" w:hAnsi="Times New Roman"/>
          <w:b/>
          <w:sz w:val="28"/>
          <w:szCs w:val="28"/>
          <w:u w:val="single"/>
        </w:rPr>
        <w:t>Суходеева</w:t>
      </w:r>
      <w:proofErr w:type="spellEnd"/>
      <w:r w:rsidRPr="00250CB4">
        <w:rPr>
          <w:rFonts w:ascii="Times New Roman" w:hAnsi="Times New Roman"/>
          <w:b/>
          <w:sz w:val="28"/>
          <w:szCs w:val="28"/>
          <w:u w:val="single"/>
        </w:rPr>
        <w:t xml:space="preserve"> К. С., </w:t>
      </w:r>
      <w:proofErr w:type="spellStart"/>
      <w:r w:rsidRPr="00250CB4">
        <w:rPr>
          <w:rFonts w:ascii="Times New Roman" w:hAnsi="Times New Roman"/>
          <w:b/>
          <w:sz w:val="28"/>
          <w:szCs w:val="28"/>
          <w:u w:val="single"/>
        </w:rPr>
        <w:t>Хейсина</w:t>
      </w:r>
      <w:proofErr w:type="spellEnd"/>
      <w:r w:rsidRPr="00250CB4">
        <w:rPr>
          <w:rFonts w:ascii="Times New Roman" w:hAnsi="Times New Roman"/>
          <w:b/>
          <w:sz w:val="28"/>
          <w:szCs w:val="28"/>
          <w:u w:val="single"/>
        </w:rPr>
        <w:t xml:space="preserve"> П. А., </w:t>
      </w:r>
      <w:proofErr w:type="spellStart"/>
      <w:r w:rsidRPr="00250CB4">
        <w:rPr>
          <w:rFonts w:ascii="Times New Roman" w:hAnsi="Times New Roman"/>
          <w:b/>
          <w:sz w:val="28"/>
          <w:szCs w:val="28"/>
          <w:u w:val="single"/>
        </w:rPr>
        <w:t>Лябина</w:t>
      </w:r>
      <w:proofErr w:type="spellEnd"/>
      <w:r w:rsidRPr="00250CB4">
        <w:rPr>
          <w:rFonts w:ascii="Times New Roman" w:hAnsi="Times New Roman"/>
          <w:b/>
          <w:sz w:val="28"/>
          <w:szCs w:val="28"/>
          <w:u w:val="single"/>
        </w:rPr>
        <w:t xml:space="preserve"> А. Н., </w:t>
      </w:r>
      <w:proofErr w:type="spellStart"/>
      <w:r w:rsidRPr="00250CB4">
        <w:rPr>
          <w:rFonts w:ascii="Times New Roman" w:hAnsi="Times New Roman"/>
          <w:b/>
          <w:sz w:val="28"/>
          <w:szCs w:val="28"/>
          <w:u w:val="single"/>
        </w:rPr>
        <w:t>Данова</w:t>
      </w:r>
      <w:proofErr w:type="spellEnd"/>
      <w:r w:rsidRPr="00250CB4">
        <w:rPr>
          <w:rFonts w:ascii="Times New Roman" w:hAnsi="Times New Roman"/>
          <w:b/>
          <w:sz w:val="28"/>
          <w:szCs w:val="28"/>
          <w:u w:val="single"/>
        </w:rPr>
        <w:t xml:space="preserve"> К. Н., Соколова Е. А., </w:t>
      </w:r>
      <w:proofErr w:type="spellStart"/>
      <w:r w:rsidRPr="00250CB4">
        <w:rPr>
          <w:rFonts w:ascii="Times New Roman" w:hAnsi="Times New Roman"/>
          <w:b/>
          <w:sz w:val="28"/>
          <w:szCs w:val="28"/>
          <w:u w:val="single"/>
        </w:rPr>
        <w:t>Берилло</w:t>
      </w:r>
      <w:proofErr w:type="spellEnd"/>
      <w:r w:rsidRPr="00250CB4">
        <w:rPr>
          <w:rFonts w:ascii="Times New Roman" w:hAnsi="Times New Roman"/>
          <w:b/>
          <w:sz w:val="28"/>
          <w:szCs w:val="28"/>
          <w:u w:val="single"/>
        </w:rPr>
        <w:t xml:space="preserve"> М. С.</w:t>
      </w:r>
    </w:p>
    <w:p w:rsidR="00B1353C" w:rsidRDefault="00250CB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50C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50CB4">
        <w:rPr>
          <w:rFonts w:ascii="Times New Roman" w:hAnsi="Times New Roman"/>
          <w:b/>
          <w:sz w:val="24"/>
          <w:szCs w:val="24"/>
        </w:rPr>
        <w:t>:</w:t>
      </w:r>
    </w:p>
    <w:p w:rsidR="00B1353C" w:rsidRDefault="00250C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1005F7" w:rsidRPr="001005F7">
        <w:rPr>
          <w:rFonts w:ascii="Times New Roman" w:hAnsi="Times New Roman"/>
          <w:b/>
          <w:sz w:val="24"/>
          <w:szCs w:val="24"/>
        </w:rPr>
        <w:t xml:space="preserve">Калининский район, </w:t>
      </w:r>
      <w:r>
        <w:rPr>
          <w:rFonts w:ascii="Times New Roman" w:hAnsi="Times New Roman"/>
          <w:sz w:val="24"/>
          <w:szCs w:val="24"/>
        </w:rPr>
        <w:t>ул</w:t>
      </w:r>
      <w:r w:rsidR="00ED3B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Мясниковой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1353C" w:rsidRDefault="00250C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54:35:041110:409;</w:t>
      </w:r>
    </w:p>
    <w:p w:rsidR="00B1353C" w:rsidRDefault="00250C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1675 кв.м.;</w:t>
      </w:r>
    </w:p>
    <w:p w:rsidR="00B1353C" w:rsidRDefault="00B1353C">
      <w:pPr>
        <w:spacing w:after="0" w:line="240" w:lineRule="auto"/>
      </w:pPr>
    </w:p>
    <w:p w:rsidR="00B1353C" w:rsidRDefault="00250C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8477</w:t>
      </w:r>
    </w:p>
    <w:p w:rsidR="00B1353C" w:rsidRDefault="00250CB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B1353C" w:rsidRPr="00250CB4" w:rsidRDefault="00250CB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50CB4">
        <w:rPr>
          <w:rFonts w:ascii="Times New Roman" w:hAnsi="Times New Roman"/>
          <w:b/>
          <w:sz w:val="24"/>
          <w:szCs w:val="24"/>
        </w:rPr>
        <w:t xml:space="preserve">: </w:t>
      </w:r>
      <w:r w:rsidRPr="00250CB4">
        <w:rPr>
          <w:rFonts w:ascii="Times New Roman" w:hAnsi="Times New Roman"/>
          <w:sz w:val="24"/>
          <w:szCs w:val="24"/>
        </w:rPr>
        <w:t xml:space="preserve"> </w:t>
      </w:r>
      <w:r w:rsidRPr="00250CB4">
        <w:rPr>
          <w:rFonts w:ascii="Times New Roman" w:hAnsi="Times New Roman"/>
          <w:b/>
          <w:i/>
          <w:sz w:val="24"/>
          <w:szCs w:val="24"/>
        </w:rPr>
        <w:t xml:space="preserve">«автомобильные мойки (4.9.1.3) – автомобильные мойки; магазины сопутствующей торговли», </w:t>
      </w:r>
      <w:r w:rsidR="001005F7">
        <w:rPr>
          <w:rFonts w:ascii="Times New Roman" w:hAnsi="Times New Roman"/>
          <w:b/>
          <w:i/>
          <w:sz w:val="24"/>
          <w:szCs w:val="24"/>
        </w:rPr>
        <w:br/>
      </w:r>
      <w:r w:rsidRPr="00250CB4">
        <w:rPr>
          <w:rFonts w:ascii="Times New Roman" w:hAnsi="Times New Roman"/>
          <w:b/>
          <w:i/>
          <w:sz w:val="24"/>
          <w:szCs w:val="24"/>
        </w:rPr>
        <w:t>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торговли»</w:t>
      </w:r>
    </w:p>
    <w:p w:rsidR="00B1353C" w:rsidRDefault="00250CB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50CB4">
        <w:rPr>
          <w:rFonts w:ascii="Times New Roman" w:hAnsi="Times New Roman"/>
          <w:b/>
          <w:sz w:val="24"/>
          <w:szCs w:val="24"/>
        </w:rPr>
        <w:t>:</w:t>
      </w:r>
      <w:r w:rsidR="001005F7">
        <w:rPr>
          <w:rFonts w:ascii="Times New Roman" w:hAnsi="Times New Roman"/>
          <w:b/>
          <w:sz w:val="24"/>
          <w:szCs w:val="24"/>
        </w:rPr>
        <w:t xml:space="preserve"> на земельном участке существующая постройка  - магазин сопутствующей торговли</w:t>
      </w:r>
    </w:p>
    <w:p w:rsidR="00B1353C" w:rsidRPr="00250CB4" w:rsidRDefault="00B1353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B1353C" w:rsidTr="00B1353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53C" w:rsidRDefault="00250CB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53C" w:rsidRDefault="00250CB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1353C" w:rsidRDefault="00B1353C"/>
    <w:sectPr w:rsidR="00B1353C" w:rsidSect="00B1353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9E5" w:rsidRDefault="00F759E5" w:rsidP="00B1353C">
      <w:pPr>
        <w:spacing w:after="0" w:line="240" w:lineRule="auto"/>
      </w:pPr>
      <w:r>
        <w:separator/>
      </w:r>
    </w:p>
  </w:endnote>
  <w:endnote w:type="continuationSeparator" w:id="0">
    <w:p w:rsidR="00F759E5" w:rsidRDefault="00F759E5" w:rsidP="00B1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9E5" w:rsidRDefault="00F759E5" w:rsidP="00B1353C">
      <w:pPr>
        <w:spacing w:after="0" w:line="240" w:lineRule="auto"/>
      </w:pPr>
      <w:r w:rsidRPr="00B1353C">
        <w:rPr>
          <w:color w:val="000000"/>
        </w:rPr>
        <w:separator/>
      </w:r>
    </w:p>
  </w:footnote>
  <w:footnote w:type="continuationSeparator" w:id="0">
    <w:p w:rsidR="00F759E5" w:rsidRDefault="00F759E5" w:rsidP="00B1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53C" w:rsidRDefault="00B1353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D3B3E" w:rsidRDefault="00ED3B3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21.03.2024 – 18.04.2024</w:t>
    </w:r>
  </w:p>
  <w:p w:rsidR="00B1353C" w:rsidRDefault="00B1353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53C"/>
    <w:rsid w:val="001005F7"/>
    <w:rsid w:val="00250CB4"/>
    <w:rsid w:val="00B1353C"/>
    <w:rsid w:val="00B6125A"/>
    <w:rsid w:val="00DD3E7A"/>
    <w:rsid w:val="00ED3B3E"/>
    <w:rsid w:val="00F7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53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35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1353C"/>
    <w:rPr>
      <w:sz w:val="22"/>
      <w:szCs w:val="22"/>
      <w:lang w:eastAsia="en-US"/>
    </w:rPr>
  </w:style>
  <w:style w:type="paragraph" w:styleId="a5">
    <w:name w:val="footer"/>
    <w:basedOn w:val="a"/>
    <w:rsid w:val="00B135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1353C"/>
    <w:rPr>
      <w:sz w:val="22"/>
      <w:szCs w:val="22"/>
      <w:lang w:eastAsia="en-US"/>
    </w:rPr>
  </w:style>
  <w:style w:type="paragraph" w:styleId="a7">
    <w:name w:val="Balloon Text"/>
    <w:basedOn w:val="a"/>
    <w:rsid w:val="00B135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1353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1353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1353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1353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2024-03-11T10:20:00Z</dcterms:created>
  <dcterms:modified xsi:type="dcterms:W3CDTF">2024-03-21T11:38:00Z</dcterms:modified>
</cp:coreProperties>
</file>