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74" w:rsidRDefault="000F2D0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419BF" w:rsidRPr="001419BF" w:rsidRDefault="001419BF">
      <w:pPr>
        <w:ind w:right="284"/>
        <w:jc w:val="center"/>
        <w:rPr>
          <w:u w:val="single"/>
        </w:rPr>
      </w:pPr>
      <w:r w:rsidRPr="001419BF">
        <w:rPr>
          <w:rFonts w:ascii="Times New Roman" w:hAnsi="Times New Roman"/>
          <w:b/>
          <w:sz w:val="28"/>
          <w:szCs w:val="28"/>
          <w:u w:val="single"/>
        </w:rPr>
        <w:t>1.6. Еременко А. А.</w:t>
      </w:r>
    </w:p>
    <w:p w:rsidR="00895C74" w:rsidRDefault="000F2D0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419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419BF">
        <w:rPr>
          <w:rFonts w:ascii="Times New Roman" w:hAnsi="Times New Roman"/>
          <w:b/>
          <w:sz w:val="24"/>
          <w:szCs w:val="24"/>
        </w:rPr>
        <w:t>:</w:t>
      </w:r>
    </w:p>
    <w:p w:rsidR="00895C74" w:rsidRDefault="000F2D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565A11" w:rsidRPr="00565A11">
        <w:rPr>
          <w:rFonts w:ascii="Times New Roman" w:hAnsi="Times New Roman"/>
          <w:b/>
          <w:sz w:val="24"/>
          <w:szCs w:val="24"/>
        </w:rPr>
        <w:t>Первомайский район</w:t>
      </w:r>
      <w:r w:rsidR="00565A11">
        <w:rPr>
          <w:rFonts w:ascii="Times New Roman" w:hAnsi="Times New Roman"/>
          <w:sz w:val="24"/>
          <w:szCs w:val="24"/>
        </w:rPr>
        <w:t xml:space="preserve">, </w:t>
      </w:r>
      <w:r w:rsidR="00B103DA" w:rsidRPr="00B103DA">
        <w:rPr>
          <w:rFonts w:ascii="Times New Roman" w:hAnsi="Times New Roman"/>
          <w:sz w:val="24"/>
          <w:szCs w:val="24"/>
        </w:rPr>
        <w:t xml:space="preserve">ул. Пожарского, </w:t>
      </w:r>
      <w:proofErr w:type="spellStart"/>
      <w:r w:rsidR="00B103DA" w:rsidRPr="00B103DA">
        <w:rPr>
          <w:rFonts w:ascii="Times New Roman" w:hAnsi="Times New Roman"/>
          <w:sz w:val="24"/>
          <w:szCs w:val="24"/>
        </w:rPr>
        <w:t>з</w:t>
      </w:r>
      <w:proofErr w:type="spellEnd"/>
      <w:r w:rsidR="00B103DA" w:rsidRPr="00B103DA">
        <w:rPr>
          <w:rFonts w:ascii="Times New Roman" w:hAnsi="Times New Roman"/>
          <w:sz w:val="24"/>
          <w:szCs w:val="24"/>
        </w:rPr>
        <w:t>/у 34</w:t>
      </w:r>
      <w:r>
        <w:rPr>
          <w:rFonts w:ascii="Times New Roman" w:hAnsi="Times New Roman"/>
          <w:sz w:val="24"/>
          <w:szCs w:val="24"/>
        </w:rPr>
        <w:t>;</w:t>
      </w:r>
    </w:p>
    <w:p w:rsidR="00895C74" w:rsidRDefault="000F2D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</w:t>
      </w:r>
      <w:r w:rsidR="001419BF">
        <w:rPr>
          <w:rFonts w:ascii="Times New Roman" w:hAnsi="Times New Roman"/>
          <w:sz w:val="24"/>
          <w:szCs w:val="24"/>
        </w:rPr>
        <w:t>адастровый номер. 54:35:082750; 54:35:082745</w:t>
      </w:r>
      <w:r>
        <w:rPr>
          <w:rFonts w:ascii="Times New Roman" w:hAnsi="Times New Roman"/>
          <w:sz w:val="24"/>
          <w:szCs w:val="24"/>
        </w:rPr>
        <w:t>;</w:t>
      </w:r>
    </w:p>
    <w:p w:rsidR="00895C74" w:rsidRDefault="000F2D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1419BF">
        <w:rPr>
          <w:rFonts w:ascii="Times New Roman" w:hAnsi="Times New Roman"/>
          <w:sz w:val="24"/>
          <w:szCs w:val="24"/>
        </w:rPr>
        <w:t>4377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895C74" w:rsidRDefault="00895C74">
      <w:pPr>
        <w:spacing w:after="0" w:line="240" w:lineRule="auto"/>
      </w:pPr>
    </w:p>
    <w:p w:rsidR="00895C74" w:rsidRDefault="000F2D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3830, 3831</w:t>
      </w:r>
    </w:p>
    <w:p w:rsidR="00895C74" w:rsidRDefault="000F2D0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95C74" w:rsidRPr="001419BF" w:rsidRDefault="000F2D0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419BF">
        <w:rPr>
          <w:rFonts w:ascii="Times New Roman" w:hAnsi="Times New Roman"/>
          <w:b/>
          <w:sz w:val="24"/>
          <w:szCs w:val="24"/>
        </w:rPr>
        <w:t xml:space="preserve">: </w:t>
      </w:r>
      <w:r w:rsidRPr="001419BF">
        <w:rPr>
          <w:rFonts w:ascii="Times New Roman" w:hAnsi="Times New Roman"/>
          <w:sz w:val="24"/>
          <w:szCs w:val="24"/>
        </w:rPr>
        <w:t xml:space="preserve"> </w:t>
      </w:r>
      <w:r w:rsidR="001419BF" w:rsidRPr="001419BF">
        <w:rPr>
          <w:rFonts w:ascii="Times New Roman" w:hAnsi="Times New Roman"/>
          <w:b/>
          <w:i/>
          <w:sz w:val="24"/>
          <w:szCs w:val="24"/>
        </w:rPr>
        <w:t>«деловое управление (4.1) – объекты управленческой деятельности, не связанной с государственным или муниципальным управлением и оказанием услуг»</w:t>
      </w:r>
    </w:p>
    <w:p w:rsidR="00895C74" w:rsidRDefault="000F2D0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419BF">
        <w:rPr>
          <w:rFonts w:ascii="Times New Roman" w:hAnsi="Times New Roman"/>
          <w:b/>
          <w:sz w:val="24"/>
          <w:szCs w:val="24"/>
        </w:rPr>
        <w:t>:</w:t>
      </w:r>
      <w:r w:rsidR="00A060A9">
        <w:rPr>
          <w:rFonts w:ascii="Times New Roman" w:hAnsi="Times New Roman"/>
          <w:b/>
          <w:sz w:val="24"/>
          <w:szCs w:val="24"/>
        </w:rPr>
        <w:t xml:space="preserve"> строительство нежилого здания</w:t>
      </w:r>
    </w:p>
    <w:p w:rsidR="00895C74" w:rsidRPr="001419BF" w:rsidRDefault="00895C7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95C74" w:rsidTr="00895C7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C74" w:rsidRDefault="00FC6586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2.55pt;margin-top:59.2pt;width:21.7pt;height:46.2pt;z-index:251658240" o:connectortype="straight" strokeweight="2.25pt">
                  <v:stroke endarrow="block"/>
                </v:shape>
              </w:pict>
            </w:r>
            <w:r w:rsidRPr="0045234D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9.4pt;margin-top:39.5pt;width:198.4pt;height:36.85pt;z-index:251660288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C878E4" w:rsidRPr="00C878E4" w:rsidRDefault="00C878E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C878E4">
                          <w:rPr>
                            <w:b/>
                            <w:sz w:val="28"/>
                            <w:szCs w:val="28"/>
                          </w:rPr>
                          <w:t>54:35:082750:6</w:t>
                        </w:r>
                      </w:p>
                    </w:txbxContent>
                  </v:textbox>
                </v:shape>
              </w:pict>
            </w:r>
            <w:r w:rsidR="000F2D08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C74" w:rsidRDefault="000F2D0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95C74" w:rsidRDefault="00895C74"/>
    <w:sectPr w:rsidR="00895C74" w:rsidSect="00895C74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8E" w:rsidRDefault="00CF1D8E" w:rsidP="00895C74">
      <w:pPr>
        <w:spacing w:after="0" w:line="240" w:lineRule="auto"/>
      </w:pPr>
      <w:r>
        <w:separator/>
      </w:r>
    </w:p>
  </w:endnote>
  <w:endnote w:type="continuationSeparator" w:id="0">
    <w:p w:rsidR="00CF1D8E" w:rsidRDefault="00CF1D8E" w:rsidP="0089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8E" w:rsidRDefault="00CF1D8E" w:rsidP="00895C74">
      <w:pPr>
        <w:spacing w:after="0" w:line="240" w:lineRule="auto"/>
      </w:pPr>
      <w:r w:rsidRPr="00895C74">
        <w:rPr>
          <w:color w:val="000000"/>
        </w:rPr>
        <w:separator/>
      </w:r>
    </w:p>
  </w:footnote>
  <w:footnote w:type="continuationSeparator" w:id="0">
    <w:p w:rsidR="00CF1D8E" w:rsidRDefault="00CF1D8E" w:rsidP="0089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74" w:rsidRDefault="00895C7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95C74" w:rsidRPr="00914933" w:rsidRDefault="0091493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08.05.2024 – 05.06.2024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C74"/>
    <w:rsid w:val="000F2D08"/>
    <w:rsid w:val="001419BF"/>
    <w:rsid w:val="00264105"/>
    <w:rsid w:val="0045234D"/>
    <w:rsid w:val="00565A11"/>
    <w:rsid w:val="005A119F"/>
    <w:rsid w:val="007678EB"/>
    <w:rsid w:val="00777EE6"/>
    <w:rsid w:val="00895C74"/>
    <w:rsid w:val="00914933"/>
    <w:rsid w:val="009E5049"/>
    <w:rsid w:val="00A060A9"/>
    <w:rsid w:val="00B103DA"/>
    <w:rsid w:val="00C878E4"/>
    <w:rsid w:val="00CF1D8E"/>
    <w:rsid w:val="00FC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C7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C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95C74"/>
    <w:rPr>
      <w:sz w:val="22"/>
      <w:szCs w:val="22"/>
      <w:lang w:eastAsia="en-US"/>
    </w:rPr>
  </w:style>
  <w:style w:type="paragraph" w:styleId="a5">
    <w:name w:val="footer"/>
    <w:basedOn w:val="a"/>
    <w:rsid w:val="00895C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95C74"/>
    <w:rPr>
      <w:sz w:val="22"/>
      <w:szCs w:val="22"/>
      <w:lang w:eastAsia="en-US"/>
    </w:rPr>
  </w:style>
  <w:style w:type="paragraph" w:styleId="a7">
    <w:name w:val="Balloon Text"/>
    <w:basedOn w:val="a"/>
    <w:rsid w:val="00895C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95C7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95C7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95C7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95C7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BA7A0-9055-4963-AE0A-2BBA64C4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8</cp:revision>
  <dcterms:created xsi:type="dcterms:W3CDTF">2024-05-02T06:09:00Z</dcterms:created>
  <dcterms:modified xsi:type="dcterms:W3CDTF">2024-05-13T03:05:00Z</dcterms:modified>
</cp:coreProperties>
</file>