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A74CDC">
        <w:rPr>
          <w:spacing w:val="1"/>
          <w:sz w:val="27"/>
          <w:szCs w:val="27"/>
        </w:rPr>
        <w:t>ых</w:t>
      </w:r>
      <w:r w:rsidRPr="000823AA">
        <w:rPr>
          <w:spacing w:val="1"/>
          <w:sz w:val="27"/>
          <w:szCs w:val="27"/>
        </w:rPr>
        <w:t xml:space="preserve"> участк</w:t>
      </w:r>
      <w:r w:rsidR="00A74CDC">
        <w:rPr>
          <w:spacing w:val="1"/>
          <w:sz w:val="27"/>
          <w:szCs w:val="27"/>
        </w:rPr>
        <w:t xml:space="preserve">ов </w:t>
      </w:r>
      <w:proofErr w:type="spellStart"/>
      <w:r w:rsidR="00A74CDC">
        <w:rPr>
          <w:spacing w:val="1"/>
          <w:sz w:val="27"/>
          <w:szCs w:val="27"/>
        </w:rPr>
        <w:t>Лавренюк</w:t>
      </w:r>
      <w:proofErr w:type="spellEnd"/>
      <w:r w:rsidR="00A74CDC">
        <w:rPr>
          <w:spacing w:val="1"/>
          <w:sz w:val="27"/>
          <w:szCs w:val="27"/>
        </w:rPr>
        <w:t xml:space="preserve"> В. С., </w:t>
      </w:r>
      <w:proofErr w:type="spellStart"/>
      <w:r w:rsidR="00A74CDC">
        <w:rPr>
          <w:spacing w:val="1"/>
          <w:sz w:val="27"/>
          <w:szCs w:val="27"/>
        </w:rPr>
        <w:t>Убираеву</w:t>
      </w:r>
      <w:proofErr w:type="spellEnd"/>
      <w:r w:rsidR="00A74CDC">
        <w:rPr>
          <w:spacing w:val="1"/>
          <w:sz w:val="27"/>
          <w:szCs w:val="27"/>
        </w:rPr>
        <w:t xml:space="preserve"> Е. А.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A74CDC" w:rsidRPr="00A74CDC" w:rsidRDefault="00F164A2" w:rsidP="00A74CDC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proofErr w:type="spellStart"/>
      <w:r w:rsidR="00A74CDC" w:rsidRPr="00A74CDC">
        <w:rPr>
          <w:sz w:val="27"/>
          <w:szCs w:val="27"/>
        </w:rPr>
        <w:t>Лавренюк</w:t>
      </w:r>
      <w:proofErr w:type="spellEnd"/>
      <w:r w:rsidR="00A74CDC" w:rsidRPr="00A74CDC">
        <w:rPr>
          <w:sz w:val="27"/>
          <w:szCs w:val="27"/>
        </w:rPr>
        <w:t xml:space="preserve"> В. С., </w:t>
      </w:r>
      <w:proofErr w:type="spellStart"/>
      <w:r w:rsidR="00A74CDC" w:rsidRPr="00A74CDC">
        <w:rPr>
          <w:sz w:val="27"/>
          <w:szCs w:val="27"/>
        </w:rPr>
        <w:t>Убираеву</w:t>
      </w:r>
      <w:proofErr w:type="spellEnd"/>
      <w:r w:rsidR="00A74CDC" w:rsidRPr="00A74CDC">
        <w:rPr>
          <w:sz w:val="27"/>
          <w:szCs w:val="27"/>
        </w:rPr>
        <w:t xml:space="preserve"> Е. А.:</w:t>
      </w:r>
    </w:p>
    <w:p w:rsidR="00A74CDC" w:rsidRPr="00A74CDC" w:rsidRDefault="00A74CDC" w:rsidP="00A74CDC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A74CDC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54:35:051680 площадью 377 кв. м, расположенн</w:t>
      </w:r>
      <w:r w:rsidRPr="00A74CDC">
        <w:rPr>
          <w:sz w:val="27"/>
          <w:szCs w:val="27"/>
        </w:rPr>
        <w:t>о</w:t>
      </w:r>
      <w:r w:rsidRPr="00A74CDC">
        <w:rPr>
          <w:sz w:val="27"/>
          <w:szCs w:val="27"/>
        </w:rPr>
        <w:t xml:space="preserve">го по адресу (местоположение): Российская Федерация, Новосибирская область, город Новосибирск, пер. 2-й </w:t>
      </w:r>
      <w:proofErr w:type="spellStart"/>
      <w:r w:rsidRPr="00A74CDC">
        <w:rPr>
          <w:sz w:val="27"/>
          <w:szCs w:val="27"/>
        </w:rPr>
        <w:t>Костычева</w:t>
      </w:r>
      <w:proofErr w:type="spellEnd"/>
      <w:r w:rsidRPr="00A74CDC">
        <w:rPr>
          <w:sz w:val="27"/>
          <w:szCs w:val="27"/>
        </w:rPr>
        <w:t xml:space="preserve"> (зона застройки жилыми домами смешанной этажности (Ж-1), </w:t>
      </w:r>
      <w:proofErr w:type="spellStart"/>
      <w:r w:rsidRPr="00A74CDC">
        <w:rPr>
          <w:sz w:val="27"/>
          <w:szCs w:val="27"/>
        </w:rPr>
        <w:t>подзона</w:t>
      </w:r>
      <w:proofErr w:type="spellEnd"/>
      <w:r w:rsidRPr="00A74CDC">
        <w:rPr>
          <w:sz w:val="27"/>
          <w:szCs w:val="27"/>
        </w:rPr>
        <w:t xml:space="preserve"> застройки жилыми домами смешанной этажности разли</w:t>
      </w:r>
      <w:r w:rsidRPr="00A74CDC">
        <w:rPr>
          <w:sz w:val="27"/>
          <w:szCs w:val="27"/>
        </w:rPr>
        <w:t>ч</w:t>
      </w:r>
      <w:r w:rsidRPr="00A74CDC">
        <w:rPr>
          <w:sz w:val="27"/>
          <w:szCs w:val="27"/>
        </w:rPr>
        <w:t>ной плотности застройки (Ж-1.1)), - «блокированная жилая застройка (2.3)»;</w:t>
      </w:r>
    </w:p>
    <w:p w:rsidR="00F164A2" w:rsidRDefault="00A74CDC" w:rsidP="00A74CDC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A74CDC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54:35:051680 площадью 359 кв. м, расположенн</w:t>
      </w:r>
      <w:r w:rsidRPr="00A74CDC">
        <w:rPr>
          <w:sz w:val="27"/>
          <w:szCs w:val="27"/>
        </w:rPr>
        <w:t>о</w:t>
      </w:r>
      <w:r w:rsidRPr="00A74CDC">
        <w:rPr>
          <w:sz w:val="27"/>
          <w:szCs w:val="27"/>
        </w:rPr>
        <w:t xml:space="preserve">го по адресу (местоположение): Российская Федерация, Новосибирская область, город Новосибирск, пер. 2-й </w:t>
      </w:r>
      <w:proofErr w:type="spellStart"/>
      <w:r w:rsidRPr="00A74CDC">
        <w:rPr>
          <w:sz w:val="27"/>
          <w:szCs w:val="27"/>
        </w:rPr>
        <w:t>Костычева</w:t>
      </w:r>
      <w:proofErr w:type="spellEnd"/>
      <w:r w:rsidRPr="00A74CDC">
        <w:rPr>
          <w:sz w:val="27"/>
          <w:szCs w:val="27"/>
        </w:rPr>
        <w:t xml:space="preserve"> (зона застройки жилыми домами смешанной этажности (Ж-1), </w:t>
      </w:r>
      <w:proofErr w:type="spellStart"/>
      <w:r w:rsidRPr="00A74CDC">
        <w:rPr>
          <w:sz w:val="27"/>
          <w:szCs w:val="27"/>
        </w:rPr>
        <w:t>подзона</w:t>
      </w:r>
      <w:proofErr w:type="spellEnd"/>
      <w:r w:rsidRPr="00A74CDC">
        <w:rPr>
          <w:sz w:val="27"/>
          <w:szCs w:val="27"/>
        </w:rPr>
        <w:t xml:space="preserve"> застройки жилыми домами смешанной этажности разли</w:t>
      </w:r>
      <w:r w:rsidRPr="00A74CDC">
        <w:rPr>
          <w:sz w:val="27"/>
          <w:szCs w:val="27"/>
        </w:rPr>
        <w:t>ч</w:t>
      </w:r>
      <w:r w:rsidRPr="00A74CDC">
        <w:rPr>
          <w:sz w:val="27"/>
          <w:szCs w:val="27"/>
        </w:rPr>
        <w:t>ной плотности застройки (Ж-1.1)), - «блокированная жилая застройка (2.3)».</w:t>
      </w:r>
    </w:p>
    <w:p w:rsidR="00FA664A" w:rsidRPr="000823AA" w:rsidRDefault="00FA664A" w:rsidP="00FA664A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9436B2" w:rsidP="009436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521332">
              <w:rPr>
                <w:b/>
                <w:spacing w:val="1"/>
                <w:sz w:val="27"/>
                <w:szCs w:val="27"/>
              </w:rPr>
              <w:t>01</w:t>
            </w:r>
            <w:r w:rsidR="00F164A2" w:rsidRPr="00521332">
              <w:rPr>
                <w:b/>
                <w:spacing w:val="1"/>
                <w:sz w:val="27"/>
                <w:szCs w:val="27"/>
              </w:rPr>
              <w:t>.</w:t>
            </w:r>
            <w:r w:rsidR="00B301A7" w:rsidRPr="00521332">
              <w:rPr>
                <w:b/>
                <w:spacing w:val="1"/>
                <w:sz w:val="27"/>
                <w:szCs w:val="27"/>
              </w:rPr>
              <w:t>0</w:t>
            </w:r>
            <w:r w:rsidRPr="00521332">
              <w:rPr>
                <w:b/>
                <w:spacing w:val="1"/>
                <w:sz w:val="27"/>
                <w:szCs w:val="27"/>
              </w:rPr>
              <w:t>7</w:t>
            </w:r>
            <w:r w:rsidR="00F164A2" w:rsidRPr="00521332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521332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4133CB">
        <w:rPr>
          <w:spacing w:val="1"/>
          <w:sz w:val="27"/>
          <w:szCs w:val="27"/>
        </w:rPr>
        <w:t>29</w:t>
      </w:r>
      <w:r w:rsidR="00571C10">
        <w:rPr>
          <w:spacing w:val="1"/>
          <w:sz w:val="27"/>
          <w:szCs w:val="27"/>
        </w:rPr>
        <w:t>.05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731E4A">
        <w:rPr>
          <w:spacing w:val="1"/>
          <w:sz w:val="27"/>
          <w:szCs w:val="27"/>
        </w:rPr>
        <w:t>1</w:t>
      </w:r>
      <w:r w:rsidR="004133CB">
        <w:rPr>
          <w:spacing w:val="1"/>
          <w:sz w:val="27"/>
          <w:szCs w:val="27"/>
        </w:rPr>
        <w:t>958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571C10">
        <w:rPr>
          <w:spacing w:val="1"/>
          <w:sz w:val="27"/>
          <w:szCs w:val="27"/>
        </w:rPr>
        <w:t>2</w:t>
      </w:r>
      <w:r w:rsidR="00DC06EA">
        <w:rPr>
          <w:spacing w:val="1"/>
          <w:sz w:val="27"/>
          <w:szCs w:val="27"/>
        </w:rPr>
        <w:t>5</w:t>
      </w:r>
      <w:r w:rsidRPr="000823AA">
        <w:rPr>
          <w:spacing w:val="1"/>
          <w:sz w:val="27"/>
          <w:szCs w:val="27"/>
        </w:rPr>
        <w:t xml:space="preserve"> от </w:t>
      </w:r>
      <w:r w:rsidR="00DC06EA">
        <w:rPr>
          <w:spacing w:val="1"/>
          <w:sz w:val="27"/>
          <w:szCs w:val="27"/>
        </w:rPr>
        <w:t>06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DC06EA">
        <w:rPr>
          <w:spacing w:val="1"/>
          <w:sz w:val="27"/>
          <w:szCs w:val="27"/>
        </w:rPr>
        <w:t>6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DC06EA">
        <w:rPr>
          <w:spacing w:val="1"/>
          <w:sz w:val="27"/>
          <w:szCs w:val="27"/>
        </w:rPr>
        <w:t>06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DC06EA">
        <w:rPr>
          <w:spacing w:val="1"/>
          <w:sz w:val="27"/>
          <w:szCs w:val="27"/>
        </w:rPr>
        <w:t>6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</w:t>
      </w:r>
      <w:r w:rsidRPr="000823AA">
        <w:rPr>
          <w:sz w:val="27"/>
          <w:szCs w:val="27"/>
        </w:rPr>
        <w:lastRenderedPageBreak/>
        <w:t xml:space="preserve">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4133CB">
        <w:rPr>
          <w:spacing w:val="1"/>
          <w:sz w:val="27"/>
          <w:szCs w:val="27"/>
        </w:rPr>
        <w:t>12</w:t>
      </w:r>
      <w:r w:rsidR="005F1F63">
        <w:rPr>
          <w:spacing w:val="1"/>
          <w:sz w:val="27"/>
          <w:szCs w:val="27"/>
        </w:rPr>
        <w:t>.0</w:t>
      </w:r>
      <w:r w:rsidR="004133CB">
        <w:rPr>
          <w:spacing w:val="1"/>
          <w:sz w:val="27"/>
          <w:szCs w:val="27"/>
        </w:rPr>
        <w:t>6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4133CB">
        <w:rPr>
          <w:spacing w:val="1"/>
          <w:sz w:val="27"/>
          <w:szCs w:val="27"/>
        </w:rPr>
        <w:t>23.06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4133CB">
        <w:rPr>
          <w:spacing w:val="1"/>
          <w:sz w:val="27"/>
          <w:szCs w:val="27"/>
        </w:rPr>
        <w:t>7</w:t>
      </w:r>
      <w:r w:rsidRPr="00CF381E">
        <w:rPr>
          <w:spacing w:val="1"/>
          <w:sz w:val="27"/>
          <w:szCs w:val="27"/>
        </w:rPr>
        <w:t>-</w:t>
      </w:r>
      <w:r w:rsidR="005F1F63" w:rsidRPr="00CF381E">
        <w:rPr>
          <w:spacing w:val="1"/>
          <w:sz w:val="27"/>
          <w:szCs w:val="27"/>
        </w:rPr>
        <w:t>2019-</w:t>
      </w:r>
      <w:r w:rsidRPr="00CF381E">
        <w:rPr>
          <w:spacing w:val="1"/>
          <w:sz w:val="27"/>
          <w:szCs w:val="27"/>
        </w:rPr>
        <w:t xml:space="preserve">УРВ от </w:t>
      </w:r>
      <w:r w:rsidR="004133CB">
        <w:rPr>
          <w:spacing w:val="1"/>
          <w:sz w:val="27"/>
          <w:szCs w:val="27"/>
        </w:rPr>
        <w:t>2</w:t>
      </w:r>
      <w:r w:rsidR="00521332">
        <w:rPr>
          <w:spacing w:val="1"/>
          <w:sz w:val="27"/>
          <w:szCs w:val="27"/>
        </w:rPr>
        <w:t>8</w:t>
      </w:r>
      <w:r w:rsidR="00B301A7" w:rsidRPr="00CF381E">
        <w:rPr>
          <w:spacing w:val="1"/>
          <w:sz w:val="27"/>
          <w:szCs w:val="27"/>
        </w:rPr>
        <w:t>.0</w:t>
      </w:r>
      <w:r w:rsidR="00571C10" w:rsidRPr="00CF381E">
        <w:rPr>
          <w:spacing w:val="1"/>
          <w:sz w:val="27"/>
          <w:szCs w:val="27"/>
        </w:rPr>
        <w:t>6</w:t>
      </w:r>
      <w:r w:rsidR="00B301A7" w:rsidRPr="00CF381E">
        <w:rPr>
          <w:spacing w:val="1"/>
          <w:sz w:val="27"/>
          <w:szCs w:val="27"/>
        </w:rPr>
        <w:t>.2019</w:t>
      </w:r>
      <w:r w:rsidRPr="00CF381E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BD0366" w:rsidRDefault="00CF381E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  <w:r w:rsidRPr="00521332">
        <w:rPr>
          <w:b/>
          <w:spacing w:val="1"/>
          <w:sz w:val="27"/>
          <w:szCs w:val="27"/>
        </w:rPr>
        <w:t xml:space="preserve">от эксперта </w:t>
      </w:r>
      <w:r w:rsidR="00521332" w:rsidRPr="00521332">
        <w:rPr>
          <w:b/>
          <w:spacing w:val="1"/>
          <w:sz w:val="27"/>
          <w:szCs w:val="27"/>
        </w:rPr>
        <w:t>Раевской К. В. –</w:t>
      </w:r>
      <w:r w:rsidRPr="00521332">
        <w:rPr>
          <w:b/>
          <w:spacing w:val="1"/>
          <w:sz w:val="27"/>
          <w:szCs w:val="27"/>
        </w:rPr>
        <w:t xml:space="preserve"> </w:t>
      </w:r>
      <w:r w:rsidR="00521332" w:rsidRPr="00521332">
        <w:rPr>
          <w:spacing w:val="1"/>
          <w:sz w:val="27"/>
          <w:szCs w:val="27"/>
        </w:rPr>
        <w:t>генерального директор</w:t>
      </w:r>
      <w:proofErr w:type="gramStart"/>
      <w:r w:rsidR="00521332" w:rsidRPr="00521332">
        <w:rPr>
          <w:spacing w:val="1"/>
          <w:sz w:val="27"/>
          <w:szCs w:val="27"/>
        </w:rPr>
        <w:t>а ООО</w:t>
      </w:r>
      <w:proofErr w:type="gramEnd"/>
      <w:r w:rsidR="00521332" w:rsidRPr="00521332">
        <w:rPr>
          <w:spacing w:val="1"/>
          <w:sz w:val="27"/>
          <w:szCs w:val="27"/>
        </w:rPr>
        <w:t xml:space="preserve"> «СПБ»,</w:t>
      </w:r>
      <w:r w:rsidR="00521332" w:rsidRPr="00521332">
        <w:rPr>
          <w:b/>
          <w:spacing w:val="1"/>
          <w:sz w:val="27"/>
          <w:szCs w:val="27"/>
        </w:rPr>
        <w:t xml:space="preserve"> </w:t>
      </w:r>
      <w:r w:rsidRPr="00521332">
        <w:rPr>
          <w:rFonts w:eastAsiaTheme="minorHAnsi"/>
          <w:b/>
          <w:spacing w:val="1"/>
          <w:sz w:val="27"/>
          <w:szCs w:val="27"/>
        </w:rPr>
        <w:t>от эк</w:t>
      </w:r>
      <w:r w:rsidRPr="00521332">
        <w:rPr>
          <w:rFonts w:eastAsiaTheme="minorHAnsi"/>
          <w:b/>
          <w:spacing w:val="1"/>
          <w:sz w:val="27"/>
          <w:szCs w:val="27"/>
        </w:rPr>
        <w:t>с</w:t>
      </w:r>
      <w:r w:rsidRPr="00521332">
        <w:rPr>
          <w:rFonts w:eastAsiaTheme="minorHAnsi"/>
          <w:b/>
          <w:spacing w:val="1"/>
          <w:sz w:val="27"/>
          <w:szCs w:val="27"/>
        </w:rPr>
        <w:t xml:space="preserve">перта </w:t>
      </w:r>
      <w:proofErr w:type="spellStart"/>
      <w:r w:rsidRPr="00521332">
        <w:rPr>
          <w:rFonts w:eastAsiaTheme="minorHAnsi"/>
          <w:b/>
          <w:spacing w:val="1"/>
          <w:sz w:val="27"/>
          <w:szCs w:val="27"/>
        </w:rPr>
        <w:t>Носкова</w:t>
      </w:r>
      <w:proofErr w:type="spellEnd"/>
      <w:r w:rsidRPr="00521332">
        <w:rPr>
          <w:rFonts w:eastAsiaTheme="minorHAnsi"/>
          <w:b/>
          <w:spacing w:val="1"/>
          <w:sz w:val="27"/>
          <w:szCs w:val="27"/>
        </w:rPr>
        <w:t xml:space="preserve"> Д. В.</w:t>
      </w:r>
      <w:r w:rsidRPr="00521332">
        <w:rPr>
          <w:rFonts w:eastAsiaTheme="minorHAnsi"/>
          <w:spacing w:val="1"/>
          <w:sz w:val="27"/>
          <w:szCs w:val="27"/>
        </w:rPr>
        <w:t xml:space="preserve"> – директора муниципального бюджетного учреждения города Новосибирска «Институт градостроительного планирования»: </w:t>
      </w:r>
      <w:r w:rsidR="00731E4A" w:rsidRPr="00521332">
        <w:rPr>
          <w:color w:val="000000"/>
          <w:spacing w:val="1"/>
          <w:sz w:val="27"/>
          <w:szCs w:val="27"/>
        </w:rPr>
        <w:t>«</w:t>
      </w:r>
      <w:r w:rsidR="006F7895" w:rsidRPr="00521332">
        <w:rPr>
          <w:i/>
          <w:spacing w:val="1"/>
          <w:sz w:val="27"/>
          <w:szCs w:val="27"/>
        </w:rPr>
        <w:t>Предоставить ра</w:t>
      </w:r>
      <w:r w:rsidR="006F7895" w:rsidRPr="00521332">
        <w:rPr>
          <w:i/>
          <w:spacing w:val="1"/>
          <w:sz w:val="27"/>
          <w:szCs w:val="27"/>
        </w:rPr>
        <w:t>з</w:t>
      </w:r>
      <w:r w:rsidR="006F7895" w:rsidRPr="00521332">
        <w:rPr>
          <w:i/>
          <w:spacing w:val="1"/>
          <w:sz w:val="27"/>
          <w:szCs w:val="27"/>
        </w:rPr>
        <w:t>решение на условно разрешенный вид использования земельн</w:t>
      </w:r>
      <w:r w:rsidR="00A74CDC">
        <w:rPr>
          <w:i/>
          <w:spacing w:val="1"/>
          <w:sz w:val="27"/>
          <w:szCs w:val="27"/>
        </w:rPr>
        <w:t>ых участков</w:t>
      </w:r>
      <w:r w:rsidR="006F7895" w:rsidRPr="00521332">
        <w:rPr>
          <w:i/>
          <w:spacing w:val="1"/>
          <w:sz w:val="27"/>
          <w:szCs w:val="27"/>
        </w:rPr>
        <w:t>».</w:t>
      </w: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</w:t>
      </w:r>
      <w:r w:rsidRPr="000823AA">
        <w:rPr>
          <w:sz w:val="27"/>
          <w:szCs w:val="27"/>
        </w:rPr>
        <w:lastRenderedPageBreak/>
        <w:t>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74CDC" w:rsidRPr="00A74CDC" w:rsidRDefault="00377BBE" w:rsidP="00A74CD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3</w:t>
      </w:r>
      <w:r w:rsidR="00F164A2" w:rsidRPr="00BD0366">
        <w:rPr>
          <w:sz w:val="27"/>
          <w:szCs w:val="27"/>
        </w:rPr>
        <w:t>. </w:t>
      </w:r>
      <w:r w:rsidR="006F7895" w:rsidRPr="00BD0366">
        <w:rPr>
          <w:b/>
          <w:sz w:val="27"/>
          <w:szCs w:val="27"/>
        </w:rPr>
        <w:t>Предоставить разрешение</w:t>
      </w:r>
      <w:r w:rsidR="00B61A50" w:rsidRPr="00BD0366">
        <w:rPr>
          <w:b/>
          <w:sz w:val="27"/>
          <w:szCs w:val="27"/>
        </w:rPr>
        <w:t xml:space="preserve"> </w:t>
      </w:r>
      <w:proofErr w:type="spellStart"/>
      <w:r w:rsidR="00A74CDC" w:rsidRPr="00A74CDC">
        <w:rPr>
          <w:sz w:val="27"/>
          <w:szCs w:val="27"/>
        </w:rPr>
        <w:t>Лавренюк</w:t>
      </w:r>
      <w:proofErr w:type="spellEnd"/>
      <w:r w:rsidR="00A74CDC" w:rsidRPr="00A74CDC">
        <w:rPr>
          <w:sz w:val="27"/>
          <w:szCs w:val="27"/>
        </w:rPr>
        <w:t xml:space="preserve"> В. С., </w:t>
      </w:r>
      <w:proofErr w:type="spellStart"/>
      <w:r w:rsidR="00A74CDC" w:rsidRPr="00A74CDC">
        <w:rPr>
          <w:sz w:val="27"/>
          <w:szCs w:val="27"/>
        </w:rPr>
        <w:t>Убираеву</w:t>
      </w:r>
      <w:proofErr w:type="spellEnd"/>
      <w:r w:rsidR="00A74CDC" w:rsidRPr="00A74CDC">
        <w:rPr>
          <w:sz w:val="27"/>
          <w:szCs w:val="27"/>
        </w:rPr>
        <w:t xml:space="preserve"> Е. А.:</w:t>
      </w:r>
    </w:p>
    <w:p w:rsidR="00A74CDC" w:rsidRPr="00A74CDC" w:rsidRDefault="00A74CDC" w:rsidP="00A74CD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74CDC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54:35:051680 площадью 377 кв. м, расположенн</w:t>
      </w:r>
      <w:r w:rsidRPr="00A74CDC">
        <w:rPr>
          <w:sz w:val="27"/>
          <w:szCs w:val="27"/>
        </w:rPr>
        <w:t>о</w:t>
      </w:r>
      <w:r w:rsidRPr="00A74CDC">
        <w:rPr>
          <w:sz w:val="27"/>
          <w:szCs w:val="27"/>
        </w:rPr>
        <w:t xml:space="preserve">го по адресу (местоположение): Российская Федерация, Новосибирская область, город Новосибирск, пер. 2-й </w:t>
      </w:r>
      <w:proofErr w:type="spellStart"/>
      <w:r w:rsidRPr="00A74CDC">
        <w:rPr>
          <w:sz w:val="27"/>
          <w:szCs w:val="27"/>
        </w:rPr>
        <w:t>Костычева</w:t>
      </w:r>
      <w:proofErr w:type="spellEnd"/>
      <w:r w:rsidRPr="00A74CDC">
        <w:rPr>
          <w:sz w:val="27"/>
          <w:szCs w:val="27"/>
        </w:rPr>
        <w:t xml:space="preserve"> (зона застройки жилыми домами смешанной этажности (Ж-1), </w:t>
      </w:r>
      <w:proofErr w:type="spellStart"/>
      <w:r w:rsidRPr="00A74CDC">
        <w:rPr>
          <w:sz w:val="27"/>
          <w:szCs w:val="27"/>
        </w:rPr>
        <w:t>подзона</w:t>
      </w:r>
      <w:proofErr w:type="spellEnd"/>
      <w:r w:rsidRPr="00A74CDC">
        <w:rPr>
          <w:sz w:val="27"/>
          <w:szCs w:val="27"/>
        </w:rPr>
        <w:t xml:space="preserve"> застройки жилыми домами смешанной этажности разли</w:t>
      </w:r>
      <w:r w:rsidRPr="00A74CDC">
        <w:rPr>
          <w:sz w:val="27"/>
          <w:szCs w:val="27"/>
        </w:rPr>
        <w:t>ч</w:t>
      </w:r>
      <w:r w:rsidRPr="00A74CDC">
        <w:rPr>
          <w:sz w:val="27"/>
          <w:szCs w:val="27"/>
        </w:rPr>
        <w:t>ной плотности застройки (Ж-1.1)), - «блокированная жилая застройка (2.3)»;</w:t>
      </w:r>
    </w:p>
    <w:p w:rsidR="00F164A2" w:rsidRDefault="00A74CDC" w:rsidP="00A74CD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74CDC">
        <w:rPr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54:35:051680 площадью 359 кв. м, расположенн</w:t>
      </w:r>
      <w:r w:rsidRPr="00A74CDC">
        <w:rPr>
          <w:sz w:val="27"/>
          <w:szCs w:val="27"/>
        </w:rPr>
        <w:t>о</w:t>
      </w:r>
      <w:r w:rsidRPr="00A74CDC">
        <w:rPr>
          <w:sz w:val="27"/>
          <w:szCs w:val="27"/>
        </w:rPr>
        <w:t xml:space="preserve">го по адресу (местоположение): Российская Федерация, Новосибирская область, город Новосибирск, пер. 2-й </w:t>
      </w:r>
      <w:proofErr w:type="spellStart"/>
      <w:r w:rsidRPr="00A74CDC">
        <w:rPr>
          <w:sz w:val="27"/>
          <w:szCs w:val="27"/>
        </w:rPr>
        <w:t>Костычева</w:t>
      </w:r>
      <w:proofErr w:type="spellEnd"/>
      <w:r w:rsidRPr="00A74CDC">
        <w:rPr>
          <w:sz w:val="27"/>
          <w:szCs w:val="27"/>
        </w:rPr>
        <w:t xml:space="preserve"> (зона застройки жилыми домами смешанной этажности (Ж-1), </w:t>
      </w:r>
      <w:proofErr w:type="spellStart"/>
      <w:r w:rsidRPr="00A74CDC">
        <w:rPr>
          <w:sz w:val="27"/>
          <w:szCs w:val="27"/>
        </w:rPr>
        <w:t>подзона</w:t>
      </w:r>
      <w:proofErr w:type="spellEnd"/>
      <w:r w:rsidRPr="00A74CDC">
        <w:rPr>
          <w:sz w:val="27"/>
          <w:szCs w:val="27"/>
        </w:rPr>
        <w:t xml:space="preserve"> застройки жилыми домами смешанной этажности разли</w:t>
      </w:r>
      <w:r w:rsidRPr="00A74CDC">
        <w:rPr>
          <w:sz w:val="27"/>
          <w:szCs w:val="27"/>
        </w:rPr>
        <w:t>ч</w:t>
      </w:r>
      <w:r w:rsidRPr="00A74CDC">
        <w:rPr>
          <w:sz w:val="27"/>
          <w:szCs w:val="27"/>
        </w:rPr>
        <w:t>ной плотности застройки (Ж-1.1)), - «блокированная жилая застройка (2.3)».</w:t>
      </w:r>
    </w:p>
    <w:p w:rsidR="004D081C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FA664A" w:rsidRPr="000823AA" w:rsidRDefault="00FA664A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 о. 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я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В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Позднякова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В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E1E" w:rsidRDefault="00456E1E" w:rsidP="00AA2F13">
      <w:r>
        <w:separator/>
      </w:r>
    </w:p>
  </w:endnote>
  <w:endnote w:type="continuationSeparator" w:id="0">
    <w:p w:rsidR="00456E1E" w:rsidRDefault="00456E1E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E1E" w:rsidRDefault="00456E1E" w:rsidP="00AA2F13">
      <w:r>
        <w:separator/>
      </w:r>
    </w:p>
  </w:footnote>
  <w:footnote w:type="continuationSeparator" w:id="0">
    <w:p w:rsidR="00456E1E" w:rsidRDefault="00456E1E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D8052E">
    <w:pPr>
      <w:pStyle w:val="a8"/>
      <w:jc w:val="center"/>
    </w:pPr>
    <w:fldSimple w:instr=" PAGE   \* MERGEFORMAT ">
      <w:r w:rsidR="00DC06EA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5559D"/>
    <w:rsid w:val="00064073"/>
    <w:rsid w:val="000713CF"/>
    <w:rsid w:val="0007166D"/>
    <w:rsid w:val="00074165"/>
    <w:rsid w:val="000823AA"/>
    <w:rsid w:val="00093BA0"/>
    <w:rsid w:val="00093EAC"/>
    <w:rsid w:val="000A4BD7"/>
    <w:rsid w:val="000C04B0"/>
    <w:rsid w:val="000C7A4A"/>
    <w:rsid w:val="000D5580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208A"/>
    <w:rsid w:val="001573BE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33EE"/>
    <w:rsid w:val="001D04F4"/>
    <w:rsid w:val="001F0065"/>
    <w:rsid w:val="001F0ED4"/>
    <w:rsid w:val="001F28FD"/>
    <w:rsid w:val="00203AC7"/>
    <w:rsid w:val="00204C9E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0B3C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303950"/>
    <w:rsid w:val="00315D4D"/>
    <w:rsid w:val="00336BED"/>
    <w:rsid w:val="0033710B"/>
    <w:rsid w:val="003414E5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B571D"/>
    <w:rsid w:val="003C3391"/>
    <w:rsid w:val="003E7AF7"/>
    <w:rsid w:val="003F6BD0"/>
    <w:rsid w:val="00407C47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6E1E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67A27"/>
    <w:rsid w:val="00571C10"/>
    <w:rsid w:val="0058376A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40F30"/>
    <w:rsid w:val="00662684"/>
    <w:rsid w:val="00667BC8"/>
    <w:rsid w:val="006752DF"/>
    <w:rsid w:val="006A1ADA"/>
    <w:rsid w:val="006A264D"/>
    <w:rsid w:val="006A4E25"/>
    <w:rsid w:val="006B105A"/>
    <w:rsid w:val="006B431E"/>
    <w:rsid w:val="006B6A1D"/>
    <w:rsid w:val="006D4529"/>
    <w:rsid w:val="006D6D9E"/>
    <w:rsid w:val="006E533B"/>
    <w:rsid w:val="006E713B"/>
    <w:rsid w:val="006F7895"/>
    <w:rsid w:val="00702005"/>
    <w:rsid w:val="00704180"/>
    <w:rsid w:val="00705C14"/>
    <w:rsid w:val="00707D46"/>
    <w:rsid w:val="00711CBA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7E2C6E"/>
    <w:rsid w:val="007F649D"/>
    <w:rsid w:val="00807522"/>
    <w:rsid w:val="00811196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41DB"/>
    <w:rsid w:val="00875EF0"/>
    <w:rsid w:val="008A0442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1D57"/>
    <w:rsid w:val="00905642"/>
    <w:rsid w:val="00914E2E"/>
    <w:rsid w:val="00916F43"/>
    <w:rsid w:val="00922BC3"/>
    <w:rsid w:val="0093372F"/>
    <w:rsid w:val="009436B2"/>
    <w:rsid w:val="00954359"/>
    <w:rsid w:val="009638B5"/>
    <w:rsid w:val="0098239B"/>
    <w:rsid w:val="0099344B"/>
    <w:rsid w:val="00996D61"/>
    <w:rsid w:val="009B5127"/>
    <w:rsid w:val="009C0410"/>
    <w:rsid w:val="009C3566"/>
    <w:rsid w:val="009D3123"/>
    <w:rsid w:val="009F426E"/>
    <w:rsid w:val="00A01B75"/>
    <w:rsid w:val="00A15567"/>
    <w:rsid w:val="00A21AA1"/>
    <w:rsid w:val="00A22A31"/>
    <w:rsid w:val="00A26D62"/>
    <w:rsid w:val="00A3402A"/>
    <w:rsid w:val="00A43ECE"/>
    <w:rsid w:val="00A448D0"/>
    <w:rsid w:val="00A524E4"/>
    <w:rsid w:val="00A648B5"/>
    <w:rsid w:val="00A65563"/>
    <w:rsid w:val="00A72DF2"/>
    <w:rsid w:val="00A74CDC"/>
    <w:rsid w:val="00AA128B"/>
    <w:rsid w:val="00AA2F13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B07F70"/>
    <w:rsid w:val="00B12FC5"/>
    <w:rsid w:val="00B13F23"/>
    <w:rsid w:val="00B25B32"/>
    <w:rsid w:val="00B27DF6"/>
    <w:rsid w:val="00B301A7"/>
    <w:rsid w:val="00B33B80"/>
    <w:rsid w:val="00B3447A"/>
    <w:rsid w:val="00B35F01"/>
    <w:rsid w:val="00B505CA"/>
    <w:rsid w:val="00B53E0F"/>
    <w:rsid w:val="00B55F23"/>
    <w:rsid w:val="00B57658"/>
    <w:rsid w:val="00B61A50"/>
    <w:rsid w:val="00B722EB"/>
    <w:rsid w:val="00B8064D"/>
    <w:rsid w:val="00B80D59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046D8"/>
    <w:rsid w:val="00C17332"/>
    <w:rsid w:val="00C2212D"/>
    <w:rsid w:val="00C25594"/>
    <w:rsid w:val="00C2630A"/>
    <w:rsid w:val="00C31927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B73E7"/>
    <w:rsid w:val="00CB77FE"/>
    <w:rsid w:val="00CC0FD5"/>
    <w:rsid w:val="00CD4023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27043"/>
    <w:rsid w:val="00D3435A"/>
    <w:rsid w:val="00D50BB8"/>
    <w:rsid w:val="00D54952"/>
    <w:rsid w:val="00D61EA8"/>
    <w:rsid w:val="00D7531B"/>
    <w:rsid w:val="00D8052E"/>
    <w:rsid w:val="00D84E83"/>
    <w:rsid w:val="00DC06EA"/>
    <w:rsid w:val="00DC2CFA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97C9E"/>
    <w:rsid w:val="00EA73A6"/>
    <w:rsid w:val="00EB054B"/>
    <w:rsid w:val="00EB4C5D"/>
    <w:rsid w:val="00EC15F2"/>
    <w:rsid w:val="00ED0F3A"/>
    <w:rsid w:val="00EE1A74"/>
    <w:rsid w:val="00EE598C"/>
    <w:rsid w:val="00F04553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A664A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8E850B2-5F7B-4DF2-A1CD-E35E954F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3</TotalTime>
  <Pages>3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4</cp:revision>
  <cp:lastPrinted>2018-10-29T07:32:00Z</cp:lastPrinted>
  <dcterms:created xsi:type="dcterms:W3CDTF">2019-06-25T08:06:00Z</dcterms:created>
  <dcterms:modified xsi:type="dcterms:W3CDTF">2019-06-26T04:40:00Z</dcterms:modified>
</cp:coreProperties>
</file>