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95A9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49CF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A7581E" w:rsidRPr="00A7581E">
              <w:t xml:space="preserve">Мельникову Н. А.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5D49CF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5D49CF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A7581E" w:rsidRPr="00A7581E">
        <w:t xml:space="preserve">Мельникову Н. А. </w:t>
      </w:r>
      <w:r w:rsidR="00A7581E">
        <w:t xml:space="preserve">разрешение </w:t>
      </w:r>
      <w:r w:rsidR="00A7581E" w:rsidRPr="00A7581E">
        <w:t>на условно разрешенный вид использования земельного участка в границах территории кадастров</w:t>
      </w:r>
      <w:r w:rsidR="00A7581E">
        <w:t>ого квартала 54:35:082820 площа</w:t>
      </w:r>
      <w:r w:rsidR="00A7581E" w:rsidRPr="00A7581E">
        <w:t xml:space="preserve">дью 1257 кв. м с адресом: </w:t>
      </w:r>
      <w:proofErr w:type="gramStart"/>
      <w:r w:rsidR="00A7581E" w:rsidRPr="00A7581E">
        <w:t xml:space="preserve">Российская Федерация, Новосибирская область, городской округ город Новосибирск, город Новосибирск, ул. Героев Революции, </w:t>
      </w:r>
      <w:proofErr w:type="spellStart"/>
      <w:r w:rsidR="00A7581E" w:rsidRPr="00A7581E">
        <w:t>з</w:t>
      </w:r>
      <w:proofErr w:type="spellEnd"/>
      <w:r w:rsidR="00A7581E" w:rsidRPr="00A7581E">
        <w:t>/у 63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услуг;</w:t>
      </w:r>
      <w:proofErr w:type="gramEnd"/>
      <w:r w:rsidR="00A7581E" w:rsidRPr="00A7581E">
        <w:t xml:space="preserve">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8A29F3">
        <w:t>в</w:t>
      </w:r>
      <w:proofErr w:type="gramEnd"/>
      <w:r w:rsidR="00FE2272" w:rsidRPr="008A29F3">
        <w:t xml:space="preserve">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95A9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49CF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581E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95A96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5074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6753-BCFF-4650-B402-F680061E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258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2021-04-05T07:07:00Z</dcterms:modified>
</cp:coreProperties>
</file>