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2C" w:rsidRPr="00CD7982" w:rsidRDefault="00B00C2C" w:rsidP="00B00C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78A92B" wp14:editId="63FEA4D8">
            <wp:extent cx="414655" cy="478155"/>
            <wp:effectExtent l="0" t="0" r="444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2C" w:rsidRPr="00CD7982" w:rsidRDefault="00B00C2C" w:rsidP="00B00C2C">
      <w:pPr>
        <w:jc w:val="center"/>
        <w:rPr>
          <w:b/>
          <w:sz w:val="28"/>
          <w:szCs w:val="28"/>
        </w:rPr>
      </w:pPr>
      <w:r w:rsidRPr="00CD7982">
        <w:rPr>
          <w:b/>
          <w:sz w:val="28"/>
          <w:szCs w:val="28"/>
        </w:rPr>
        <w:t>АДМИНИСТРАЦИЯ</w:t>
      </w:r>
    </w:p>
    <w:p w:rsidR="00B00C2C" w:rsidRPr="00CD7982" w:rsidRDefault="00B00C2C" w:rsidP="00B00C2C">
      <w:pPr>
        <w:jc w:val="center"/>
        <w:rPr>
          <w:b/>
          <w:sz w:val="28"/>
          <w:szCs w:val="28"/>
        </w:rPr>
      </w:pPr>
      <w:r w:rsidRPr="00CD7982">
        <w:rPr>
          <w:b/>
          <w:sz w:val="28"/>
          <w:szCs w:val="28"/>
        </w:rPr>
        <w:t xml:space="preserve"> БАГАНСКОГО РАЙОНА </w:t>
      </w:r>
    </w:p>
    <w:p w:rsidR="00B00C2C" w:rsidRPr="00CD7982" w:rsidRDefault="00B00C2C" w:rsidP="00B00C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7982">
        <w:rPr>
          <w:b/>
          <w:sz w:val="28"/>
          <w:szCs w:val="28"/>
        </w:rPr>
        <w:t>НОВОСИБИРСКОЙ ОБЛАСТИ</w:t>
      </w:r>
    </w:p>
    <w:p w:rsidR="00B00C2C" w:rsidRPr="00CD7982" w:rsidRDefault="00B00C2C" w:rsidP="00B00C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0C2C" w:rsidRPr="00CD7982" w:rsidRDefault="00B00C2C" w:rsidP="00B00C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7982">
        <w:rPr>
          <w:b/>
          <w:sz w:val="28"/>
          <w:szCs w:val="28"/>
        </w:rPr>
        <w:t>ПОСТАНОВЛЕНИЕ</w:t>
      </w:r>
    </w:p>
    <w:p w:rsidR="00B00C2C" w:rsidRPr="00CD7982" w:rsidRDefault="00B00C2C" w:rsidP="00B00C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B00C2C" w:rsidRPr="00CD7982" w:rsidTr="00D977AC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:rsidR="00B00C2C" w:rsidRDefault="00B00C2C" w:rsidP="00D977A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Pr="00CD7982">
              <w:rPr>
                <w:bCs/>
                <w:sz w:val="28"/>
                <w:szCs w:val="28"/>
              </w:rPr>
              <w:t xml:space="preserve"> </w:t>
            </w:r>
            <w:r w:rsidR="002424CF">
              <w:rPr>
                <w:bCs/>
                <w:sz w:val="28"/>
                <w:szCs w:val="28"/>
              </w:rPr>
              <w:t>20.02.2021</w:t>
            </w:r>
            <w:bookmarkStart w:id="0" w:name="_GoBack"/>
            <w:bookmarkEnd w:id="0"/>
            <w:r w:rsidRPr="00CD7982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№</w:t>
            </w:r>
            <w:r w:rsidR="002424CF">
              <w:rPr>
                <w:bCs/>
                <w:sz w:val="28"/>
                <w:szCs w:val="28"/>
              </w:rPr>
              <w:t>114</w:t>
            </w:r>
          </w:p>
          <w:p w:rsidR="00B00C2C" w:rsidRPr="00CD7982" w:rsidRDefault="00B00C2C" w:rsidP="00D977A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798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00C2C" w:rsidRPr="00CD7982" w:rsidTr="00D977AC">
        <w:trPr>
          <w:trHeight w:val="302"/>
          <w:jc w:val="center"/>
        </w:trPr>
        <w:tc>
          <w:tcPr>
            <w:tcW w:w="5000" w:type="pct"/>
          </w:tcPr>
          <w:p w:rsidR="00B00C2C" w:rsidRPr="00CD7982" w:rsidRDefault="00B00C2C" w:rsidP="00B00C2C">
            <w:pPr>
              <w:jc w:val="center"/>
              <w:rPr>
                <w:bCs/>
                <w:sz w:val="28"/>
                <w:szCs w:val="28"/>
              </w:rPr>
            </w:pPr>
            <w:r w:rsidRPr="007B5119">
              <w:t xml:space="preserve">О внесении изменений в </w:t>
            </w:r>
            <w:r>
              <w:t xml:space="preserve">Правила землепользования и застройки </w:t>
            </w:r>
            <w:r w:rsidRPr="007B5119">
              <w:t xml:space="preserve"> </w:t>
            </w:r>
            <w:r>
              <w:t xml:space="preserve">Лозовского </w:t>
            </w:r>
            <w:r w:rsidRPr="007B5119">
              <w:t xml:space="preserve"> сельсовета, Баганского района Новосибирской области</w:t>
            </w:r>
            <w:r>
              <w:t>, утвержденные решением сессии Совета депутатов Баганского района Новосибирской области № 137 от 27.03.2017</w:t>
            </w:r>
          </w:p>
        </w:tc>
      </w:tr>
    </w:tbl>
    <w:p w:rsidR="00B00C2C" w:rsidRDefault="00B00C2C" w:rsidP="00B00C2C"/>
    <w:p w:rsidR="00B00C2C" w:rsidRDefault="00B00C2C" w:rsidP="00B00C2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B5E43">
        <w:rPr>
          <w:sz w:val="28"/>
          <w:szCs w:val="28"/>
        </w:rPr>
        <w:t>В целях создания условий для устойчивого развития территори</w:t>
      </w:r>
      <w:r>
        <w:rPr>
          <w:sz w:val="28"/>
          <w:szCs w:val="28"/>
        </w:rPr>
        <w:t>и</w:t>
      </w:r>
      <w:r w:rsidRPr="003B5E43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</w:t>
      </w:r>
      <w:r w:rsidRPr="003B5E43">
        <w:rPr>
          <w:sz w:val="28"/>
          <w:szCs w:val="28"/>
        </w:rPr>
        <w:t>, сохранения окружающей среды и объектов культурного наследия, создания условий для планировки территорий сельск</w:t>
      </w:r>
      <w:r>
        <w:rPr>
          <w:sz w:val="28"/>
          <w:szCs w:val="28"/>
        </w:rPr>
        <w:t>их</w:t>
      </w:r>
      <w:r w:rsidRPr="003B5E4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3B5E43">
        <w:rPr>
          <w:sz w:val="28"/>
          <w:szCs w:val="28"/>
        </w:rPr>
        <w:t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</w:t>
      </w:r>
      <w:proofErr w:type="gramEnd"/>
      <w:r w:rsidRPr="003B5E43">
        <w:rPr>
          <w:sz w:val="28"/>
          <w:szCs w:val="28"/>
        </w:rPr>
        <w:t xml:space="preserve"> земельных участков и объектов капитального строительства, руководствуясь ст.31 Градостроительного кодекса Российской Федерации», п.20, ч.1, ст.14 Федерального закона «Об общих принципах организации местного самоуправления в Российской Федерации» от 06.10.2003 № 131-ФЗ</w:t>
      </w:r>
      <w:r>
        <w:rPr>
          <w:sz w:val="28"/>
          <w:szCs w:val="28"/>
        </w:rPr>
        <w:t>,</w:t>
      </w:r>
    </w:p>
    <w:p w:rsidR="00B00C2C" w:rsidRDefault="00B00C2C" w:rsidP="00B00C2C">
      <w:pPr>
        <w:rPr>
          <w:b/>
          <w:sz w:val="28"/>
          <w:szCs w:val="28"/>
        </w:rPr>
      </w:pPr>
    </w:p>
    <w:p w:rsidR="00B00C2C" w:rsidRPr="003B5E43" w:rsidRDefault="00B00C2C" w:rsidP="00B00C2C">
      <w:pPr>
        <w:rPr>
          <w:b/>
          <w:sz w:val="28"/>
          <w:szCs w:val="28"/>
        </w:rPr>
      </w:pPr>
      <w:r w:rsidRPr="003B5E4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3B5E43">
        <w:rPr>
          <w:b/>
          <w:sz w:val="28"/>
          <w:szCs w:val="28"/>
        </w:rPr>
        <w:t xml:space="preserve">: </w:t>
      </w:r>
    </w:p>
    <w:p w:rsidR="001C37B5" w:rsidRDefault="00B00C2C" w:rsidP="00B00C2C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C37B5">
        <w:rPr>
          <w:sz w:val="28"/>
          <w:szCs w:val="28"/>
        </w:rPr>
        <w:t xml:space="preserve"> Принять решение о в</w:t>
      </w:r>
      <w:r w:rsidRPr="00110CDB">
        <w:rPr>
          <w:sz w:val="28"/>
          <w:szCs w:val="28"/>
        </w:rPr>
        <w:t>нес</w:t>
      </w:r>
      <w:r w:rsidR="001C37B5">
        <w:rPr>
          <w:sz w:val="28"/>
          <w:szCs w:val="28"/>
        </w:rPr>
        <w:t>ение</w:t>
      </w:r>
      <w:r w:rsidRPr="00110CDB">
        <w:rPr>
          <w:sz w:val="28"/>
          <w:szCs w:val="28"/>
        </w:rPr>
        <w:t xml:space="preserve"> изменени</w:t>
      </w:r>
      <w:r w:rsidR="001C37B5">
        <w:rPr>
          <w:sz w:val="28"/>
          <w:szCs w:val="28"/>
        </w:rPr>
        <w:t>й</w:t>
      </w:r>
      <w:r w:rsidRPr="00110CDB">
        <w:rPr>
          <w:sz w:val="28"/>
          <w:szCs w:val="28"/>
        </w:rPr>
        <w:t xml:space="preserve"> в  Правила землепользования и застройки  </w:t>
      </w:r>
      <w:r w:rsidR="00F839A8">
        <w:rPr>
          <w:sz w:val="28"/>
          <w:szCs w:val="28"/>
        </w:rPr>
        <w:t xml:space="preserve">Лозовского </w:t>
      </w:r>
      <w:r w:rsidRPr="00E42AFD">
        <w:rPr>
          <w:sz w:val="28"/>
          <w:szCs w:val="28"/>
        </w:rPr>
        <w:t>сельсовета, Баганского района Новосибирской области, утвержденные решением сессии Совета депутатов Баганского района Новосибирской области № 13</w:t>
      </w:r>
      <w:r>
        <w:rPr>
          <w:sz w:val="28"/>
          <w:szCs w:val="28"/>
        </w:rPr>
        <w:t>7</w:t>
      </w:r>
      <w:r w:rsidRPr="00E42AFD">
        <w:rPr>
          <w:sz w:val="28"/>
          <w:szCs w:val="28"/>
        </w:rPr>
        <w:t xml:space="preserve"> от 27.03.2017</w:t>
      </w:r>
      <w:r w:rsidRPr="00110CDB">
        <w:rPr>
          <w:sz w:val="28"/>
          <w:szCs w:val="28"/>
        </w:rPr>
        <w:t xml:space="preserve">, </w:t>
      </w:r>
    </w:p>
    <w:p w:rsidR="00B00C2C" w:rsidRPr="008232AE" w:rsidRDefault="00B00C2C" w:rsidP="00B00C2C">
      <w:pPr>
        <w:ind w:left="142"/>
        <w:rPr>
          <w:sz w:val="28"/>
          <w:szCs w:val="28"/>
        </w:rPr>
      </w:pPr>
      <w:proofErr w:type="gramStart"/>
      <w:r w:rsidRPr="00110CDB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 внесения </w:t>
      </w:r>
      <w:r w:rsidRPr="00110CDB">
        <w:rPr>
          <w:sz w:val="28"/>
          <w:szCs w:val="28"/>
        </w:rPr>
        <w:t xml:space="preserve">изменения  </w:t>
      </w:r>
      <w:r>
        <w:rPr>
          <w:sz w:val="28"/>
          <w:szCs w:val="28"/>
        </w:rPr>
        <w:t>в зону Ж-1,П-1 ,ОД-1,</w:t>
      </w:r>
      <w:r w:rsidR="00F839A8">
        <w:rPr>
          <w:sz w:val="28"/>
          <w:szCs w:val="28"/>
        </w:rPr>
        <w:t>ОД-3, П-1,</w:t>
      </w:r>
      <w:r>
        <w:rPr>
          <w:sz w:val="28"/>
          <w:szCs w:val="28"/>
        </w:rPr>
        <w:t xml:space="preserve"> ИТ-1,ИТ-2,ИТ-3,Р-1,Р-2,Р-3</w:t>
      </w:r>
      <w:r w:rsidR="001C37B5">
        <w:rPr>
          <w:sz w:val="28"/>
          <w:szCs w:val="28"/>
        </w:rPr>
        <w:t>,</w:t>
      </w:r>
      <w:r>
        <w:rPr>
          <w:sz w:val="28"/>
          <w:szCs w:val="28"/>
        </w:rPr>
        <w:t xml:space="preserve">  изменить вид разрешенного  использования с </w:t>
      </w:r>
      <w:r w:rsidR="001C37B5">
        <w:rPr>
          <w:sz w:val="28"/>
          <w:szCs w:val="28"/>
        </w:rPr>
        <w:t>«</w:t>
      </w:r>
      <w:r>
        <w:rPr>
          <w:sz w:val="28"/>
          <w:szCs w:val="28"/>
        </w:rPr>
        <w:t>исторической</w:t>
      </w:r>
      <w:r w:rsidR="001C37B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  «историко-культурная деятельность»</w:t>
      </w:r>
      <w:proofErr w:type="gramEnd"/>
    </w:p>
    <w:p w:rsidR="00B00C2C" w:rsidRPr="00615F40" w:rsidRDefault="00B00C2C" w:rsidP="00B00C2C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15F40">
        <w:rPr>
          <w:sz w:val="28"/>
          <w:szCs w:val="28"/>
        </w:rPr>
        <w:t xml:space="preserve">  </w:t>
      </w:r>
      <w:proofErr w:type="gramStart"/>
      <w:r w:rsidRPr="00615F40">
        <w:rPr>
          <w:sz w:val="28"/>
          <w:szCs w:val="28"/>
        </w:rPr>
        <w:t>Контроль за</w:t>
      </w:r>
      <w:proofErr w:type="gramEnd"/>
      <w:r w:rsidRPr="00615F4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Бефуса</w:t>
      </w:r>
      <w:proofErr w:type="spellEnd"/>
      <w:r>
        <w:rPr>
          <w:sz w:val="28"/>
          <w:szCs w:val="28"/>
        </w:rPr>
        <w:t xml:space="preserve"> И.В.</w:t>
      </w:r>
    </w:p>
    <w:p w:rsidR="00B00C2C" w:rsidRDefault="00B00C2C" w:rsidP="00B00C2C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110CDB">
        <w:rPr>
          <w:sz w:val="28"/>
          <w:szCs w:val="28"/>
        </w:rPr>
        <w:t xml:space="preserve">. </w:t>
      </w:r>
      <w:proofErr w:type="gramStart"/>
      <w:r w:rsidRPr="00110CDB">
        <w:rPr>
          <w:sz w:val="28"/>
          <w:szCs w:val="28"/>
        </w:rPr>
        <w:t>Разместить</w:t>
      </w:r>
      <w:proofErr w:type="gramEnd"/>
      <w:r w:rsidRPr="00110CDB">
        <w:rPr>
          <w:sz w:val="28"/>
          <w:szCs w:val="28"/>
        </w:rPr>
        <w:t xml:space="preserve"> данное постановление  на официальном сайте администрации Баганского района Новосибирской области</w:t>
      </w:r>
      <w:r>
        <w:rPr>
          <w:sz w:val="28"/>
          <w:szCs w:val="28"/>
        </w:rPr>
        <w:t xml:space="preserve"> и опубликовать в периодическом печатном издании «Бюллетень органов местного самоуправления  Баганского района»</w:t>
      </w:r>
    </w:p>
    <w:p w:rsidR="00B00C2C" w:rsidRDefault="00B00C2C" w:rsidP="00B00C2C">
      <w:pPr>
        <w:rPr>
          <w:sz w:val="28"/>
          <w:szCs w:val="28"/>
        </w:rPr>
      </w:pPr>
    </w:p>
    <w:p w:rsidR="00B00C2C" w:rsidRPr="00110CDB" w:rsidRDefault="00B00C2C" w:rsidP="00B00C2C">
      <w:pPr>
        <w:rPr>
          <w:sz w:val="28"/>
          <w:szCs w:val="28"/>
        </w:rPr>
      </w:pPr>
      <w:r w:rsidRPr="00110CDB">
        <w:rPr>
          <w:sz w:val="28"/>
          <w:szCs w:val="28"/>
        </w:rPr>
        <w:t>Глава Баганского района</w:t>
      </w:r>
    </w:p>
    <w:p w:rsidR="00B00C2C" w:rsidRDefault="00B00C2C" w:rsidP="00B00C2C">
      <w:pPr>
        <w:rPr>
          <w:sz w:val="28"/>
          <w:szCs w:val="28"/>
        </w:rPr>
      </w:pPr>
      <w:r w:rsidRPr="00110CD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В.И. Бамбух</w:t>
      </w:r>
    </w:p>
    <w:p w:rsidR="00B00C2C" w:rsidRDefault="00B00C2C" w:rsidP="00B00C2C">
      <w:pPr>
        <w:rPr>
          <w:sz w:val="28"/>
          <w:szCs w:val="28"/>
        </w:rPr>
      </w:pPr>
    </w:p>
    <w:p w:rsidR="00B00C2C" w:rsidRDefault="00B00C2C" w:rsidP="00B00C2C">
      <w:pPr>
        <w:rPr>
          <w:sz w:val="22"/>
          <w:szCs w:val="22"/>
        </w:rPr>
      </w:pPr>
      <w:r w:rsidRPr="00110CDB">
        <w:rPr>
          <w:sz w:val="22"/>
          <w:szCs w:val="22"/>
        </w:rPr>
        <w:t>Колобова Е.В.</w:t>
      </w:r>
    </w:p>
    <w:p w:rsidR="00B00C2C" w:rsidRPr="00110CDB" w:rsidRDefault="00B00C2C" w:rsidP="00B00C2C">
      <w:pPr>
        <w:rPr>
          <w:sz w:val="22"/>
          <w:szCs w:val="22"/>
        </w:rPr>
      </w:pPr>
      <w:r>
        <w:rPr>
          <w:sz w:val="22"/>
          <w:szCs w:val="22"/>
        </w:rPr>
        <w:t>21-967</w:t>
      </w:r>
    </w:p>
    <w:p w:rsidR="00B00C2C" w:rsidRDefault="00B00C2C" w:rsidP="00B00C2C"/>
    <w:p w:rsidR="00C03E53" w:rsidRDefault="00C03E53"/>
    <w:sectPr w:rsidR="00C03E53" w:rsidSect="001D72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A7"/>
    <w:rsid w:val="000B568C"/>
    <w:rsid w:val="000C2375"/>
    <w:rsid w:val="001C37B5"/>
    <w:rsid w:val="001F5405"/>
    <w:rsid w:val="001F6B1F"/>
    <w:rsid w:val="002424CF"/>
    <w:rsid w:val="00272159"/>
    <w:rsid w:val="002A14A2"/>
    <w:rsid w:val="002C7FBF"/>
    <w:rsid w:val="00436B4B"/>
    <w:rsid w:val="004E5C2C"/>
    <w:rsid w:val="00510500"/>
    <w:rsid w:val="0053553F"/>
    <w:rsid w:val="00582C97"/>
    <w:rsid w:val="006C33A7"/>
    <w:rsid w:val="009003F8"/>
    <w:rsid w:val="00A71CDF"/>
    <w:rsid w:val="00AC291D"/>
    <w:rsid w:val="00B00C2C"/>
    <w:rsid w:val="00BA3681"/>
    <w:rsid w:val="00C03E53"/>
    <w:rsid w:val="00DE6256"/>
    <w:rsid w:val="00E11F08"/>
    <w:rsid w:val="00F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</dc:creator>
  <cp:keywords/>
  <dc:description/>
  <cp:lastModifiedBy>Колобова</cp:lastModifiedBy>
  <cp:revision>5</cp:revision>
  <dcterms:created xsi:type="dcterms:W3CDTF">2021-02-20T03:16:00Z</dcterms:created>
  <dcterms:modified xsi:type="dcterms:W3CDTF">2021-02-24T05:12:00Z</dcterms:modified>
</cp:coreProperties>
</file>