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38" w:rsidRDefault="00BD74B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D0C38" w:rsidRPr="00BD74B2" w:rsidRDefault="00BD74B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2B4E50">
        <w:rPr>
          <w:rFonts w:ascii="Times New Roman" w:hAnsi="Times New Roman"/>
          <w:b/>
          <w:sz w:val="28"/>
          <w:szCs w:val="28"/>
          <w:u w:val="single"/>
        </w:rPr>
        <w:t>1.2.</w:t>
      </w:r>
      <w:r w:rsidR="002B4E50" w:rsidRPr="002B4E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B4E50" w:rsidRPr="002B4E50">
        <w:rPr>
          <w:rFonts w:ascii="Times New Roman" w:hAnsi="Times New Roman"/>
          <w:b/>
          <w:sz w:val="28"/>
          <w:szCs w:val="28"/>
          <w:u w:val="single"/>
        </w:rPr>
        <w:t>Мамажанову</w:t>
      </w:r>
      <w:proofErr w:type="spellEnd"/>
      <w:r w:rsidR="002B4E50" w:rsidRPr="002B4E50">
        <w:rPr>
          <w:rFonts w:ascii="Times New Roman" w:hAnsi="Times New Roman"/>
          <w:b/>
          <w:sz w:val="28"/>
          <w:szCs w:val="28"/>
          <w:u w:val="single"/>
        </w:rPr>
        <w:t xml:space="preserve"> К. Х., Рахмановой Х. А.</w:t>
      </w:r>
    </w:p>
    <w:p w:rsidR="00FD0C38" w:rsidRDefault="00BD74B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D74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D74B2">
        <w:rPr>
          <w:rFonts w:ascii="Times New Roman" w:hAnsi="Times New Roman"/>
          <w:b/>
          <w:sz w:val="24"/>
          <w:szCs w:val="24"/>
        </w:rPr>
        <w:t>:</w:t>
      </w:r>
    </w:p>
    <w:p w:rsidR="00FD0C38" w:rsidRDefault="00BD74B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54:35:012735:17</w:t>
      </w:r>
      <w:r>
        <w:rPr>
          <w:rFonts w:ascii="Times New Roman" w:hAnsi="Times New Roman"/>
          <w:sz w:val="24"/>
          <w:szCs w:val="24"/>
        </w:rPr>
        <w:t>;</w:t>
      </w:r>
    </w:p>
    <w:p w:rsidR="00FD0C38" w:rsidRDefault="00BD74B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4E50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2B4E50" w:rsidRPr="007A4F81">
        <w:rPr>
          <w:rFonts w:ascii="Times New Roman" w:hAnsi="Times New Roman"/>
          <w:b/>
          <w:sz w:val="24"/>
          <w:szCs w:val="24"/>
        </w:rPr>
        <w:t>Дзержинский район</w:t>
      </w:r>
      <w:r w:rsidR="002B4E50">
        <w:rPr>
          <w:rFonts w:ascii="Times New Roman" w:hAnsi="Times New Roman"/>
          <w:sz w:val="24"/>
          <w:szCs w:val="24"/>
        </w:rPr>
        <w:t xml:space="preserve">, </w:t>
      </w:r>
      <w:r w:rsidR="002B4E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Авиационная, дом 8;</w:t>
      </w:r>
    </w:p>
    <w:p w:rsidR="00FD0C38" w:rsidRDefault="00BD74B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D74B2">
        <w:rPr>
          <w:rFonts w:ascii="Times New Roman" w:hAnsi="Times New Roman"/>
          <w:sz w:val="24"/>
          <w:szCs w:val="24"/>
        </w:rPr>
        <w:t xml:space="preserve"> 546 </w:t>
      </w:r>
      <w:r>
        <w:rPr>
          <w:rFonts w:ascii="Times New Roman" w:hAnsi="Times New Roman"/>
          <w:sz w:val="24"/>
          <w:szCs w:val="24"/>
        </w:rPr>
        <w:t>кв</w:t>
      </w:r>
      <w:r w:rsidRPr="00BD74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D74B2">
        <w:rPr>
          <w:rFonts w:ascii="Times New Roman" w:hAnsi="Times New Roman"/>
          <w:sz w:val="24"/>
          <w:szCs w:val="24"/>
        </w:rPr>
        <w:t>.;</w:t>
      </w:r>
    </w:p>
    <w:p w:rsidR="00FD0C38" w:rsidRDefault="00BD74B2">
      <w:pPr>
        <w:spacing w:after="0"/>
      </w:pPr>
      <w:r w:rsidRPr="00BD74B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D74B2">
        <w:rPr>
          <w:rFonts w:ascii="Times New Roman" w:hAnsi="Times New Roman"/>
          <w:sz w:val="24"/>
          <w:szCs w:val="24"/>
        </w:rPr>
        <w:t xml:space="preserve"> 2475).</w:t>
      </w:r>
    </w:p>
    <w:p w:rsidR="00FD0C38" w:rsidRDefault="00BD74B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D74B2">
        <w:rPr>
          <w:rFonts w:ascii="Times New Roman" w:hAnsi="Times New Roman"/>
          <w:b/>
          <w:sz w:val="24"/>
          <w:szCs w:val="24"/>
        </w:rPr>
        <w:t xml:space="preserve">: </w:t>
      </w:r>
      <w:r w:rsidRPr="00BD74B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D0C38" w:rsidRDefault="00BD74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северо-восточной стороны в габаритах объекта капитального строительства</w:t>
      </w:r>
    </w:p>
    <w:p w:rsidR="00FD0C38" w:rsidRDefault="00BD74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геологические характеристики земельного участка является неблагоприятным для застройки</w:t>
      </w:r>
    </w:p>
    <w:p w:rsidR="00FD0C38" w:rsidRDefault="00BD74B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F11C6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FD0C38" w:rsidRPr="007F11C6" w:rsidRDefault="00FD0C3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D0C38" w:rsidRDefault="00C35D1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25pt;margin-top:75.8pt;width:36.9pt;height:17.15pt;z-index:251660288">
            <v:textbox>
              <w:txbxContent>
                <w:p w:rsidR="002B4E50" w:rsidRPr="00E50F4D" w:rsidRDefault="00960502" w:rsidP="002B4E5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50F4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4pt;margin-top:136.55pt;width:28.5pt;height:18.75pt;z-index:251658240" o:connectortype="straight" strokeweight="1pt"/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05.8pt;margin-top:98.65pt;width:16.5pt;height:32.25pt;rotation:-20251599fd;z-index:251659264" fillcolor="black [3213]" stroked="f">
            <v:textbox style="layout-flow:vertical-ideographic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1.15pt;margin-top:48.8pt;width:39.75pt;height:22.5pt;z-index:251661312">
            <v:textbox>
              <w:txbxContent>
                <w:p w:rsidR="002B4E50" w:rsidRPr="002B4E50" w:rsidRDefault="002B4E50" w:rsidP="002B4E5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bookmarkStart w:id="0" w:name="_GoBack"/>
      <w:r w:rsidR="007F11C6" w:rsidRPr="007F11C6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FD0C38" w:rsidRDefault="00BD74B2">
      <w:r>
        <w:rPr>
          <w:rFonts w:ascii="Times New Roman" w:hAnsi="Times New Roman"/>
          <w:sz w:val="24"/>
          <w:szCs w:val="24"/>
        </w:rPr>
        <w:t>Приложения</w:t>
      </w:r>
      <w:r w:rsidRPr="007F1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F1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7F11C6">
        <w:rPr>
          <w:rFonts w:ascii="Times New Roman" w:hAnsi="Times New Roman"/>
          <w:sz w:val="24"/>
          <w:szCs w:val="24"/>
        </w:rPr>
        <w:t>:</w:t>
      </w:r>
    </w:p>
    <w:p w:rsidR="00FD0C38" w:rsidRPr="007F11C6" w:rsidRDefault="00FD0C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C38" w:rsidRPr="007F11C6" w:rsidRDefault="00FD0C38"/>
    <w:sectPr w:rsidR="00FD0C38" w:rsidRPr="007F11C6" w:rsidSect="00FD0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50" w:rsidRDefault="002B4E50" w:rsidP="00FD0C38">
      <w:pPr>
        <w:spacing w:after="0" w:line="240" w:lineRule="auto"/>
      </w:pPr>
      <w:r>
        <w:separator/>
      </w:r>
    </w:p>
  </w:endnote>
  <w:endnote w:type="continuationSeparator" w:id="0">
    <w:p w:rsidR="002B4E50" w:rsidRDefault="002B4E50" w:rsidP="00FD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57" w:rsidRDefault="00DE65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50" w:rsidRDefault="002B4E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57" w:rsidRDefault="00DE65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50" w:rsidRDefault="002B4E50" w:rsidP="00FD0C38">
      <w:pPr>
        <w:spacing w:after="0" w:line="240" w:lineRule="auto"/>
      </w:pPr>
      <w:r w:rsidRPr="00FD0C38">
        <w:rPr>
          <w:color w:val="000000"/>
        </w:rPr>
        <w:separator/>
      </w:r>
    </w:p>
  </w:footnote>
  <w:footnote w:type="continuationSeparator" w:id="0">
    <w:p w:rsidR="002B4E50" w:rsidRDefault="002B4E50" w:rsidP="00FD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57" w:rsidRDefault="00DE65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50" w:rsidRDefault="002B4E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E6557" w:rsidRDefault="00DE6557" w:rsidP="00F24FD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2B4E50" w:rsidRDefault="002B4E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57" w:rsidRDefault="00DE65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C38"/>
    <w:rsid w:val="001728ED"/>
    <w:rsid w:val="002B4E50"/>
    <w:rsid w:val="00452BE4"/>
    <w:rsid w:val="00750A97"/>
    <w:rsid w:val="007A4F81"/>
    <w:rsid w:val="007F11C6"/>
    <w:rsid w:val="00960502"/>
    <w:rsid w:val="009A5012"/>
    <w:rsid w:val="00B75C55"/>
    <w:rsid w:val="00BC7BC2"/>
    <w:rsid w:val="00BD74B2"/>
    <w:rsid w:val="00C35D1E"/>
    <w:rsid w:val="00DE6557"/>
    <w:rsid w:val="00E50F4D"/>
    <w:rsid w:val="00F24FD9"/>
    <w:rsid w:val="00FD0C38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C3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D0C38"/>
    <w:rPr>
      <w:sz w:val="22"/>
      <w:szCs w:val="22"/>
      <w:lang w:eastAsia="en-US"/>
    </w:rPr>
  </w:style>
  <w:style w:type="paragraph" w:styleId="a5">
    <w:name w:val="footer"/>
    <w:basedOn w:val="a"/>
    <w:rsid w:val="00FD0C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D0C38"/>
    <w:rPr>
      <w:sz w:val="22"/>
      <w:szCs w:val="22"/>
      <w:lang w:eastAsia="en-US"/>
    </w:rPr>
  </w:style>
  <w:style w:type="paragraph" w:styleId="a7">
    <w:name w:val="Balloon Text"/>
    <w:basedOn w:val="a"/>
    <w:rsid w:val="00FD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D0C3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D0C3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10</cp:revision>
  <cp:lastPrinted>2018-08-08T07:54:00Z</cp:lastPrinted>
  <dcterms:created xsi:type="dcterms:W3CDTF">2023-05-30T03:22:00Z</dcterms:created>
  <dcterms:modified xsi:type="dcterms:W3CDTF">2023-06-08T04:12:00Z</dcterms:modified>
</cp:coreProperties>
</file>