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69" w:rsidRDefault="000E53C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E53C0" w:rsidRPr="000E53C0" w:rsidRDefault="000E53C0">
      <w:pPr>
        <w:ind w:right="284"/>
        <w:jc w:val="center"/>
        <w:rPr>
          <w:u w:val="single"/>
        </w:rPr>
      </w:pPr>
      <w:r w:rsidRPr="000E53C0">
        <w:rPr>
          <w:rFonts w:ascii="Times New Roman" w:hAnsi="Times New Roman"/>
          <w:b/>
          <w:sz w:val="28"/>
          <w:szCs w:val="28"/>
          <w:u w:val="single"/>
        </w:rPr>
        <w:t>1.1</w:t>
      </w:r>
      <w:r w:rsidR="004565A2">
        <w:rPr>
          <w:rFonts w:ascii="Times New Roman" w:hAnsi="Times New Roman"/>
          <w:b/>
          <w:sz w:val="28"/>
          <w:szCs w:val="28"/>
          <w:u w:val="single"/>
        </w:rPr>
        <w:t>5</w:t>
      </w:r>
      <w:r w:rsidRPr="000E53C0">
        <w:rPr>
          <w:rFonts w:ascii="Times New Roman" w:hAnsi="Times New Roman"/>
          <w:b/>
          <w:sz w:val="28"/>
          <w:szCs w:val="28"/>
          <w:u w:val="single"/>
        </w:rPr>
        <w:t>. ООО «</w:t>
      </w:r>
      <w:proofErr w:type="spellStart"/>
      <w:r w:rsidRPr="000E53C0">
        <w:rPr>
          <w:rFonts w:ascii="Times New Roman" w:hAnsi="Times New Roman"/>
          <w:b/>
          <w:sz w:val="28"/>
          <w:szCs w:val="28"/>
          <w:u w:val="single"/>
        </w:rPr>
        <w:t>Газпромнефть-центр</w:t>
      </w:r>
      <w:proofErr w:type="spellEnd"/>
      <w:r w:rsidRPr="000E53C0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CA1E69" w:rsidRDefault="000E53C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E53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E53C0">
        <w:rPr>
          <w:rFonts w:ascii="Times New Roman" w:hAnsi="Times New Roman"/>
          <w:b/>
          <w:sz w:val="24"/>
          <w:szCs w:val="24"/>
        </w:rPr>
        <w:t>:</w:t>
      </w:r>
    </w:p>
    <w:p w:rsidR="00CA1E69" w:rsidRDefault="000E53C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Местоположение установлено относительно ориентира, расположенного в границах </w:t>
      </w:r>
      <w:proofErr w:type="spellStart"/>
      <w:r>
        <w:rPr>
          <w:rFonts w:ascii="Times New Roman" w:hAnsi="Times New Roman"/>
          <w:sz w:val="24"/>
          <w:szCs w:val="24"/>
        </w:rPr>
        <w:t>участка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риентир</w:t>
      </w:r>
      <w:proofErr w:type="spellEnd"/>
      <w:r>
        <w:rPr>
          <w:rFonts w:ascii="Times New Roman" w:hAnsi="Times New Roman"/>
          <w:sz w:val="24"/>
          <w:szCs w:val="24"/>
        </w:rPr>
        <w:t xml:space="preserve"> автозаправочная станция. </w:t>
      </w:r>
      <w:proofErr w:type="gramStart"/>
      <w:r>
        <w:rPr>
          <w:rFonts w:ascii="Times New Roman" w:hAnsi="Times New Roman"/>
          <w:sz w:val="24"/>
          <w:szCs w:val="24"/>
        </w:rPr>
        <w:t xml:space="preserve">Почтовый адрес ориентира: обл. Новосибирская, г. Новосибирск, </w:t>
      </w:r>
      <w:r w:rsidR="003138A8" w:rsidRPr="003138A8">
        <w:rPr>
          <w:rFonts w:ascii="Times New Roman" w:hAnsi="Times New Roman"/>
          <w:b/>
          <w:sz w:val="24"/>
          <w:szCs w:val="24"/>
        </w:rPr>
        <w:t>Кировский р-н</w:t>
      </w:r>
      <w:r w:rsidR="003138A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Петухова, 122/4.;</w:t>
      </w:r>
      <w:proofErr w:type="gramEnd"/>
    </w:p>
    <w:p w:rsidR="00CA1E69" w:rsidRDefault="000E53C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54:35:051960:5;</w:t>
      </w:r>
    </w:p>
    <w:p w:rsidR="00CA1E69" w:rsidRDefault="000E53C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5032 кв.м.;</w:t>
      </w:r>
    </w:p>
    <w:p w:rsidR="00CA1E69" w:rsidRDefault="00CA1E69">
      <w:pPr>
        <w:spacing w:after="0" w:line="240" w:lineRule="auto"/>
      </w:pPr>
    </w:p>
    <w:p w:rsidR="00CA1E69" w:rsidRDefault="000E53C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10213, 10214, 10223, 10224</w:t>
      </w:r>
    </w:p>
    <w:p w:rsidR="00CA1E69" w:rsidRDefault="000E53C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CA1E69" w:rsidRPr="000E53C0" w:rsidRDefault="000E53C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0E53C0">
        <w:rPr>
          <w:rFonts w:ascii="Times New Roman" w:hAnsi="Times New Roman"/>
          <w:b/>
          <w:sz w:val="24"/>
          <w:szCs w:val="24"/>
        </w:rPr>
        <w:t xml:space="preserve">: </w:t>
      </w:r>
      <w:r w:rsidRPr="000E53C0">
        <w:rPr>
          <w:rFonts w:ascii="Times New Roman" w:hAnsi="Times New Roman"/>
          <w:sz w:val="24"/>
          <w:szCs w:val="24"/>
        </w:rPr>
        <w:t xml:space="preserve"> </w:t>
      </w:r>
      <w:r w:rsidRPr="000E53C0">
        <w:rPr>
          <w:rFonts w:ascii="Times New Roman" w:hAnsi="Times New Roman"/>
          <w:b/>
          <w:i/>
          <w:sz w:val="24"/>
          <w:szCs w:val="24"/>
        </w:rPr>
        <w:t>«объекты придорожного сервиса (4.9.1)», «заправка транспортных средств (4.9.1.1)», «автомобильные мойки (4.9.1.3)»</w:t>
      </w:r>
    </w:p>
    <w:p w:rsidR="00CA1E69" w:rsidRDefault="000E53C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E53C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размещение </w:t>
      </w:r>
      <w:proofErr w:type="gramStart"/>
      <w:r>
        <w:rPr>
          <w:rFonts w:ascii="Times New Roman" w:hAnsi="Times New Roman"/>
          <w:b/>
          <w:sz w:val="24"/>
          <w:szCs w:val="24"/>
        </w:rPr>
        <w:t>некапитальной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(временной) автоматической бесконтактной </w:t>
      </w:r>
      <w:proofErr w:type="spellStart"/>
      <w:r>
        <w:rPr>
          <w:rFonts w:ascii="Times New Roman" w:hAnsi="Times New Roman"/>
          <w:b/>
          <w:sz w:val="24"/>
          <w:szCs w:val="24"/>
        </w:rPr>
        <w:t>автомойки</w:t>
      </w:r>
      <w:proofErr w:type="spellEnd"/>
    </w:p>
    <w:p w:rsidR="00CA1E69" w:rsidRPr="000E53C0" w:rsidRDefault="00CA1E6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CA1E69" w:rsidTr="00CA1E69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E69" w:rsidRDefault="000E53C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16712" cy="3962400"/>
                  <wp:effectExtent l="19050" t="0" r="7788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579" t="12150" r="54211" b="31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6712" cy="396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1E69" w:rsidRDefault="000E53C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A1E69" w:rsidRDefault="00CA1E69"/>
    <w:sectPr w:rsidR="00CA1E69" w:rsidSect="00CA1E69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E69" w:rsidRDefault="00CA1E69" w:rsidP="00CA1E69">
      <w:pPr>
        <w:spacing w:after="0" w:line="240" w:lineRule="auto"/>
      </w:pPr>
      <w:r>
        <w:separator/>
      </w:r>
    </w:p>
  </w:endnote>
  <w:endnote w:type="continuationSeparator" w:id="0">
    <w:p w:rsidR="00CA1E69" w:rsidRDefault="00CA1E69" w:rsidP="00CA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E69" w:rsidRDefault="000E53C0" w:rsidP="00CA1E69">
      <w:pPr>
        <w:spacing w:after="0" w:line="240" w:lineRule="auto"/>
      </w:pPr>
      <w:r w:rsidRPr="00CA1E69">
        <w:rPr>
          <w:color w:val="000000"/>
        </w:rPr>
        <w:separator/>
      </w:r>
    </w:p>
  </w:footnote>
  <w:footnote w:type="continuationSeparator" w:id="0">
    <w:p w:rsidR="00CA1E69" w:rsidRDefault="00CA1E69" w:rsidP="00CA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E69" w:rsidRDefault="00CA1E6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138A8" w:rsidRDefault="003138A8" w:rsidP="003138A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25.07.2024 – 22.08.2024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E69"/>
    <w:rsid w:val="000E53C0"/>
    <w:rsid w:val="0023688B"/>
    <w:rsid w:val="003138A8"/>
    <w:rsid w:val="004565A2"/>
    <w:rsid w:val="00CA1E69"/>
    <w:rsid w:val="00E5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1E6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1E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A1E69"/>
    <w:rPr>
      <w:sz w:val="22"/>
      <w:szCs w:val="22"/>
      <w:lang w:eastAsia="en-US"/>
    </w:rPr>
  </w:style>
  <w:style w:type="paragraph" w:styleId="a5">
    <w:name w:val="footer"/>
    <w:basedOn w:val="a"/>
    <w:rsid w:val="00CA1E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A1E69"/>
    <w:rPr>
      <w:sz w:val="22"/>
      <w:szCs w:val="22"/>
      <w:lang w:eastAsia="en-US"/>
    </w:rPr>
  </w:style>
  <w:style w:type="paragraph" w:styleId="a7">
    <w:name w:val="Balloon Text"/>
    <w:basedOn w:val="a"/>
    <w:rsid w:val="00CA1E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A1E69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A1E69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A1E6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A1E6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4</cp:revision>
  <dcterms:created xsi:type="dcterms:W3CDTF">2024-07-12T05:20:00Z</dcterms:created>
  <dcterms:modified xsi:type="dcterms:W3CDTF">2024-07-19T03:34:00Z</dcterms:modified>
</cp:coreProperties>
</file>