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AF2830" w:rsidRPr="00D61EB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E72706" w:rsidRPr="0005439B">
        <w:rPr>
          <w:sz w:val="28"/>
          <w:szCs w:val="28"/>
        </w:rPr>
        <w:t>54:32:010659:275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AF2830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проекта</w:t>
      </w:r>
      <w:proofErr w:type="gramEnd"/>
      <w:r w:rsidRPr="00A5210F">
        <w:rPr>
          <w:bCs/>
          <w:sz w:val="28"/>
          <w:szCs w:val="28"/>
        </w:rPr>
        <w:t xml:space="preserve">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72706" w:rsidRPr="0005439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54:32:010659:275, общей площадью 956 </w:t>
      </w:r>
      <w:proofErr w:type="spellStart"/>
      <w:r w:rsidR="00E72706" w:rsidRPr="0005439B">
        <w:rPr>
          <w:sz w:val="28"/>
          <w:szCs w:val="28"/>
        </w:rPr>
        <w:t>кв.м</w:t>
      </w:r>
      <w:proofErr w:type="spellEnd"/>
      <w:r w:rsidR="00E72706" w:rsidRPr="0005439B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E72706" w:rsidRPr="0005439B">
        <w:rPr>
          <w:sz w:val="28"/>
          <w:szCs w:val="28"/>
        </w:rPr>
        <w:t>Химзаводская</w:t>
      </w:r>
      <w:proofErr w:type="spellEnd"/>
      <w:r w:rsidR="00E72706" w:rsidRPr="0005439B">
        <w:rPr>
          <w:sz w:val="28"/>
          <w:szCs w:val="28"/>
        </w:rPr>
        <w:t>, участок 11/35а, в части уменьшения отступа с западной границы земельного участка до 0 метров, с восточной границы земельного участка до 1,5 метров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72706" w:rsidRPr="0005439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54:32:010659:275, общей площадью 956 </w:t>
      </w:r>
      <w:proofErr w:type="spellStart"/>
      <w:r w:rsidR="00E72706" w:rsidRPr="0005439B">
        <w:rPr>
          <w:sz w:val="28"/>
          <w:szCs w:val="28"/>
        </w:rPr>
        <w:t>кв.м</w:t>
      </w:r>
      <w:proofErr w:type="spellEnd"/>
      <w:r w:rsidR="00E72706" w:rsidRPr="0005439B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E72706" w:rsidRPr="0005439B">
        <w:rPr>
          <w:sz w:val="28"/>
          <w:szCs w:val="28"/>
        </w:rPr>
        <w:t>Химзаводская</w:t>
      </w:r>
      <w:proofErr w:type="spellEnd"/>
      <w:r w:rsidR="00E72706" w:rsidRPr="0005439B">
        <w:rPr>
          <w:sz w:val="28"/>
          <w:szCs w:val="28"/>
        </w:rPr>
        <w:t>, участок 11/35а, в части уменьшения отступа с западной границы земельного участка до 0 метров, с восточной границы земельного участка до 1,5 метров</w:t>
      </w:r>
    </w:p>
    <w:p w:rsidR="002048F0" w:rsidRDefault="002048F0" w:rsidP="001F4DE4">
      <w:pPr>
        <w:jc w:val="center"/>
      </w:pPr>
    </w:p>
    <w:p w:rsidR="002048F0" w:rsidRDefault="00E72706" w:rsidP="001F4DE4">
      <w:pPr>
        <w:jc w:val="center"/>
      </w:pPr>
      <w:r>
        <w:rPr>
          <w:noProof/>
        </w:rPr>
        <w:drawing>
          <wp:inline distT="0" distB="0" distL="0" distR="0" wp14:anchorId="6077B373" wp14:editId="16C2C608">
            <wp:extent cx="5114925" cy="461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706" w:rsidRDefault="00E72706" w:rsidP="001F4DE4">
      <w:pPr>
        <w:jc w:val="center"/>
      </w:pPr>
    </w:p>
    <w:p w:rsidR="00E72706" w:rsidRDefault="00E72706" w:rsidP="001F4DE4">
      <w:pPr>
        <w:jc w:val="center"/>
      </w:pPr>
    </w:p>
    <w:p w:rsidR="00E72706" w:rsidRDefault="00E72706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1" w:rsidRDefault="00336341" w:rsidP="00A57AD5">
      <w:r>
        <w:separator/>
      </w:r>
    </w:p>
  </w:endnote>
  <w:endnote w:type="continuationSeparator" w:id="0">
    <w:p w:rsidR="00336341" w:rsidRDefault="0033634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1" w:rsidRDefault="00336341" w:rsidP="00A57AD5">
      <w:r>
        <w:separator/>
      </w:r>
    </w:p>
  </w:footnote>
  <w:footnote w:type="continuationSeparator" w:id="0">
    <w:p w:rsidR="00336341" w:rsidRDefault="0033634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36341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F6"/>
    <w:rsid w:val="007E4E26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8A47B8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13240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AF2830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18B5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72706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E27F-E4DB-4F0B-B290-DAA814AE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2023-04-27T03:22:00Z</dcterms:created>
  <dcterms:modified xsi:type="dcterms:W3CDTF">2023-04-27T03:24:00Z</dcterms:modified>
</cp:coreProperties>
</file>