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F762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5D3ED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proofErr w:type="spellStart"/>
            <w:r w:rsidR="004A06F7">
              <w:t>Гушанову</w:t>
            </w:r>
            <w:proofErr w:type="spellEnd"/>
            <w:r w:rsidR="004A06F7">
              <w:t xml:space="preserve"> Р. М. </w:t>
            </w:r>
            <w:proofErr w:type="spellStart"/>
            <w:r w:rsidR="004A06F7">
              <w:t>оглы</w:t>
            </w:r>
            <w:proofErr w:type="spellEnd"/>
            <w:r w:rsidR="004A06F7">
              <w:t xml:space="preserve">, </w:t>
            </w:r>
            <w:proofErr w:type="spellStart"/>
            <w:r w:rsidR="004A06F7">
              <w:t>Гушановой</w:t>
            </w:r>
            <w:proofErr w:type="spellEnd"/>
            <w:r w:rsidR="004A06F7">
              <w:t xml:space="preserve"> С. М. </w:t>
            </w:r>
            <w:proofErr w:type="spellStart"/>
            <w:r w:rsidR="004A06F7">
              <w:t>кызы</w:t>
            </w:r>
            <w:proofErr w:type="spellEnd"/>
            <w:r w:rsidR="004A06F7">
              <w:t xml:space="preserve">, </w:t>
            </w:r>
            <w:proofErr w:type="spellStart"/>
            <w:r w:rsidR="004A06F7">
              <w:t>Гушановой</w:t>
            </w:r>
            <w:proofErr w:type="spellEnd"/>
            <w:r w:rsidR="004A06F7">
              <w:t xml:space="preserve"> А. Р., </w:t>
            </w:r>
            <w:proofErr w:type="spellStart"/>
            <w:r w:rsidR="004A06F7">
              <w:t>Гуш</w:t>
            </w:r>
            <w:r w:rsidR="004A06F7">
              <w:t>а</w:t>
            </w:r>
            <w:r w:rsidR="004A06F7">
              <w:t>новой</w:t>
            </w:r>
            <w:proofErr w:type="spellEnd"/>
            <w:r w:rsidR="004A06F7">
              <w:t xml:space="preserve"> А. Р.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1F7CE2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5D3EDC" w:rsidRPr="00CC7A38" w:rsidRDefault="008151BF" w:rsidP="005D3EDC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proofErr w:type="spellStart"/>
      <w:r w:rsidR="004A06F7">
        <w:t>Гушанову</w:t>
      </w:r>
      <w:proofErr w:type="spellEnd"/>
      <w:r w:rsidR="004A06F7">
        <w:t xml:space="preserve"> Р. М. </w:t>
      </w:r>
      <w:proofErr w:type="spellStart"/>
      <w:r w:rsidR="004A06F7">
        <w:t>оглы</w:t>
      </w:r>
      <w:proofErr w:type="spellEnd"/>
      <w:r w:rsidR="004A06F7">
        <w:t xml:space="preserve">, </w:t>
      </w:r>
      <w:proofErr w:type="spellStart"/>
      <w:r w:rsidR="004A06F7">
        <w:t>Гушановой</w:t>
      </w:r>
      <w:proofErr w:type="spellEnd"/>
      <w:r w:rsidR="004A06F7">
        <w:t xml:space="preserve"> С. М. </w:t>
      </w:r>
      <w:proofErr w:type="spellStart"/>
      <w:r w:rsidR="004A06F7">
        <w:t>кызы</w:t>
      </w:r>
      <w:proofErr w:type="spellEnd"/>
      <w:r w:rsidR="004A06F7">
        <w:t xml:space="preserve">, </w:t>
      </w:r>
      <w:proofErr w:type="spellStart"/>
      <w:r w:rsidR="004A06F7">
        <w:t>Гушановой</w:t>
      </w:r>
      <w:proofErr w:type="spellEnd"/>
      <w:r w:rsidR="004A06F7">
        <w:t xml:space="preserve"> А. Р., </w:t>
      </w:r>
      <w:proofErr w:type="spellStart"/>
      <w:r w:rsidR="004A06F7">
        <w:t>Гуш</w:t>
      </w:r>
      <w:r w:rsidR="004A06F7">
        <w:t>а</w:t>
      </w:r>
      <w:r w:rsidR="004A06F7">
        <w:t>новой</w:t>
      </w:r>
      <w:proofErr w:type="spellEnd"/>
      <w:r w:rsidR="004A06F7">
        <w:t xml:space="preserve"> А. Р. </w:t>
      </w:r>
      <w:r w:rsidR="00A92CCC">
        <w:t xml:space="preserve">разрешение </w:t>
      </w:r>
      <w:proofErr w:type="gramStart"/>
      <w:r w:rsidR="004A06F7" w:rsidRPr="00CC7A38">
        <w:t>на</w:t>
      </w:r>
      <w:proofErr w:type="gramEnd"/>
      <w:r w:rsidR="004A06F7" w:rsidRPr="00CC7A38">
        <w:t xml:space="preserve"> условно </w:t>
      </w:r>
      <w:proofErr w:type="gramStart"/>
      <w:r w:rsidR="004A06F7" w:rsidRPr="00CC7A38">
        <w:t>разрешенный</w:t>
      </w:r>
      <w:proofErr w:type="gramEnd"/>
      <w:r w:rsidR="004A06F7" w:rsidRPr="00CC7A38">
        <w:t xml:space="preserve"> вид использования земельного участка с к</w:t>
      </w:r>
      <w:r w:rsidR="004A06F7" w:rsidRPr="00CC7A38">
        <w:t>а</w:t>
      </w:r>
      <w:r w:rsidR="004A06F7" w:rsidRPr="00CC7A38">
        <w:t>дастровым номером 54:35:</w:t>
      </w:r>
      <w:r w:rsidR="004A06F7">
        <w:t>063225</w:t>
      </w:r>
      <w:r w:rsidR="004A06F7" w:rsidRPr="00CC7A38">
        <w:t>:</w:t>
      </w:r>
      <w:r w:rsidR="004A06F7">
        <w:t>18</w:t>
      </w:r>
      <w:r w:rsidR="004A06F7" w:rsidRPr="00CC7A38">
        <w:t xml:space="preserve"> площадью </w:t>
      </w:r>
      <w:r w:rsidR="004A06F7">
        <w:t>552</w:t>
      </w:r>
      <w:r w:rsidR="004A06F7" w:rsidRPr="00CC7A38">
        <w:t xml:space="preserve"> кв. </w:t>
      </w:r>
      <w:r w:rsidR="004A06F7">
        <w:t xml:space="preserve">м </w:t>
      </w:r>
      <w:r w:rsidR="004A06F7" w:rsidRPr="00CC7A38">
        <w:t>с местоположением: установлено относительно ориентира, расположенного в границах участка, ор</w:t>
      </w:r>
      <w:r w:rsidR="004A06F7" w:rsidRPr="00CC7A38">
        <w:t>и</w:t>
      </w:r>
      <w:r w:rsidR="004A06F7" w:rsidRPr="00CC7A38">
        <w:t>ентир – индивидуальный жилой дом по адресу: Российская Федерация, Новос</w:t>
      </w:r>
      <w:r w:rsidR="004A06F7" w:rsidRPr="00CC7A38">
        <w:t>и</w:t>
      </w:r>
      <w:r w:rsidR="004A06F7" w:rsidRPr="00CC7A38">
        <w:t xml:space="preserve">бирская область, город Новосибирск, ул. </w:t>
      </w:r>
      <w:proofErr w:type="spellStart"/>
      <w:r w:rsidR="004A06F7">
        <w:t>Гризодубовой</w:t>
      </w:r>
      <w:proofErr w:type="spellEnd"/>
      <w:r w:rsidR="004A06F7" w:rsidRPr="00CC7A38">
        <w:t xml:space="preserve">, </w:t>
      </w:r>
      <w:r w:rsidR="004A06F7">
        <w:t>86</w:t>
      </w:r>
      <w:r w:rsidR="004A06F7" w:rsidRPr="00CC7A38">
        <w:t>, и объекта капитального строительства (зона застройки жилыми домами смешанной этажн</w:t>
      </w:r>
      <w:r w:rsidR="004A06F7" w:rsidRPr="00CC7A38">
        <w:t>о</w:t>
      </w:r>
      <w:r w:rsidR="004A06F7" w:rsidRPr="00CC7A38">
        <w:t xml:space="preserve">сти (Ж-1), </w:t>
      </w:r>
      <w:proofErr w:type="spellStart"/>
      <w:r w:rsidR="004A06F7" w:rsidRPr="00CC7A38">
        <w:t>подзона</w:t>
      </w:r>
      <w:proofErr w:type="spellEnd"/>
      <w:r w:rsidR="004A06F7" w:rsidRPr="00CC7A38">
        <w:t xml:space="preserve"> </w:t>
      </w:r>
      <w:r w:rsidR="004A06F7">
        <w:t>застройки жилыми домами смешанной этажности пониженной плотности застройки (Ж-1.5)</w:t>
      </w:r>
      <w:r w:rsidR="004A06F7" w:rsidRPr="00CC7A38">
        <w:t>) – «для индивидуального жилищного строительства (2.1) – и</w:t>
      </w:r>
      <w:r w:rsidR="004A06F7" w:rsidRPr="00CC7A38">
        <w:t>н</w:t>
      </w:r>
      <w:r w:rsidR="004A06F7" w:rsidRPr="00CC7A38">
        <w:t>дивидуальные жилые дома».</w:t>
      </w:r>
    </w:p>
    <w:p w:rsidR="00FE2272" w:rsidRPr="008A29F3" w:rsidRDefault="00645674" w:rsidP="00261294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2EC" w:rsidRDefault="001B02EC">
      <w:r>
        <w:separator/>
      </w:r>
    </w:p>
  </w:endnote>
  <w:endnote w:type="continuationSeparator" w:id="0">
    <w:p w:rsidR="001B02EC" w:rsidRDefault="001B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2EC" w:rsidRDefault="001B02EC">
      <w:r>
        <w:separator/>
      </w:r>
    </w:p>
  </w:footnote>
  <w:footnote w:type="continuationSeparator" w:id="0">
    <w:p w:rsidR="001B02EC" w:rsidRDefault="001B0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F762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6129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02EC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1294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A06F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3EDC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BF762C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8073C-5023-49E4-8CF3-23AC52FB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2021-05-27T10:42:00Z</dcterms:created>
  <dcterms:modified xsi:type="dcterms:W3CDTF">2021-05-27T10:42:00Z</dcterms:modified>
</cp:coreProperties>
</file>