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25" w:rsidRDefault="003B299A" w:rsidP="003C307B">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933A3F">
        <w:rPr>
          <w:rStyle w:val="fontstyle21"/>
        </w:rPr>
        <w:t xml:space="preserve">Администрация </w:t>
      </w:r>
      <w:proofErr w:type="spellStart"/>
      <w:r w:rsidR="00933A3F">
        <w:rPr>
          <w:rStyle w:val="fontstyle21"/>
        </w:rPr>
        <w:t>Ужанихинского</w:t>
      </w:r>
      <w:proofErr w:type="spellEnd"/>
      <w:r w:rsidR="00933A3F">
        <w:rPr>
          <w:rStyle w:val="fontstyle21"/>
        </w:rPr>
        <w:t xml:space="preserve"> сельсовета Чулымского района Новосибирской области</w:t>
      </w:r>
      <w:r w:rsidR="00826C25" w:rsidRPr="00826C25">
        <w:rPr>
          <w:rStyle w:val="fontstyle21"/>
        </w:rPr>
        <w:t xml:space="preserve"> </w:t>
      </w:r>
    </w:p>
    <w:p w:rsidR="003C307B" w:rsidRDefault="003B299A" w:rsidP="003C307B">
      <w:pPr>
        <w:rPr>
          <w:rStyle w:val="fontstyle21"/>
        </w:rPr>
      </w:pPr>
      <w:r>
        <w:rPr>
          <w:rStyle w:val="fontstyle01"/>
          <w:sz w:val="24"/>
          <w:szCs w:val="24"/>
        </w:rPr>
        <w:t xml:space="preserve">Земельный участок: </w:t>
      </w:r>
      <w:r w:rsidR="00933A3F" w:rsidRPr="00933A3F">
        <w:rPr>
          <w:rStyle w:val="fontstyle21"/>
        </w:rPr>
        <w:t>54:30:024707:ЗУ</w:t>
      </w:r>
      <w:proofErr w:type="gramStart"/>
      <w:r w:rsidR="00933A3F" w:rsidRPr="00933A3F">
        <w:rPr>
          <w:rStyle w:val="fontstyle21"/>
        </w:rPr>
        <w:t>1</w:t>
      </w:r>
      <w:proofErr w:type="gramEnd"/>
    </w:p>
    <w:p w:rsidR="00C71E9E" w:rsidRDefault="003B299A" w:rsidP="003C307B">
      <w:pPr>
        <w:rPr>
          <w:rStyle w:val="fontstyle21"/>
        </w:rPr>
      </w:pPr>
      <w:r>
        <w:rPr>
          <w:rStyle w:val="fontstyle01"/>
          <w:sz w:val="24"/>
          <w:szCs w:val="24"/>
        </w:rPr>
        <w:t xml:space="preserve">Местоположение: </w:t>
      </w:r>
      <w:r w:rsidR="00923055" w:rsidRPr="00923055">
        <w:rPr>
          <w:rStyle w:val="fontstyle21"/>
        </w:rPr>
        <w:t xml:space="preserve">Новосибирская область, </w:t>
      </w:r>
      <w:proofErr w:type="spellStart"/>
      <w:r w:rsidR="00923055" w:rsidRPr="00923055">
        <w:rPr>
          <w:rStyle w:val="fontstyle21"/>
        </w:rPr>
        <w:t>Чулымский</w:t>
      </w:r>
      <w:proofErr w:type="spellEnd"/>
      <w:r w:rsidR="00923055" w:rsidRPr="00923055">
        <w:rPr>
          <w:rStyle w:val="fontstyle21"/>
        </w:rPr>
        <w:t xml:space="preserve"> район, </w:t>
      </w:r>
      <w:r w:rsidR="00933A3F" w:rsidRPr="00933A3F">
        <w:rPr>
          <w:rStyle w:val="fontstyle21"/>
        </w:rPr>
        <w:t xml:space="preserve">с. </w:t>
      </w:r>
      <w:proofErr w:type="spellStart"/>
      <w:r w:rsidR="00933A3F" w:rsidRPr="00933A3F">
        <w:rPr>
          <w:rStyle w:val="fontstyle21"/>
        </w:rPr>
        <w:t>Ужаниха</w:t>
      </w:r>
      <w:proofErr w:type="spellEnd"/>
      <w:r w:rsidR="00933A3F" w:rsidRPr="00933A3F">
        <w:rPr>
          <w:rStyle w:val="fontstyle21"/>
        </w:rPr>
        <w:t>, ул. Гриценко, д.3</w:t>
      </w:r>
    </w:p>
    <w:p w:rsidR="003C307B" w:rsidRDefault="003B299A" w:rsidP="003C307B">
      <w:pPr>
        <w:rPr>
          <w:rStyle w:val="fontstyle21"/>
        </w:rPr>
      </w:pPr>
      <w:r>
        <w:rPr>
          <w:rStyle w:val="fontstyle01"/>
          <w:sz w:val="24"/>
          <w:szCs w:val="24"/>
        </w:rPr>
        <w:t xml:space="preserve">Площадь </w:t>
      </w:r>
      <w:r w:rsidR="00933A3F">
        <w:rPr>
          <w:rStyle w:val="fontstyle21"/>
        </w:rPr>
        <w:t>1778</w:t>
      </w:r>
      <w:r w:rsidR="003A6D45">
        <w:rPr>
          <w:rStyle w:val="fontstyle21"/>
        </w:rPr>
        <w:t xml:space="preserve"> </w:t>
      </w:r>
      <w:r>
        <w:rPr>
          <w:rStyle w:val="fontstyle21"/>
        </w:rPr>
        <w:t xml:space="preserve"> </w:t>
      </w:r>
      <w:proofErr w:type="spellStart"/>
      <w:r>
        <w:rPr>
          <w:rStyle w:val="fontstyle21"/>
        </w:rPr>
        <w:t>кв</w:t>
      </w:r>
      <w:proofErr w:type="gramStart"/>
      <w:r>
        <w:rPr>
          <w:rStyle w:val="fontstyle21"/>
        </w:rPr>
        <w:t>.м</w:t>
      </w:r>
      <w:proofErr w:type="spellEnd"/>
      <w:proofErr w:type="gramEnd"/>
      <w:r w:rsidR="003C307B">
        <w:rPr>
          <w:rStyle w:val="fontstyle21"/>
        </w:rPr>
        <w:t xml:space="preserve"> </w:t>
      </w:r>
      <w:bookmarkStart w:id="0" w:name="_GoBack"/>
      <w:bookmarkEnd w:id="0"/>
    </w:p>
    <w:p w:rsidR="003C307B" w:rsidRDefault="003B299A" w:rsidP="003C307B">
      <w:pPr>
        <w:rPr>
          <w:rStyle w:val="fontstyle21"/>
        </w:rPr>
      </w:pPr>
      <w:r>
        <w:rPr>
          <w:rStyle w:val="fontstyle01"/>
          <w:sz w:val="24"/>
          <w:szCs w:val="24"/>
        </w:rPr>
        <w:t>Вид права</w:t>
      </w:r>
      <w:r>
        <w:rPr>
          <w:rStyle w:val="fontstyle21"/>
        </w:rPr>
        <w:t xml:space="preserve">: </w:t>
      </w:r>
      <w:r w:rsidR="00151DA2">
        <w:rPr>
          <w:rStyle w:val="fontstyle21"/>
        </w:rPr>
        <w:t>государственная неразграниченная собственность</w:t>
      </w:r>
    </w:p>
    <w:p w:rsidR="003C307B" w:rsidRDefault="003B299A" w:rsidP="003C307B">
      <w:pPr>
        <w:rPr>
          <w:rStyle w:val="fontstyle21"/>
        </w:rPr>
      </w:pPr>
      <w:r>
        <w:rPr>
          <w:rStyle w:val="fontstyle01"/>
          <w:sz w:val="24"/>
          <w:szCs w:val="24"/>
        </w:rPr>
        <w:t xml:space="preserve">Зонирование: </w:t>
      </w:r>
      <w:r w:rsidR="00151DA2" w:rsidRPr="00151DA2">
        <w:rPr>
          <w:rStyle w:val="fontstyle21"/>
        </w:rPr>
        <w:t>Зона застройки индивидуальными  жилыми домами (Ж-1)</w:t>
      </w:r>
    </w:p>
    <w:p w:rsidR="00933A3F" w:rsidRDefault="003B299A" w:rsidP="00933A3F">
      <w:pPr>
        <w:rPr>
          <w:rStyle w:val="fontstyle21"/>
        </w:rPr>
      </w:pPr>
      <w:r>
        <w:rPr>
          <w:rStyle w:val="fontstyle01"/>
          <w:sz w:val="24"/>
          <w:szCs w:val="24"/>
        </w:rPr>
        <w:t xml:space="preserve">Запрос: </w:t>
      </w:r>
      <w:r w:rsidR="00923055" w:rsidRPr="00923055">
        <w:rPr>
          <w:rStyle w:val="fontstyle21"/>
        </w:rPr>
        <w:t xml:space="preserve">О предоставлении разрешения на условно разрешенный вид использования </w:t>
      </w:r>
      <w:r w:rsidR="00B266D8">
        <w:rPr>
          <w:rStyle w:val="fontstyle21"/>
        </w:rPr>
        <w:t>«</w:t>
      </w:r>
      <w:r w:rsidR="00933A3F" w:rsidRPr="00933A3F">
        <w:rPr>
          <w:rStyle w:val="fontstyle21"/>
        </w:rPr>
        <w:t>Объекты культурно-досуговой деятельности (3.6.1)»</w:t>
      </w:r>
    </w:p>
    <w:p w:rsidR="00373997" w:rsidRPr="00D3434D" w:rsidRDefault="00D3434D" w:rsidP="00933A3F">
      <w:pPr>
        <w:rPr>
          <w:rFonts w:ascii="Times New Roman" w:hAnsi="Times New Roman" w:cs="Times New Roman"/>
          <w:b/>
          <w:sz w:val="24"/>
          <w:szCs w:val="24"/>
        </w:rPr>
      </w:pPr>
      <w:r w:rsidRPr="00D3434D">
        <w:rPr>
          <w:rFonts w:ascii="Times New Roman" w:hAnsi="Times New Roman" w:cs="Times New Roman"/>
          <w:b/>
          <w:sz w:val="24"/>
          <w:szCs w:val="24"/>
        </w:rPr>
        <w:t>Планируется</w:t>
      </w:r>
      <w:r>
        <w:rPr>
          <w:rFonts w:ascii="Times New Roman" w:hAnsi="Times New Roman" w:cs="Times New Roman"/>
          <w:b/>
          <w:color w:val="000000"/>
          <w:sz w:val="24"/>
          <w:szCs w:val="24"/>
        </w:rPr>
        <w:t>:</w:t>
      </w:r>
      <w:r w:rsidRPr="00D3434D">
        <w:rPr>
          <w:rFonts w:ascii="Times New Roman" w:hAnsi="Times New Roman" w:cs="Times New Roman"/>
          <w:color w:val="000000"/>
          <w:sz w:val="24"/>
          <w:szCs w:val="24"/>
        </w:rPr>
        <w:t xml:space="preserve"> </w:t>
      </w:r>
      <w:r w:rsidR="00933A3F">
        <w:rPr>
          <w:rFonts w:ascii="Times New Roman" w:hAnsi="Times New Roman" w:cs="Times New Roman"/>
          <w:color w:val="000000"/>
          <w:sz w:val="24"/>
          <w:szCs w:val="24"/>
        </w:rPr>
        <w:t>земельный участок расположен под зданием клуба</w:t>
      </w:r>
      <w:r w:rsidR="003B299A" w:rsidRPr="00D3434D">
        <w:rPr>
          <w:rFonts w:ascii="Times New Roman" w:hAnsi="Times New Roman" w:cs="Times New Roman"/>
          <w:b/>
          <w:color w:val="000000"/>
          <w:sz w:val="24"/>
          <w:szCs w:val="24"/>
        </w:rPr>
        <w:br/>
      </w:r>
      <w:r w:rsidR="009925EE" w:rsidRPr="009925EE">
        <w:rPr>
          <w:rFonts w:ascii="Times New Roman" w:hAnsi="Times New Roman" w:cs="Times New Roman"/>
          <w:b/>
          <w:sz w:val="24"/>
          <w:szCs w:val="24"/>
        </w:rPr>
        <w:object w:dxaOrig="8685" w:dyaOrig="2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485.2pt" o:ole="">
            <v:imagedata r:id="rId8" o:title=""/>
          </v:shape>
          <o:OLEObject Type="Embed" ProgID="FoxitReader.Document" ShapeID="_x0000_i1025" DrawAspect="Content" ObjectID="_1672039300" r:id="rId9"/>
        </w:object>
      </w:r>
    </w:p>
    <w:p w:rsidR="00373997" w:rsidRPr="00373997" w:rsidRDefault="00A1496F" w:rsidP="00B358D1">
      <w:pPr>
        <w:pStyle w:val="ab"/>
      </w:pPr>
      <w:r>
        <w:rPr>
          <w:noProof/>
          <w:lang w:eastAsia="ru-RU"/>
        </w:rPr>
        <w:lastRenderedPageBreak/>
        <w:drawing>
          <wp:inline distT="0" distB="0" distL="0" distR="0">
            <wp:extent cx="6300470" cy="8911028"/>
            <wp:effectExtent l="0" t="0" r="5080" b="4445"/>
            <wp:docPr id="1" name="Рисунок 1" descr="Z:\ОБЩИИ ДОКУМЕНТЫ\Алевтина\Общественные обсуждения\Предоставление разрешения на урви\2021\Ужанихинский_клуб\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БЩИИ ДОКУМЕНТЫ\Алевтина\Общественные обсуждения\Предоставление разрешения на урви\2021\Ужанихинский_клуб\Untitl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8911028"/>
                    </a:xfrm>
                    <a:prstGeom prst="rect">
                      <a:avLst/>
                    </a:prstGeom>
                    <a:noFill/>
                    <a:ln>
                      <a:noFill/>
                    </a:ln>
                  </pic:spPr>
                </pic:pic>
              </a:graphicData>
            </a:graphic>
          </wp:inline>
        </w:drawing>
      </w:r>
    </w:p>
    <w:p w:rsidR="00373997" w:rsidRDefault="00373997" w:rsidP="00373997"/>
    <w:p w:rsidR="00933A3F" w:rsidRPr="00933A3F" w:rsidRDefault="00933A3F" w:rsidP="00933A3F">
      <w:pPr>
        <w:autoSpaceDN w:val="0"/>
        <w:spacing w:after="0" w:line="240" w:lineRule="auto"/>
        <w:jc w:val="both"/>
        <w:rPr>
          <w:rFonts w:ascii="Times New Roman" w:eastAsia="Calibri" w:hAnsi="Times New Roman" w:cs="Times New Roman"/>
          <w:b/>
          <w:sz w:val="28"/>
          <w:szCs w:val="28"/>
        </w:rPr>
      </w:pPr>
      <w:bookmarkStart w:id="1" w:name="_Toc368489198"/>
      <w:bookmarkStart w:id="2" w:name="_Toc365983095"/>
      <w:r w:rsidRPr="00933A3F">
        <w:rPr>
          <w:rFonts w:ascii="Times New Roman" w:eastAsia="Calibri" w:hAnsi="Times New Roman" w:cs="Times New Roman"/>
          <w:b/>
          <w:sz w:val="28"/>
          <w:szCs w:val="28"/>
        </w:rPr>
        <w:lastRenderedPageBreak/>
        <w:t xml:space="preserve">Статья 21. «Зона застройки индивидуальными  жилыми домами (Ж-1)» </w:t>
      </w:r>
    </w:p>
    <w:p w:rsidR="00933A3F" w:rsidRPr="00933A3F" w:rsidRDefault="00933A3F" w:rsidP="00933A3F">
      <w:pPr>
        <w:autoSpaceDN w:val="0"/>
        <w:spacing w:after="0" w:line="240" w:lineRule="auto"/>
        <w:ind w:firstLine="540"/>
        <w:rPr>
          <w:rFonts w:ascii="Times New Roman" w:eastAsia="Calibri" w:hAnsi="Times New Roman" w:cs="Times New Roman"/>
          <w:sz w:val="28"/>
          <w:szCs w:val="28"/>
        </w:rPr>
      </w:pPr>
      <w:r w:rsidRPr="00933A3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933A3F" w:rsidRPr="00933A3F" w:rsidRDefault="00933A3F" w:rsidP="00933A3F">
      <w:pPr>
        <w:autoSpaceDN w:val="0"/>
        <w:spacing w:after="0" w:line="240" w:lineRule="auto"/>
        <w:ind w:firstLine="540"/>
        <w:jc w:val="both"/>
        <w:rPr>
          <w:rFonts w:ascii="Times New Roman" w:eastAsia="Times New Roman" w:hAnsi="Times New Roman" w:cs="Times New Roman"/>
          <w:color w:val="000000"/>
          <w:sz w:val="28"/>
          <w:szCs w:val="28"/>
          <w:lang w:eastAsia="ru-RU"/>
        </w:rPr>
      </w:pPr>
      <w:r w:rsidRPr="00933A3F">
        <w:rPr>
          <w:rFonts w:ascii="Times New Roman" w:eastAsia="Times New Roman" w:hAnsi="Times New Roman" w:cs="Times New Roman"/>
          <w:sz w:val="28"/>
          <w:szCs w:val="28"/>
          <w:lang w:eastAsia="ru-RU"/>
        </w:rPr>
        <w:t>(</w:t>
      </w:r>
      <w:r w:rsidRPr="00933A3F">
        <w:rPr>
          <w:rFonts w:ascii="Times New Roman" w:eastAsia="Times New Roman" w:hAnsi="Times New Roman" w:cs="Times New Roman"/>
          <w:color w:val="000000"/>
          <w:sz w:val="28"/>
          <w:szCs w:val="28"/>
          <w:lang w:eastAsia="ru-RU"/>
        </w:rPr>
        <w:t>Описание видов разрешенного использования соответствует описанию видов разрешенного использования земельных участков,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4485"/>
        <w:gridCol w:w="3905"/>
      </w:tblGrid>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N</w:t>
            </w:r>
          </w:p>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proofErr w:type="gramStart"/>
            <w:r w:rsidRPr="00933A3F">
              <w:rPr>
                <w:rFonts w:ascii="Times New Roman" w:eastAsia="Calibri" w:hAnsi="Times New Roman" w:cs="Times New Roman"/>
                <w:sz w:val="24"/>
                <w:szCs w:val="24"/>
              </w:rPr>
              <w:t>п</w:t>
            </w:r>
            <w:proofErr w:type="gramEnd"/>
            <w:r w:rsidRPr="00933A3F">
              <w:rPr>
                <w:rFonts w:ascii="Times New Roman" w:eastAsia="Calibri" w:hAnsi="Times New Roman" w:cs="Times New Roman"/>
                <w:sz w:val="24"/>
                <w:szCs w:val="24"/>
              </w:rPr>
              <w:t>/п</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Наименование вида разрешенного использования земельного участка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Код классификатора</w:t>
            </w:r>
          </w:p>
        </w:tc>
      </w:tr>
      <w:tr w:rsidR="00933A3F" w:rsidRPr="00933A3F" w:rsidTr="00933A3F">
        <w:trPr>
          <w:trHeight w:val="375"/>
        </w:trPr>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w:t>
            </w:r>
          </w:p>
        </w:tc>
      </w:tr>
      <w:tr w:rsidR="00933A3F" w:rsidRPr="00933A3F" w:rsidTr="00933A3F">
        <w:tc>
          <w:tcPr>
            <w:tcW w:w="9070" w:type="dxa"/>
            <w:gridSpan w:val="3"/>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 Основные виды разрешенного использования</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1.1</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индивидуального жилищного строительства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1.2</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ведения личного подсобного хозяйства (приусадебный земельный участок)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1.3</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Блокированная жилая застройка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2.3</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1.4</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Предоставление коммунальных услуг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3.1.1</w:t>
            </w:r>
          </w:p>
        </w:tc>
      </w:tr>
      <w:tr w:rsidR="00933A3F" w:rsidRPr="00933A3F" w:rsidTr="00933A3F">
        <w:tc>
          <w:tcPr>
            <w:tcW w:w="9070" w:type="dxa"/>
            <w:gridSpan w:val="3"/>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numPr>
                <w:ilvl w:val="0"/>
                <w:numId w:val="3"/>
              </w:numPr>
              <w:autoSpaceDE w:val="0"/>
              <w:autoSpaceDN w:val="0"/>
              <w:adjustRightInd w:val="0"/>
              <w:spacing w:after="160" w:line="256" w:lineRule="auto"/>
              <w:contextualSpacing/>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Условно разрешенные виды использования</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Малоэтажная многоквартирная жилая застройка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2.1.1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Оказание социальной помощи населению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3.2.2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2.3</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Оказание услуг связи</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3.2.3</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2.4</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Амбулаторно-поликлиническое обслуживание</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3.4.1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2.5</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Культурное развитие</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3.6</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2.6</w:t>
            </w:r>
          </w:p>
        </w:tc>
        <w:tc>
          <w:tcPr>
            <w:tcW w:w="4485" w:type="dxa"/>
            <w:tcBorders>
              <w:top w:val="single" w:sz="4" w:space="0" w:color="auto"/>
              <w:left w:val="single" w:sz="4" w:space="0" w:color="auto"/>
              <w:bottom w:val="single" w:sz="4" w:space="0" w:color="auto"/>
              <w:right w:val="single" w:sz="4" w:space="0" w:color="auto"/>
            </w:tcBorders>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Объекты культурно-досуговой деятельности </w:t>
            </w:r>
          </w:p>
          <w:p w:rsidR="00933A3F" w:rsidRPr="00933A3F" w:rsidRDefault="00933A3F" w:rsidP="00933A3F">
            <w:pPr>
              <w:autoSpaceDE w:val="0"/>
              <w:autoSpaceDN w:val="0"/>
              <w:adjustRightInd w:val="0"/>
              <w:jc w:val="both"/>
              <w:rPr>
                <w:rFonts w:ascii="Times New Roman" w:eastAsia="Calibri" w:hAnsi="Times New Roman" w:cs="Times New Roman"/>
                <w:sz w:val="24"/>
                <w:szCs w:val="24"/>
                <w:highlight w:val="yellow"/>
              </w:rPr>
            </w:pP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lastRenderedPageBreak/>
              <w:t>3.6.1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lastRenderedPageBreak/>
              <w:t>2.7</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 xml:space="preserve">Парки культуры и отдыха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3.6.2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2.8</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Религиозное использование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3.7</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2.9</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Осуществление религиозных обрядов</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3.7.1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2.10</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Религиозное управление и образование</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3.7.2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2.11</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rPr>
                <w:rFonts w:ascii="Times New Roman" w:eastAsia="Calibri" w:hAnsi="Times New Roman" w:cs="Times New Roman"/>
                <w:sz w:val="24"/>
                <w:szCs w:val="24"/>
              </w:rPr>
            </w:pPr>
            <w:r w:rsidRPr="00933A3F">
              <w:rPr>
                <w:rFonts w:ascii="Times New Roman" w:eastAsia="Calibri" w:hAnsi="Times New Roman" w:cs="Times New Roman"/>
                <w:sz w:val="24"/>
                <w:szCs w:val="24"/>
              </w:rPr>
              <w:t>Амбулаторное ветеринарное обслуживание</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3.10.1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2.12</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rPr>
                <w:rFonts w:ascii="Times New Roman" w:eastAsia="Calibri" w:hAnsi="Times New Roman" w:cs="Times New Roman"/>
                <w:sz w:val="24"/>
                <w:szCs w:val="24"/>
              </w:rPr>
            </w:pPr>
            <w:r w:rsidRPr="00933A3F">
              <w:rPr>
                <w:rFonts w:ascii="Times New Roman" w:eastAsia="Calibri" w:hAnsi="Times New Roman" w:cs="Times New Roman"/>
                <w:sz w:val="24"/>
                <w:szCs w:val="24"/>
              </w:rPr>
              <w:t>Банковская и страховая деятельность</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4.5</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2.13</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Общественное питание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4.6</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2.14</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Гостиничное обслуживание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4.7</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2.15</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Связь</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6.8</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2.16</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Хранение автотранспорта</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2.7.1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2.17</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Бытовое обслуживание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3.3</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2.18</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Дошкольное, начальное и среднее общее образование</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3.5.1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2.19</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Магазины</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adjustRightInd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4.4</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2.20</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Спорт</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5.1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2.21</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Обеспечение занятий спортом в помещениях</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highlight w:val="yellow"/>
              </w:rPr>
            </w:pPr>
            <w:r w:rsidRPr="00933A3F">
              <w:rPr>
                <w:rFonts w:ascii="Times New Roman" w:eastAsia="Calibri" w:hAnsi="Times New Roman" w:cs="Times New Roman"/>
                <w:sz w:val="24"/>
                <w:szCs w:val="24"/>
              </w:rPr>
              <w:t>5.1.2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2.22</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Площадки для занятий спортом</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5.1.3</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2.23</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Оборудованные площадки для занятий спортом</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5.1.4</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lastRenderedPageBreak/>
              <w:t>2.24</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Земельные участки (территории) общего пользования</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12.0</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2.25</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Улично-дорожная сеть</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12.0.1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2.26</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Благоустройство территории </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12.0.2</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2.27</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widowControl w:val="0"/>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Ведение огородничества</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13.1</w:t>
            </w: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2.28</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3905" w:type="dxa"/>
            <w:tcBorders>
              <w:top w:val="single" w:sz="4" w:space="0" w:color="auto"/>
              <w:left w:val="single" w:sz="4" w:space="0" w:color="auto"/>
              <w:bottom w:val="single" w:sz="4" w:space="0" w:color="auto"/>
              <w:right w:val="single" w:sz="4" w:space="0" w:color="auto"/>
            </w:tcBorders>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3.1.2</w:t>
            </w:r>
          </w:p>
          <w:p w:rsidR="00933A3F" w:rsidRPr="00933A3F" w:rsidRDefault="00933A3F" w:rsidP="00933A3F">
            <w:pPr>
              <w:autoSpaceDN w:val="0"/>
              <w:jc w:val="center"/>
              <w:rPr>
                <w:rFonts w:ascii="Times New Roman" w:eastAsia="Calibri" w:hAnsi="Times New Roman" w:cs="Times New Roman"/>
                <w:sz w:val="24"/>
                <w:szCs w:val="24"/>
              </w:rPr>
            </w:pPr>
          </w:p>
        </w:tc>
      </w:tr>
      <w:tr w:rsidR="00933A3F" w:rsidRPr="00933A3F" w:rsidTr="00933A3F">
        <w:tc>
          <w:tcPr>
            <w:tcW w:w="680"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E w:val="0"/>
              <w:autoSpaceDN w:val="0"/>
              <w:adjustRightInd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2.29</w:t>
            </w:r>
          </w:p>
        </w:tc>
        <w:tc>
          <w:tcPr>
            <w:tcW w:w="448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rPr>
                <w:rFonts w:ascii="Times New Roman" w:eastAsia="Calibri" w:hAnsi="Times New Roman" w:cs="Times New Roman"/>
                <w:sz w:val="24"/>
                <w:szCs w:val="24"/>
              </w:rPr>
            </w:pPr>
            <w:r w:rsidRPr="00933A3F">
              <w:rPr>
                <w:rFonts w:ascii="Times New Roman" w:eastAsia="Calibri" w:hAnsi="Times New Roman" w:cs="Times New Roman"/>
                <w:sz w:val="24"/>
                <w:szCs w:val="24"/>
              </w:rPr>
              <w:t>Историко-культурная деятельность</w:t>
            </w:r>
          </w:p>
        </w:tc>
        <w:tc>
          <w:tcPr>
            <w:tcW w:w="3905" w:type="dxa"/>
            <w:tcBorders>
              <w:top w:val="single" w:sz="4" w:space="0" w:color="auto"/>
              <w:left w:val="single" w:sz="4" w:space="0" w:color="auto"/>
              <w:bottom w:val="single" w:sz="4" w:space="0" w:color="auto"/>
              <w:right w:val="single" w:sz="4" w:space="0" w:color="auto"/>
            </w:tcBorders>
            <w:hideMark/>
          </w:tcPr>
          <w:p w:rsidR="00933A3F" w:rsidRPr="00933A3F" w:rsidRDefault="00933A3F" w:rsidP="00933A3F">
            <w:pPr>
              <w:autoSpaceDN w:val="0"/>
              <w:jc w:val="center"/>
              <w:rPr>
                <w:rFonts w:ascii="Times New Roman" w:eastAsia="Calibri" w:hAnsi="Times New Roman" w:cs="Times New Roman"/>
                <w:sz w:val="24"/>
                <w:szCs w:val="24"/>
              </w:rPr>
            </w:pPr>
            <w:r w:rsidRPr="00933A3F">
              <w:rPr>
                <w:rFonts w:ascii="Times New Roman" w:eastAsia="Calibri" w:hAnsi="Times New Roman" w:cs="Times New Roman"/>
                <w:sz w:val="24"/>
                <w:szCs w:val="24"/>
              </w:rPr>
              <w:t>9.3</w:t>
            </w:r>
          </w:p>
        </w:tc>
      </w:tr>
    </w:tbl>
    <w:p w:rsidR="00933A3F" w:rsidRPr="00933A3F" w:rsidRDefault="00933A3F" w:rsidP="00933A3F">
      <w:pPr>
        <w:tabs>
          <w:tab w:val="left" w:pos="0"/>
        </w:tabs>
        <w:autoSpaceDN w:val="0"/>
        <w:rPr>
          <w:rFonts w:ascii="Arial" w:eastAsia="Calibri" w:hAnsi="Arial" w:cs="Arial"/>
          <w:b/>
          <w:sz w:val="24"/>
          <w:szCs w:val="24"/>
        </w:rPr>
      </w:pPr>
      <w:r w:rsidRPr="00933A3F">
        <w:rPr>
          <w:rFonts w:ascii="Times New Roman" w:eastAsia="Calibri" w:hAnsi="Times New Roman" w:cs="Times New Roman"/>
          <w:color w:val="FF0000"/>
          <w:sz w:val="24"/>
          <w:szCs w:val="24"/>
        </w:rPr>
        <w:t xml:space="preserve">       </w:t>
      </w:r>
      <w:r w:rsidRPr="00933A3F">
        <w:rPr>
          <w:rFonts w:ascii="Times New Roman" w:eastAsia="Calibri" w:hAnsi="Times New Roman" w:cs="Times New Roman"/>
          <w:b/>
          <w:color w:val="FF0000"/>
          <w:sz w:val="24"/>
          <w:szCs w:val="24"/>
        </w:rPr>
        <w:t xml:space="preserve"> </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индивидуального жилищного строительства»: минимальный - 0,05 га, максимальный – 0,15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ведения личного подсобного хозяйства»: минимальный - 0,06 га, максимальный – 0,50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предельные размеры земельных участков с видом разрешенного</w:t>
      </w:r>
      <w:r w:rsidRPr="00933A3F">
        <w:rPr>
          <w:rFonts w:ascii="Calibri" w:eastAsia="Calibri" w:hAnsi="Calibri" w:cs="Times New Roman"/>
          <w:sz w:val="24"/>
          <w:szCs w:val="24"/>
        </w:rPr>
        <w:t xml:space="preserve"> «</w:t>
      </w:r>
      <w:r w:rsidRPr="00933A3F">
        <w:rPr>
          <w:rFonts w:ascii="Times New Roman" w:eastAsia="Calibri" w:hAnsi="Times New Roman" w:cs="Times New Roman"/>
          <w:sz w:val="24"/>
          <w:szCs w:val="24"/>
        </w:rPr>
        <w:t xml:space="preserve">блокированная жилая застройка»: минимальный -0,04 га, максимальный – 0,15  </w:t>
      </w:r>
      <w:proofErr w:type="spellStart"/>
      <w:r w:rsidRPr="00933A3F">
        <w:rPr>
          <w:rFonts w:ascii="Times New Roman" w:eastAsia="Calibri" w:hAnsi="Times New Roman" w:cs="Times New Roman"/>
          <w:sz w:val="24"/>
          <w:szCs w:val="24"/>
        </w:rPr>
        <w:t>кв</w:t>
      </w:r>
      <w:proofErr w:type="gramStart"/>
      <w:r w:rsidRPr="00933A3F">
        <w:rPr>
          <w:rFonts w:ascii="Times New Roman" w:eastAsia="Calibri" w:hAnsi="Times New Roman" w:cs="Times New Roman"/>
          <w:sz w:val="24"/>
          <w:szCs w:val="24"/>
        </w:rPr>
        <w:t>.м</w:t>
      </w:r>
      <w:proofErr w:type="spellEnd"/>
      <w:proofErr w:type="gramEnd"/>
      <w:r w:rsidRPr="00933A3F">
        <w:rPr>
          <w:rFonts w:ascii="Times New Roman" w:eastAsia="Calibri" w:hAnsi="Times New Roman" w:cs="Times New Roman"/>
          <w:sz w:val="24"/>
          <w:szCs w:val="24"/>
        </w:rPr>
        <w:t>;</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"коммунальное обслуживание" - 0,001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"связь" - 0,0004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"ведение огородничества" - 0,02 га, максимальный - 0,12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"религиозное использование" - 0,01 га;</w:t>
      </w:r>
    </w:p>
    <w:p w:rsidR="00933A3F" w:rsidRPr="00933A3F" w:rsidRDefault="00933A3F" w:rsidP="00933A3F">
      <w:pPr>
        <w:autoSpaceDN w:val="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 малоэтажная многоквартирная жилая застройка " - 0,04 га, максимальная площадь земельного участка - 0,5 га;</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- 150 га;</w:t>
      </w:r>
    </w:p>
    <w:p w:rsidR="00933A3F" w:rsidRPr="00933A3F" w:rsidRDefault="00933A3F" w:rsidP="00933A3F">
      <w:pPr>
        <w:autoSpaceDN w:val="0"/>
        <w:ind w:firstLine="540"/>
        <w:jc w:val="both"/>
        <w:rPr>
          <w:rFonts w:ascii="Times New Roman" w:eastAsia="Calibri" w:hAnsi="Times New Roman" w:cs="Times New Roman"/>
          <w:sz w:val="24"/>
          <w:szCs w:val="24"/>
        </w:rPr>
      </w:pPr>
      <w:proofErr w:type="gramStart"/>
      <w:r w:rsidRPr="00933A3F">
        <w:rPr>
          <w:rFonts w:ascii="Times New Roman" w:eastAsia="Calibri" w:hAnsi="Times New Roman" w:cs="Times New Roman"/>
          <w:sz w:val="24"/>
          <w:szCs w:val="24"/>
        </w:rPr>
        <w:lastRenderedPageBreak/>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"малые архитектурные формы благоустройства", "объекты улично-дорожной сети", "автомобильные дороги", "скверы", "площади", "бульвары", "набережные", "проезды" - 1 м;</w:t>
      </w:r>
      <w:proofErr w:type="gramEnd"/>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"малоэтажная многоквартирная жилая застройка " – до 4 этажей, включая </w:t>
      </w:r>
      <w:proofErr w:type="gramStart"/>
      <w:r w:rsidRPr="00933A3F">
        <w:rPr>
          <w:rFonts w:ascii="Times New Roman" w:eastAsia="Calibri" w:hAnsi="Times New Roman" w:cs="Times New Roman"/>
          <w:sz w:val="24"/>
          <w:szCs w:val="24"/>
        </w:rPr>
        <w:t>мансардный</w:t>
      </w:r>
      <w:proofErr w:type="gramEnd"/>
      <w:r w:rsidRPr="00933A3F">
        <w:rPr>
          <w:rFonts w:ascii="Times New Roman" w:eastAsia="Calibri" w:hAnsi="Times New Roman" w:cs="Times New Roman"/>
          <w:sz w:val="24"/>
          <w:szCs w:val="24"/>
        </w:rPr>
        <w:t>;</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33A3F" w:rsidRPr="00933A3F" w:rsidRDefault="00933A3F" w:rsidP="00933A3F">
      <w:pPr>
        <w:autoSpaceDN w:val="0"/>
        <w:ind w:firstLine="540"/>
        <w:jc w:val="both"/>
        <w:rPr>
          <w:rFonts w:ascii="Times New Roman" w:eastAsia="Calibri" w:hAnsi="Times New Roman" w:cs="Times New Roman"/>
          <w:sz w:val="24"/>
          <w:szCs w:val="24"/>
        </w:rPr>
      </w:pPr>
      <w:proofErr w:type="gramStart"/>
      <w:r w:rsidRPr="00933A3F">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933A3F" w:rsidRPr="00933A3F" w:rsidRDefault="00933A3F" w:rsidP="00933A3F">
      <w:pPr>
        <w:autoSpaceDN w:val="0"/>
        <w:ind w:firstLine="540"/>
        <w:jc w:val="both"/>
        <w:rPr>
          <w:rFonts w:ascii="Times New Roman" w:eastAsia="Calibri" w:hAnsi="Times New Roman" w:cs="Times New Roman"/>
          <w:sz w:val="24"/>
          <w:szCs w:val="24"/>
        </w:rPr>
      </w:pPr>
      <w:proofErr w:type="gramStart"/>
      <w:r w:rsidRPr="00933A3F">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6) предельное минимальное количество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 для стоянок индивидуальных транспортных средств:</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-место на 60 кв. метров общей площади;</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-места на 100 кв. метров общей площади;</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-места на 100 кв. метров общей площади;</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 на 100 мест;</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 на 100 мест или единовременных посетителей;</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-места на 15 обучающихся;</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-места на 1 пост;</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sidRPr="00933A3F">
        <w:rPr>
          <w:rFonts w:ascii="Times New Roman" w:eastAsia="Calibri" w:hAnsi="Times New Roman" w:cs="Times New Roman"/>
          <w:sz w:val="24"/>
          <w:szCs w:val="24"/>
        </w:rPr>
        <w:t>машино</w:t>
      </w:r>
      <w:proofErr w:type="spellEnd"/>
      <w:r w:rsidRPr="00933A3F">
        <w:rPr>
          <w:rFonts w:ascii="Times New Roman" w:eastAsia="Calibri" w:hAnsi="Times New Roman" w:cs="Times New Roman"/>
          <w:sz w:val="24"/>
          <w:szCs w:val="24"/>
        </w:rPr>
        <w:t>-места на 1 квартиру, в том числе не менее 15% открытых гостевых площадок;</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933A3F" w:rsidRPr="00933A3F" w:rsidRDefault="00933A3F" w:rsidP="00933A3F">
      <w:pPr>
        <w:autoSpaceDN w:val="0"/>
        <w:ind w:firstLine="540"/>
        <w:jc w:val="both"/>
        <w:rPr>
          <w:rFonts w:ascii="Times New Roman" w:eastAsia="Calibri" w:hAnsi="Times New Roman" w:cs="Times New Roman"/>
          <w:sz w:val="24"/>
          <w:szCs w:val="24"/>
        </w:rPr>
      </w:pPr>
      <w:r w:rsidRPr="00933A3F">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933A3F" w:rsidRPr="00933A3F" w:rsidRDefault="00933A3F" w:rsidP="00933A3F">
      <w:pPr>
        <w:keepNext/>
        <w:spacing w:before="240" w:after="60" w:line="240" w:lineRule="auto"/>
        <w:jc w:val="both"/>
        <w:outlineLvl w:val="3"/>
        <w:rPr>
          <w:rFonts w:ascii="Times New Roman" w:eastAsia="Calibri" w:hAnsi="Times New Roman" w:cs="Times New Roman"/>
          <w:sz w:val="24"/>
          <w:szCs w:val="24"/>
        </w:rPr>
      </w:pPr>
      <w:r w:rsidRPr="00933A3F">
        <w:rPr>
          <w:rFonts w:ascii="Times New Roman" w:eastAsia="Calibri" w:hAnsi="Times New Roman" w:cs="Times New Roman"/>
          <w:sz w:val="24"/>
          <w:szCs w:val="24"/>
        </w:rPr>
        <w:t xml:space="preserve">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bookmarkEnd w:id="1"/>
      <w:bookmarkEnd w:id="2"/>
    </w:p>
    <w:p w:rsidR="00373997" w:rsidRPr="009978C8" w:rsidRDefault="00373997" w:rsidP="00933A3F">
      <w:pPr>
        <w:autoSpaceDN w:val="0"/>
        <w:spacing w:after="0" w:line="240" w:lineRule="auto"/>
        <w:ind w:left="-426"/>
        <w:jc w:val="both"/>
        <w:rPr>
          <w:color w:val="000000" w:themeColor="text1"/>
          <w:sz w:val="24"/>
          <w:szCs w:val="24"/>
        </w:rPr>
      </w:pPr>
    </w:p>
    <w:sectPr w:rsidR="00373997" w:rsidRPr="009978C8" w:rsidSect="00933A3F">
      <w:pgSz w:w="11906" w:h="16838"/>
      <w:pgMar w:top="1134"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5EE" w:rsidRDefault="009925EE" w:rsidP="00373997">
      <w:pPr>
        <w:spacing w:after="0" w:line="240" w:lineRule="auto"/>
      </w:pPr>
      <w:r>
        <w:separator/>
      </w:r>
    </w:p>
  </w:endnote>
  <w:endnote w:type="continuationSeparator" w:id="0">
    <w:p w:rsidR="009925EE" w:rsidRDefault="009925EE"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5EE" w:rsidRDefault="009925EE" w:rsidP="00373997">
      <w:pPr>
        <w:spacing w:after="0" w:line="240" w:lineRule="auto"/>
      </w:pPr>
      <w:r>
        <w:separator/>
      </w:r>
    </w:p>
  </w:footnote>
  <w:footnote w:type="continuationSeparator" w:id="0">
    <w:p w:rsidR="009925EE" w:rsidRDefault="009925EE"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92494"/>
    <w:multiLevelType w:val="hybridMultilevel"/>
    <w:tmpl w:val="9BF23EB4"/>
    <w:lvl w:ilvl="0" w:tplc="0BAC0AA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2">
    <w:nsid w:val="6F532210"/>
    <w:multiLevelType w:val="hybridMultilevel"/>
    <w:tmpl w:val="872E9362"/>
    <w:lvl w:ilvl="0" w:tplc="C16CC300">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1DA2"/>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0AB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57169"/>
    <w:rsid w:val="00360ADA"/>
    <w:rsid w:val="00372122"/>
    <w:rsid w:val="00373997"/>
    <w:rsid w:val="003747BB"/>
    <w:rsid w:val="0038128F"/>
    <w:rsid w:val="00396CF3"/>
    <w:rsid w:val="003A1F75"/>
    <w:rsid w:val="003A6D45"/>
    <w:rsid w:val="003B299A"/>
    <w:rsid w:val="003B6718"/>
    <w:rsid w:val="003C105A"/>
    <w:rsid w:val="003C307B"/>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0328A"/>
    <w:rsid w:val="005126BC"/>
    <w:rsid w:val="00513A3A"/>
    <w:rsid w:val="00515F3E"/>
    <w:rsid w:val="005161EB"/>
    <w:rsid w:val="00516B34"/>
    <w:rsid w:val="0052127F"/>
    <w:rsid w:val="005217CC"/>
    <w:rsid w:val="00521820"/>
    <w:rsid w:val="00525B5C"/>
    <w:rsid w:val="00530C25"/>
    <w:rsid w:val="0053243C"/>
    <w:rsid w:val="00533AA1"/>
    <w:rsid w:val="00554490"/>
    <w:rsid w:val="0055610A"/>
    <w:rsid w:val="00563395"/>
    <w:rsid w:val="005645F3"/>
    <w:rsid w:val="0056727D"/>
    <w:rsid w:val="00583013"/>
    <w:rsid w:val="00583C42"/>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2477"/>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3055"/>
    <w:rsid w:val="00924166"/>
    <w:rsid w:val="0092500F"/>
    <w:rsid w:val="00926B23"/>
    <w:rsid w:val="00933977"/>
    <w:rsid w:val="00933A3F"/>
    <w:rsid w:val="00937596"/>
    <w:rsid w:val="0094767B"/>
    <w:rsid w:val="00956DED"/>
    <w:rsid w:val="0095775E"/>
    <w:rsid w:val="009728CD"/>
    <w:rsid w:val="00982D89"/>
    <w:rsid w:val="00986CDE"/>
    <w:rsid w:val="009878CF"/>
    <w:rsid w:val="00991AA2"/>
    <w:rsid w:val="009925EE"/>
    <w:rsid w:val="009978C8"/>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496F"/>
    <w:rsid w:val="00A166DD"/>
    <w:rsid w:val="00A16E0E"/>
    <w:rsid w:val="00A2780B"/>
    <w:rsid w:val="00A27C86"/>
    <w:rsid w:val="00A27DF5"/>
    <w:rsid w:val="00A3078C"/>
    <w:rsid w:val="00A34424"/>
    <w:rsid w:val="00A34561"/>
    <w:rsid w:val="00A40AEC"/>
    <w:rsid w:val="00A43D99"/>
    <w:rsid w:val="00A44764"/>
    <w:rsid w:val="00A4615E"/>
    <w:rsid w:val="00A523E1"/>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266D8"/>
    <w:rsid w:val="00B326C1"/>
    <w:rsid w:val="00B358D1"/>
    <w:rsid w:val="00B45421"/>
    <w:rsid w:val="00B51D9F"/>
    <w:rsid w:val="00B549C8"/>
    <w:rsid w:val="00B54E7C"/>
    <w:rsid w:val="00B55693"/>
    <w:rsid w:val="00B622E3"/>
    <w:rsid w:val="00B66211"/>
    <w:rsid w:val="00B6671F"/>
    <w:rsid w:val="00B67536"/>
    <w:rsid w:val="00B71644"/>
    <w:rsid w:val="00B7792F"/>
    <w:rsid w:val="00B8152D"/>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71E9E"/>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588A"/>
    <w:rsid w:val="00D17957"/>
    <w:rsid w:val="00D249E2"/>
    <w:rsid w:val="00D3434D"/>
    <w:rsid w:val="00D3499E"/>
    <w:rsid w:val="00D447FE"/>
    <w:rsid w:val="00D55AFE"/>
    <w:rsid w:val="00D5799C"/>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C6B2D"/>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722827811">
      <w:bodyDiv w:val="1"/>
      <w:marLeft w:val="0"/>
      <w:marRight w:val="0"/>
      <w:marTop w:val="0"/>
      <w:marBottom w:val="0"/>
      <w:divBdr>
        <w:top w:val="none" w:sz="0" w:space="0" w:color="auto"/>
        <w:left w:val="none" w:sz="0" w:space="0" w:color="auto"/>
        <w:bottom w:val="none" w:sz="0" w:space="0" w:color="auto"/>
        <w:right w:val="none" w:sz="0" w:space="0" w:color="auto"/>
      </w:divBdr>
    </w:div>
    <w:div w:id="1122697821">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 w:id="1855613612">
      <w:bodyDiv w:val="1"/>
      <w:marLeft w:val="0"/>
      <w:marRight w:val="0"/>
      <w:marTop w:val="0"/>
      <w:marBottom w:val="0"/>
      <w:divBdr>
        <w:top w:val="none" w:sz="0" w:space="0" w:color="auto"/>
        <w:left w:val="none" w:sz="0" w:space="0" w:color="auto"/>
        <w:bottom w:val="none" w:sz="0" w:space="0" w:color="auto"/>
        <w:right w:val="none" w:sz="0" w:space="0" w:color="auto"/>
      </w:divBdr>
    </w:div>
    <w:div w:id="191496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1502</Words>
  <Characters>8566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10</cp:revision>
  <cp:lastPrinted>2021-01-11T09:19:00Z</cp:lastPrinted>
  <dcterms:created xsi:type="dcterms:W3CDTF">2020-09-08T02:19:00Z</dcterms:created>
  <dcterms:modified xsi:type="dcterms:W3CDTF">2021-01-13T03:35:00Z</dcterms:modified>
</cp:coreProperties>
</file>