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CD4E18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E41927">
        <w:rPr>
          <w:spacing w:val="1"/>
          <w:sz w:val="27"/>
          <w:szCs w:val="27"/>
        </w:rPr>
        <w:t xml:space="preserve">и объекта капитального строительства </w:t>
      </w:r>
      <w:r w:rsidR="00E41927" w:rsidRPr="00E41927">
        <w:rPr>
          <w:spacing w:val="1"/>
          <w:sz w:val="27"/>
          <w:szCs w:val="27"/>
        </w:rPr>
        <w:t xml:space="preserve">Жданову Ю. В. </w:t>
      </w:r>
      <w:r w:rsidR="00E4192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E4192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E41927" w:rsidRPr="00E41927">
        <w:rPr>
          <w:spacing w:val="1"/>
          <w:sz w:val="27"/>
          <w:szCs w:val="27"/>
        </w:rPr>
        <w:t>Жданову Ю. В. на условно разрешенный вид использования земельного уч</w:t>
      </w:r>
      <w:r w:rsidR="00E41927" w:rsidRPr="00E41927">
        <w:rPr>
          <w:spacing w:val="1"/>
          <w:sz w:val="27"/>
          <w:szCs w:val="27"/>
        </w:rPr>
        <w:t>а</w:t>
      </w:r>
      <w:r w:rsidR="00E41927" w:rsidRPr="00E41927">
        <w:rPr>
          <w:spacing w:val="1"/>
          <w:sz w:val="27"/>
          <w:szCs w:val="27"/>
        </w:rPr>
        <w:t>стка с кадастровым номером 54:35:063365:16 площадью 527 кв. м, расположенного по адресу (местоположение): Российская Федерация, Новосибирская область, город Новосибирск, ул. Бакинская, 1</w:t>
      </w:r>
      <w:r w:rsidR="00E41927">
        <w:rPr>
          <w:spacing w:val="1"/>
          <w:sz w:val="27"/>
          <w:szCs w:val="27"/>
        </w:rPr>
        <w:t>0, и объекта капитального строи</w:t>
      </w:r>
      <w:r w:rsidR="00E41927" w:rsidRPr="00E41927">
        <w:rPr>
          <w:spacing w:val="1"/>
          <w:sz w:val="27"/>
          <w:szCs w:val="27"/>
        </w:rPr>
        <w:t>тельства (зона з</w:t>
      </w:r>
      <w:r w:rsidR="00E41927" w:rsidRPr="00E41927">
        <w:rPr>
          <w:spacing w:val="1"/>
          <w:sz w:val="27"/>
          <w:szCs w:val="27"/>
        </w:rPr>
        <w:t>а</w:t>
      </w:r>
      <w:r w:rsidR="00E41927" w:rsidRPr="00E41927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E41927" w:rsidRPr="00E41927">
        <w:rPr>
          <w:spacing w:val="1"/>
          <w:sz w:val="27"/>
          <w:szCs w:val="27"/>
        </w:rPr>
        <w:t>подзона</w:t>
      </w:r>
      <w:proofErr w:type="spellEnd"/>
      <w:r w:rsidR="00E41927" w:rsidRPr="00E41927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</w:t>
      </w:r>
      <w:r w:rsidR="00E41927" w:rsidRPr="00E41927">
        <w:rPr>
          <w:spacing w:val="1"/>
          <w:sz w:val="27"/>
          <w:szCs w:val="27"/>
        </w:rPr>
        <w:t>и</w:t>
      </w:r>
      <w:r w:rsidR="00E41927" w:rsidRPr="00E41927">
        <w:rPr>
          <w:spacing w:val="1"/>
          <w:sz w:val="27"/>
          <w:szCs w:val="27"/>
        </w:rPr>
        <w:t>видуального жилищного строительства (2.1) – индивидуальные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B20E2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B20E2">
              <w:rPr>
                <w:b/>
                <w:spacing w:val="1"/>
                <w:sz w:val="27"/>
                <w:szCs w:val="27"/>
              </w:rPr>
              <w:t>07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</w:t>
            </w:r>
            <w:r w:rsidRPr="00EB20E2">
              <w:rPr>
                <w:b/>
                <w:spacing w:val="1"/>
                <w:sz w:val="27"/>
                <w:szCs w:val="27"/>
              </w:rPr>
              <w:t>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0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3A2B1C">
        <w:rPr>
          <w:spacing w:val="1"/>
          <w:sz w:val="27"/>
          <w:szCs w:val="27"/>
        </w:rPr>
        <w:t>09.09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3383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40</w:t>
      </w:r>
      <w:r w:rsidRPr="000823AA">
        <w:rPr>
          <w:spacing w:val="1"/>
          <w:sz w:val="27"/>
          <w:szCs w:val="27"/>
        </w:rPr>
        <w:t xml:space="preserve"> от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A2B1C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</w:t>
      </w:r>
      <w:r w:rsidR="0094725F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3A2B1C">
        <w:rPr>
          <w:spacing w:val="1"/>
          <w:sz w:val="27"/>
          <w:szCs w:val="27"/>
        </w:rPr>
        <w:t>29</w:t>
      </w:r>
      <w:r w:rsidR="0094725F">
        <w:rPr>
          <w:spacing w:val="1"/>
          <w:sz w:val="27"/>
          <w:szCs w:val="27"/>
        </w:rPr>
        <w:t>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3A2B1C">
        <w:rPr>
          <w:spacing w:val="1"/>
          <w:sz w:val="27"/>
          <w:szCs w:val="27"/>
        </w:rPr>
        <w:t>4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EB20E2" w:rsidRPr="00EB20E2">
        <w:rPr>
          <w:spacing w:val="1"/>
          <w:sz w:val="27"/>
          <w:szCs w:val="27"/>
        </w:rPr>
        <w:t>04</w:t>
      </w:r>
      <w:r w:rsidR="00FF3CF1" w:rsidRPr="00EB20E2">
        <w:rPr>
          <w:spacing w:val="1"/>
          <w:sz w:val="27"/>
          <w:szCs w:val="27"/>
        </w:rPr>
        <w:t>.</w:t>
      </w:r>
      <w:r w:rsidR="00EB20E2" w:rsidRPr="00EB20E2">
        <w:rPr>
          <w:spacing w:val="1"/>
          <w:sz w:val="27"/>
          <w:szCs w:val="27"/>
        </w:rPr>
        <w:t>10</w:t>
      </w:r>
      <w:r w:rsidR="00B301A7" w:rsidRPr="00EB20E2">
        <w:rPr>
          <w:spacing w:val="1"/>
          <w:sz w:val="27"/>
          <w:szCs w:val="27"/>
        </w:rPr>
        <w:t>.2019</w:t>
      </w:r>
      <w:r w:rsidRPr="00EB20E2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E41927">
        <w:rPr>
          <w:i/>
          <w:spacing w:val="1"/>
          <w:sz w:val="27"/>
          <w:szCs w:val="27"/>
        </w:rPr>
        <w:t>Отказать в предоставлении разрешения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E41927">
        <w:rPr>
          <w:i/>
          <w:spacing w:val="1"/>
          <w:sz w:val="27"/>
          <w:szCs w:val="27"/>
        </w:rPr>
        <w:t xml:space="preserve"> и объекта капитального строительства </w:t>
      </w:r>
      <w:r w:rsidR="00E41927" w:rsidRPr="00E41927">
        <w:rPr>
          <w:i/>
          <w:spacing w:val="1"/>
          <w:sz w:val="27"/>
          <w:szCs w:val="27"/>
        </w:rPr>
        <w:t>на основании части 11.1 статьи 39 Градостроительного кодекса Российской Федерации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</w:t>
      </w:r>
      <w:r w:rsidRPr="00BD0366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E41927">
        <w:rPr>
          <w:b/>
          <w:sz w:val="27"/>
          <w:szCs w:val="27"/>
        </w:rPr>
        <w:t>Отказать в предоставлении</w:t>
      </w:r>
      <w:r w:rsidR="00341654">
        <w:rPr>
          <w:b/>
          <w:sz w:val="27"/>
          <w:szCs w:val="27"/>
        </w:rPr>
        <w:t xml:space="preserve"> разрешени</w:t>
      </w:r>
      <w:r w:rsidR="00E41927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r w:rsidR="00E41927" w:rsidRPr="00E41927">
        <w:rPr>
          <w:spacing w:val="1"/>
          <w:sz w:val="27"/>
          <w:szCs w:val="27"/>
        </w:rPr>
        <w:t>Жданову Ю. В. на условно ра</w:t>
      </w:r>
      <w:r w:rsidR="00E41927" w:rsidRPr="00E41927">
        <w:rPr>
          <w:spacing w:val="1"/>
          <w:sz w:val="27"/>
          <w:szCs w:val="27"/>
        </w:rPr>
        <w:t>з</w:t>
      </w:r>
      <w:r w:rsidR="00E41927" w:rsidRPr="00E41927">
        <w:rPr>
          <w:spacing w:val="1"/>
          <w:sz w:val="27"/>
          <w:szCs w:val="27"/>
        </w:rPr>
        <w:t>решенный вид использования земельного участка с кадастровым номером 54:35:063365:16 площадью 527 кв. м, расположенного по адресу (местоположение): Российская Федерация, Новосибирская область, город Новосибирск, ул. Баки</w:t>
      </w:r>
      <w:r w:rsidR="00E41927" w:rsidRPr="00E41927">
        <w:rPr>
          <w:spacing w:val="1"/>
          <w:sz w:val="27"/>
          <w:szCs w:val="27"/>
        </w:rPr>
        <w:t>н</w:t>
      </w:r>
      <w:r w:rsidR="00E41927" w:rsidRPr="00E41927">
        <w:rPr>
          <w:spacing w:val="1"/>
          <w:sz w:val="27"/>
          <w:szCs w:val="27"/>
        </w:rPr>
        <w:t>ская,</w:t>
      </w:r>
      <w:r w:rsidR="00E41927">
        <w:rPr>
          <w:spacing w:val="1"/>
          <w:sz w:val="27"/>
          <w:szCs w:val="27"/>
        </w:rPr>
        <w:t> </w:t>
      </w:r>
      <w:r w:rsidR="00E41927" w:rsidRPr="00E41927">
        <w:rPr>
          <w:spacing w:val="1"/>
          <w:sz w:val="27"/>
          <w:szCs w:val="27"/>
        </w:rPr>
        <w:t>10, и объекта капи</w:t>
      </w:r>
      <w:r w:rsidR="00E41927">
        <w:rPr>
          <w:spacing w:val="1"/>
          <w:sz w:val="27"/>
          <w:szCs w:val="27"/>
        </w:rPr>
        <w:t>тального строительства (зона за</w:t>
      </w:r>
      <w:r w:rsidR="00E41927" w:rsidRPr="00E41927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E41927" w:rsidRPr="00E41927">
        <w:rPr>
          <w:spacing w:val="1"/>
          <w:sz w:val="27"/>
          <w:szCs w:val="27"/>
        </w:rPr>
        <w:t>подзона</w:t>
      </w:r>
      <w:proofErr w:type="spellEnd"/>
      <w:r w:rsidR="00E41927" w:rsidRPr="00E41927">
        <w:rPr>
          <w:spacing w:val="1"/>
          <w:sz w:val="27"/>
          <w:szCs w:val="27"/>
        </w:rPr>
        <w:t xml:space="preserve"> застройки жилыми домами смешанной эта</w:t>
      </w:r>
      <w:r w:rsidR="00E41927" w:rsidRPr="00E41927">
        <w:rPr>
          <w:spacing w:val="1"/>
          <w:sz w:val="27"/>
          <w:szCs w:val="27"/>
        </w:rPr>
        <w:t>ж</w:t>
      </w:r>
      <w:r w:rsidR="00E41927" w:rsidRPr="00E41927">
        <w:rPr>
          <w:spacing w:val="1"/>
          <w:sz w:val="27"/>
          <w:szCs w:val="27"/>
        </w:rPr>
        <w:t>ности средней плотности</w:t>
      </w:r>
      <w:r w:rsidR="00E41927">
        <w:rPr>
          <w:spacing w:val="1"/>
          <w:sz w:val="27"/>
          <w:szCs w:val="27"/>
        </w:rPr>
        <w:t xml:space="preserve"> застройки (Ж-1.4)) – «для инди</w:t>
      </w:r>
      <w:r w:rsidR="00E41927" w:rsidRPr="00E41927">
        <w:rPr>
          <w:spacing w:val="1"/>
          <w:sz w:val="27"/>
          <w:szCs w:val="27"/>
        </w:rPr>
        <w:t>видуального жилищного строительства (2.1) – индивидуальные жилые дома»</w:t>
      </w:r>
      <w:r w:rsidR="00212B8F">
        <w:rPr>
          <w:spacing w:val="1"/>
          <w:sz w:val="27"/>
          <w:szCs w:val="27"/>
        </w:rPr>
        <w:t xml:space="preserve"> </w:t>
      </w:r>
      <w:r w:rsidR="00212B8F" w:rsidRPr="00212B8F">
        <w:rPr>
          <w:spacing w:val="1"/>
          <w:sz w:val="27"/>
          <w:szCs w:val="27"/>
        </w:rPr>
        <w:t>на основании части 11.1 ст</w:t>
      </w:r>
      <w:r w:rsidR="00212B8F" w:rsidRPr="00212B8F">
        <w:rPr>
          <w:spacing w:val="1"/>
          <w:sz w:val="27"/>
          <w:szCs w:val="27"/>
        </w:rPr>
        <w:t>а</w:t>
      </w:r>
      <w:r w:rsidR="00212B8F" w:rsidRPr="00212B8F">
        <w:rPr>
          <w:spacing w:val="1"/>
          <w:sz w:val="27"/>
          <w:szCs w:val="27"/>
        </w:rPr>
        <w:t>тьи</w:t>
      </w:r>
      <w:r w:rsidR="00212B8F">
        <w:rPr>
          <w:spacing w:val="1"/>
          <w:sz w:val="27"/>
          <w:szCs w:val="27"/>
        </w:rPr>
        <w:t> </w:t>
      </w:r>
      <w:r w:rsidR="00212B8F" w:rsidRPr="00212B8F">
        <w:rPr>
          <w:spacing w:val="1"/>
          <w:sz w:val="27"/>
          <w:szCs w:val="27"/>
        </w:rPr>
        <w:t>39 Градостроительного кодекса Российской Федерации</w:t>
      </w:r>
      <w:r w:rsidR="00212B8F">
        <w:rPr>
          <w:spacing w:val="1"/>
          <w:sz w:val="27"/>
          <w:szCs w:val="27"/>
        </w:rPr>
        <w:t>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EA" w:rsidRDefault="001962EA" w:rsidP="00AA2F13">
      <w:r>
        <w:separator/>
      </w:r>
    </w:p>
  </w:endnote>
  <w:endnote w:type="continuationSeparator" w:id="0">
    <w:p w:rsidR="001962EA" w:rsidRDefault="001962E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EA" w:rsidRDefault="001962EA" w:rsidP="00AA2F13">
      <w:r>
        <w:separator/>
      </w:r>
    </w:p>
  </w:footnote>
  <w:footnote w:type="continuationSeparator" w:id="0">
    <w:p w:rsidR="001962EA" w:rsidRDefault="001962E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70586E">
    <w:pPr>
      <w:pStyle w:val="a8"/>
      <w:jc w:val="center"/>
    </w:pPr>
    <w:fldSimple w:instr=" PAGE   \* MERGEFORMAT ">
      <w:r w:rsidR="00212B8F">
        <w:rPr>
          <w:noProof/>
        </w:rPr>
        <w:t>3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962EA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B8F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7895"/>
    <w:rsid w:val="00702005"/>
    <w:rsid w:val="00704180"/>
    <w:rsid w:val="0070586E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44EA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4AD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D4E18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41927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3DCE28-C537-48C7-88ED-274739F3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2019-10-07T07:05:00Z</dcterms:created>
  <dcterms:modified xsi:type="dcterms:W3CDTF">2019-10-09T05:26:00Z</dcterms:modified>
</cp:coreProperties>
</file>