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DB" w:rsidRDefault="00293689">
      <w:pPr>
        <w:ind w:right="284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00DB" w:rsidRDefault="00293689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r w:rsidR="00A814F7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Заявитель: Редут Лариса Александровна </w:t>
      </w:r>
    </w:p>
    <w:p w:rsidR="00D000DB" w:rsidRDefault="00D000D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D000DB" w:rsidRDefault="002936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000DB" w:rsidRDefault="0029368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54:35:072755:6;</w:t>
      </w:r>
    </w:p>
    <w:p w:rsidR="00D000DB" w:rsidRDefault="0029368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пер. 2-й Панфиловцев, д.29;</w:t>
      </w:r>
    </w:p>
    <w:p w:rsidR="00D000DB" w:rsidRDefault="00293689" w:rsidP="0029368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площадь 453 кв.м.; </w:t>
      </w:r>
      <w:r w:rsidRPr="00293689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2430).</w:t>
      </w:r>
    </w:p>
    <w:p w:rsidR="00D000DB" w:rsidRDefault="002936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 подзона застройки жилыми домами смешанной этажности средней плотности застройки (Ж-1.4)</w:t>
      </w:r>
    </w:p>
    <w:p w:rsidR="00423C48" w:rsidRDefault="0029368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</w:t>
      </w:r>
      <w:r w:rsidR="00423C4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3 м до 0 м со стороны пер. 2-го Панфиловцев,</w:t>
      </w:r>
    </w:p>
    <w:p w:rsidR="00D000DB" w:rsidRDefault="00423C48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293689">
        <w:rPr>
          <w:rFonts w:ascii="Times New Roman" w:hAnsi="Times New Roman"/>
          <w:i/>
          <w:sz w:val="24"/>
          <w:szCs w:val="24"/>
        </w:rPr>
        <w:t>с 3 м до 1 м со стороны земельного участка с кадастровым номером 54:35:072755:11</w:t>
      </w:r>
    </w:p>
    <w:p w:rsidR="00D000DB" w:rsidRDefault="002936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000DB" w:rsidRDefault="00293689" w:rsidP="0029368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дома</w:t>
      </w:r>
    </w:p>
    <w:p w:rsidR="00D000DB" w:rsidRDefault="00293689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D000DB" w:rsidRDefault="005D7204" w:rsidP="00423C48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2.25pt;margin-top:16.95pt;width:73.4pt;height:38.4pt;z-index:251659776" filled="f">
            <v:textbox style="mso-next-textbox:#_x0000_s1031">
              <w:txbxContent>
                <w:p w:rsidR="005D7204" w:rsidRPr="0062277E" w:rsidRDefault="005D7204">
                  <w:pPr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 w:rsidRPr="0062277E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>КН:11</w:t>
                  </w:r>
                </w:p>
                <w:p w:rsidR="005D7204" w:rsidRDefault="005D7204"/>
              </w:txbxContent>
            </v:textbox>
          </v:shape>
        </w:pict>
      </w:r>
      <w:r w:rsidR="00423C48">
        <w:rPr>
          <w:noProof/>
          <w:lang w:eastAsia="ru-RU"/>
        </w:rPr>
        <w:pict>
          <v:shape id="_x0000_s1029" type="#_x0000_t202" style="position:absolute;left:0;text-align:left;margin-left:223.3pt;margin-top:77.55pt;width:59.4pt;height:35.85pt;z-index:251657728" filled="f">
            <v:textbox style="mso-next-textbox:#_x0000_s1029">
              <w:txbxContent>
                <w:p w:rsidR="00423C48" w:rsidRPr="0062277E" w:rsidRDefault="00423C48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62277E">
                    <w:rPr>
                      <w:b/>
                      <w:color w:val="FFFFFF"/>
                      <w:sz w:val="32"/>
                      <w:szCs w:val="32"/>
                    </w:rPr>
                    <w:t>1 м</w:t>
                  </w:r>
                </w:p>
              </w:txbxContent>
            </v:textbox>
          </v:shape>
        </w:pict>
      </w:r>
      <w:r w:rsidR="00423C48">
        <w:rPr>
          <w:noProof/>
          <w:lang w:eastAsia="ru-RU"/>
        </w:rPr>
        <w:pict>
          <v:shape id="_x0000_s1030" type="#_x0000_t202" style="position:absolute;left:0;text-align:left;margin-left:388.25pt;margin-top:154.45pt;width:44.05pt;height:34.25pt;z-index:251658752" filled="f">
            <v:textbox style="mso-next-textbox:#_x0000_s1030">
              <w:txbxContent>
                <w:p w:rsidR="00423C48" w:rsidRPr="0062277E" w:rsidRDefault="00423C48" w:rsidP="00423C48">
                  <w:pPr>
                    <w:rPr>
                      <w:b/>
                      <w:color w:val="FFFFFF"/>
                    </w:rPr>
                  </w:pPr>
                  <w:r w:rsidRPr="0062277E">
                    <w:rPr>
                      <w:b/>
                      <w:color w:val="FFFFFF"/>
                    </w:rPr>
                    <w:t>0 м</w:t>
                  </w:r>
                </w:p>
              </w:txbxContent>
            </v:textbox>
          </v:shape>
        </w:pict>
      </w:r>
      <w:r w:rsidR="00423C4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2.7pt;margin-top:67.95pt;width:7pt;height:45.45pt;flip:y;z-index:251656704" o:connectortype="straight" strokeweight="6pt">
            <v:stroke endarrow="block"/>
          </v:shape>
        </w:pict>
      </w:r>
      <w:r w:rsidR="00423C48">
        <w:rPr>
          <w:noProof/>
          <w:lang w:eastAsia="ru-RU"/>
        </w:rPr>
        <w:pict>
          <v:shape id="_x0000_s1026" type="#_x0000_t32" style="position:absolute;left:0;text-align:left;margin-left:376.45pt;margin-top:204.95pt;width:44.7pt;height:3.5pt;flip:x y;z-index:251655680" o:connectortype="straight" strokeweight="6pt">
            <v:stroke endarrow="block"/>
          </v:shape>
        </w:pict>
      </w:r>
      <w:r w:rsidR="0062277E" w:rsidRPr="002311B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329.4pt;visibility:visible">
            <v:imagedata r:id="rId6" o:title="" croptop="9475f" cropbottom="19524f" cropleft="1265f" cropright="35519f"/>
          </v:shape>
        </w:pict>
      </w:r>
    </w:p>
    <w:sectPr w:rsidR="00D000DB" w:rsidSect="00D000D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C2" w:rsidRDefault="002021C2" w:rsidP="00D000DB">
      <w:pPr>
        <w:spacing w:after="0" w:line="240" w:lineRule="auto"/>
      </w:pPr>
      <w:r>
        <w:separator/>
      </w:r>
    </w:p>
  </w:endnote>
  <w:endnote w:type="continuationSeparator" w:id="0">
    <w:p w:rsidR="002021C2" w:rsidRDefault="002021C2" w:rsidP="00D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48" w:rsidRDefault="00423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C2" w:rsidRDefault="002021C2" w:rsidP="00D000DB">
      <w:pPr>
        <w:spacing w:after="0" w:line="240" w:lineRule="auto"/>
      </w:pPr>
      <w:r w:rsidRPr="00D000DB">
        <w:rPr>
          <w:color w:val="000000"/>
        </w:rPr>
        <w:separator/>
      </w:r>
    </w:p>
  </w:footnote>
  <w:footnote w:type="continuationSeparator" w:id="0">
    <w:p w:rsidR="002021C2" w:rsidRDefault="002021C2" w:rsidP="00D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48" w:rsidRDefault="00423C4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3C48" w:rsidRDefault="00423C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C2"/>
    <w:rsid w:val="002021C2"/>
    <w:rsid w:val="00293689"/>
    <w:rsid w:val="00423C48"/>
    <w:rsid w:val="005D7204"/>
    <w:rsid w:val="0062277E"/>
    <w:rsid w:val="00874F39"/>
    <w:rsid w:val="00A814F7"/>
    <w:rsid w:val="00D0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C80688D6-BB75-485F-A90A-52EC30DE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00DB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0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00DB"/>
    <w:rPr>
      <w:sz w:val="22"/>
      <w:szCs w:val="22"/>
      <w:lang w:eastAsia="en-US"/>
    </w:rPr>
  </w:style>
  <w:style w:type="paragraph" w:styleId="a5">
    <w:name w:val="footer"/>
    <w:basedOn w:val="a"/>
    <w:rsid w:val="00D00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00DB"/>
    <w:rPr>
      <w:sz w:val="22"/>
      <w:szCs w:val="22"/>
      <w:lang w:eastAsia="en-US"/>
    </w:rPr>
  </w:style>
  <w:style w:type="paragraph" w:styleId="a7">
    <w:name w:val="Balloon Text"/>
    <w:basedOn w:val="a"/>
    <w:rsid w:val="00D0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00D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00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1054;&#1055;&#1055;\1.6%20&#1056;&#1077;&#1076;&#1091;&#1090;%20&#1087;&#1077;&#1088;%202-&#1081;%20&#1055;&#1072;&#1085;&#1092;&#1080;&#1083;&#1086;&#1074;&#1094;&#1077;&#1074;%20&#1054;&#1050;&#1058;%20&#1054;&#1055;&#1055;%2023.01.2020%2020.02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1.6 Редут пер 2-й Панфиловцев ОКТ ОПП 23.01.2020 20.02.2020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1</cp:revision>
  <cp:lastPrinted>2018-08-08T07:54:00Z</cp:lastPrinted>
  <dcterms:created xsi:type="dcterms:W3CDTF">2020-01-28T07:43:00Z</dcterms:created>
  <dcterms:modified xsi:type="dcterms:W3CDTF">2020-01-28T07:43:00Z</dcterms:modified>
</cp:coreProperties>
</file>