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6E4" w:rsidRDefault="00FF208D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E16E4" w:rsidRDefault="00FF208D">
      <w:pPr>
        <w:spacing w:after="0"/>
        <w:ind w:right="284"/>
      </w:pPr>
      <w:r>
        <w:rPr>
          <w:rFonts w:ascii="Times New Roman" w:hAnsi="Times New Roman"/>
          <w:b/>
          <w:sz w:val="28"/>
          <w:szCs w:val="28"/>
          <w:u w:val="single"/>
        </w:rPr>
        <w:t>1.3 Галитаров Н. Д.</w:t>
      </w:r>
    </w:p>
    <w:p w:rsidR="007E16E4" w:rsidRDefault="00FF208D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 Земельный участок:</w:t>
      </w:r>
    </w:p>
    <w:p w:rsidR="007E16E4" w:rsidRDefault="00FF208D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54:35:064335:595</w:t>
      </w:r>
      <w:r>
        <w:rPr>
          <w:rFonts w:ascii="Times New Roman" w:hAnsi="Times New Roman"/>
          <w:sz w:val="24"/>
          <w:szCs w:val="24"/>
        </w:rPr>
        <w:t>;</w:t>
      </w:r>
    </w:p>
    <w:p w:rsidR="007E16E4" w:rsidRDefault="00FF208D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Российская Федерация, Новосибирская область, </w:t>
      </w:r>
      <w:r>
        <w:rPr>
          <w:rFonts w:ascii="Times New Roman" w:hAnsi="Times New Roman"/>
          <w:sz w:val="24"/>
          <w:szCs w:val="24"/>
        </w:rPr>
        <w:t>городской округ город Новосибирск, город Новосибирск, микрорайон Горский, з/у 14;</w:t>
      </w:r>
    </w:p>
    <w:p w:rsidR="007E16E4" w:rsidRDefault="00FF208D">
      <w:pPr>
        <w:spacing w:after="0"/>
      </w:pPr>
      <w:r>
        <w:rPr>
          <w:rFonts w:ascii="Times New Roman" w:hAnsi="Times New Roman"/>
          <w:sz w:val="24"/>
          <w:szCs w:val="24"/>
        </w:rPr>
        <w:t>площадь 3762 кв.м.;(планшет 1184).</w:t>
      </w:r>
    </w:p>
    <w:p w:rsidR="007E16E4" w:rsidRDefault="00FF208D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Зонирование: </w:t>
      </w:r>
      <w:r>
        <w:rPr>
          <w:rFonts w:ascii="Times New Roman" w:hAnsi="Times New Roman"/>
          <w:sz w:val="24"/>
          <w:szCs w:val="24"/>
        </w:rPr>
        <w:t>Зона застройки жилыми домами смешанной этажности (Ж-1), Подзона застройки жилыми домами смешанной этажности различной плотност</w:t>
      </w:r>
      <w:r>
        <w:rPr>
          <w:rFonts w:ascii="Times New Roman" w:hAnsi="Times New Roman"/>
          <w:sz w:val="24"/>
          <w:szCs w:val="24"/>
        </w:rPr>
        <w:t>и застройки (Ж-1.1)</w:t>
      </w:r>
    </w:p>
    <w:p w:rsidR="007E16E4" w:rsidRDefault="00FF208D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увеличения предельного максимального коэффициента плотности застройки земельного участка для объектов капитального строительства с видом разрешенного использования «многоквартирные многоэтажные дома» с 2,5</w:t>
      </w:r>
      <w:r>
        <w:rPr>
          <w:rFonts w:ascii="Times New Roman" w:hAnsi="Times New Roman"/>
          <w:i/>
          <w:sz w:val="24"/>
          <w:szCs w:val="24"/>
        </w:rPr>
        <w:t xml:space="preserve"> до 3,5</w:t>
      </w:r>
    </w:p>
    <w:p w:rsidR="007E16E4" w:rsidRDefault="00FF208D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заявления в связи с тем, что наличие инженерных сетей и рельеф земельного участка являются неблагоприятными для застройки</w:t>
      </w:r>
    </w:p>
    <w:p w:rsidR="007E16E4" w:rsidRDefault="00FF208D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>: строительство жилого многоквартирного дома</w:t>
      </w:r>
    </w:p>
    <w:p w:rsidR="007E16E4" w:rsidRDefault="007E16E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7E16E4" w:rsidRDefault="00FF208D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05749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5749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E16E4" w:rsidRDefault="00FF208D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7E16E4" w:rsidRDefault="007E16E4">
      <w:pPr>
        <w:rPr>
          <w:lang w:val="en-US"/>
        </w:rPr>
      </w:pPr>
    </w:p>
    <w:sectPr w:rsidR="007E16E4" w:rsidSect="007E16E4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6E4" w:rsidRDefault="007E16E4" w:rsidP="007E16E4">
      <w:pPr>
        <w:spacing w:after="0" w:line="240" w:lineRule="auto"/>
      </w:pPr>
      <w:r>
        <w:separator/>
      </w:r>
    </w:p>
  </w:endnote>
  <w:endnote w:type="continuationSeparator" w:id="0">
    <w:p w:rsidR="007E16E4" w:rsidRDefault="007E16E4" w:rsidP="007E1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6E4" w:rsidRDefault="007E16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6E4" w:rsidRDefault="00FF208D" w:rsidP="007E16E4">
      <w:pPr>
        <w:spacing w:after="0" w:line="240" w:lineRule="auto"/>
      </w:pPr>
      <w:r w:rsidRPr="007E16E4">
        <w:rPr>
          <w:color w:val="000000"/>
        </w:rPr>
        <w:separator/>
      </w:r>
    </w:p>
  </w:footnote>
  <w:footnote w:type="continuationSeparator" w:id="0">
    <w:p w:rsidR="007E16E4" w:rsidRDefault="007E16E4" w:rsidP="007E1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6E4" w:rsidRDefault="007E16E4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7E16E4" w:rsidRDefault="007E16E4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09.07.2020 – 06.08.2020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6E4"/>
    <w:rsid w:val="007E16E4"/>
    <w:rsid w:val="00FF2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16E4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E16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7E16E4"/>
    <w:rPr>
      <w:sz w:val="22"/>
      <w:szCs w:val="22"/>
      <w:lang w:eastAsia="en-US"/>
    </w:rPr>
  </w:style>
  <w:style w:type="paragraph" w:styleId="a5">
    <w:name w:val="footer"/>
    <w:basedOn w:val="a"/>
    <w:rsid w:val="007E16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7E16E4"/>
    <w:rPr>
      <w:sz w:val="22"/>
      <w:szCs w:val="22"/>
      <w:lang w:eastAsia="en-US"/>
    </w:rPr>
  </w:style>
  <w:style w:type="paragraph" w:styleId="a7">
    <w:name w:val="Balloon Text"/>
    <w:basedOn w:val="a"/>
    <w:rsid w:val="007E1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7E16E4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7E16E4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EKhlebnikova</cp:lastModifiedBy>
  <cp:revision>2</cp:revision>
  <cp:lastPrinted>2018-08-08T07:54:00Z</cp:lastPrinted>
  <dcterms:created xsi:type="dcterms:W3CDTF">2020-07-14T03:25:00Z</dcterms:created>
  <dcterms:modified xsi:type="dcterms:W3CDTF">2020-07-14T03:25:00Z</dcterms:modified>
</cp:coreProperties>
</file>