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69437441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A744E">
        <w:rPr>
          <w:rFonts w:ascii="Times New Roman" w:hAnsi="Times New Roman"/>
          <w:sz w:val="28"/>
          <w:szCs w:val="28"/>
        </w:rPr>
        <w:t>ГБУЗ НСО «ОЦГБ»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3CD3B3E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A744E" w:rsidRPr="004A744E">
        <w:rPr>
          <w:rFonts w:ascii="Times New Roman" w:hAnsi="Times New Roman"/>
          <w:sz w:val="28"/>
          <w:szCs w:val="28"/>
        </w:rPr>
        <w:t>54:36:020204:249</w:t>
      </w:r>
    </w:p>
    <w:p w14:paraId="26D0E6B5" w14:textId="77777777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A744E" w:rsidRPr="004A744E">
        <w:rPr>
          <w:rFonts w:ascii="Times New Roman" w:hAnsi="Times New Roman"/>
          <w:sz w:val="28"/>
          <w:szCs w:val="28"/>
        </w:rPr>
        <w:t>Новосибирская область, г Обь</w:t>
      </w:r>
    </w:p>
    <w:p w14:paraId="08284FE0" w14:textId="6C1090EA" w:rsidR="00A044E3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4A744E" w:rsidRPr="004A744E">
        <w:rPr>
          <w:rFonts w:ascii="Times New Roman" w:hAnsi="Times New Roman"/>
          <w:sz w:val="28"/>
          <w:szCs w:val="28"/>
          <w:lang w:eastAsia="x-none"/>
        </w:rPr>
        <w:t>11</w:t>
      </w:r>
      <w:r w:rsidR="004A744E">
        <w:rPr>
          <w:rFonts w:ascii="Times New Roman" w:hAnsi="Times New Roman"/>
          <w:sz w:val="28"/>
          <w:szCs w:val="28"/>
          <w:lang w:eastAsia="x-none"/>
        </w:rPr>
        <w:t>.</w:t>
      </w:r>
      <w:r w:rsidR="004A744E" w:rsidRPr="004A744E">
        <w:rPr>
          <w:rFonts w:ascii="Times New Roman" w:hAnsi="Times New Roman"/>
          <w:sz w:val="28"/>
          <w:szCs w:val="28"/>
          <w:lang w:eastAsia="x-none"/>
        </w:rPr>
        <w:t>000 кв. м</w:t>
      </w:r>
    </w:p>
    <w:p w14:paraId="1BC427AD" w14:textId="77777777" w:rsidR="004A744E" w:rsidRPr="0003593A" w:rsidRDefault="004A744E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4F20A186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4A744E" w:rsidRPr="004A744E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в части уменьшения минимального процента застройки земельного участка до 20%. Земельный участок расположен по адресу: Новосибирская область, г Обь, кадастровый номер 54:36:020204:249, с разрешенным использованием «Амбулаторно-поликлиническое обслуживание (3.4.1)»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26475E" w14:textId="7BA870C5" w:rsidR="001930AF" w:rsidRDefault="004A744E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64ECDE1" wp14:editId="6020E9E2">
            <wp:extent cx="6120765" cy="27533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BE83" w14:textId="77777777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724C" w14:textId="77777777" w:rsidR="004A5A3E" w:rsidRDefault="004A5A3E" w:rsidP="00C137CF">
      <w:pPr>
        <w:spacing w:after="0" w:line="240" w:lineRule="auto"/>
      </w:pPr>
      <w:r>
        <w:separator/>
      </w:r>
    </w:p>
  </w:endnote>
  <w:endnote w:type="continuationSeparator" w:id="0">
    <w:p w14:paraId="416237EF" w14:textId="77777777" w:rsidR="004A5A3E" w:rsidRDefault="004A5A3E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654B" w14:textId="77777777" w:rsidR="004A5A3E" w:rsidRDefault="004A5A3E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5194DC7B" w14:textId="77777777" w:rsidR="004A5A3E" w:rsidRDefault="004A5A3E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A6011"/>
    <w:rsid w:val="001D6C63"/>
    <w:rsid w:val="001E2D9D"/>
    <w:rsid w:val="00221B8A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16D84"/>
    <w:rsid w:val="00B20908"/>
    <w:rsid w:val="00B4151D"/>
    <w:rsid w:val="00B470A2"/>
    <w:rsid w:val="00B56150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59</cp:revision>
  <cp:lastPrinted>2022-04-06T07:52:00Z</cp:lastPrinted>
  <dcterms:created xsi:type="dcterms:W3CDTF">2020-07-13T07:55:00Z</dcterms:created>
  <dcterms:modified xsi:type="dcterms:W3CDTF">2022-08-04T05:28:00Z</dcterms:modified>
</cp:coreProperties>
</file>