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0F407A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0F407A">
        <w:rPr>
          <w:b/>
          <w:sz w:val="27"/>
          <w:szCs w:val="27"/>
        </w:rPr>
        <w:t>ЗАКЛЮЧЕНИЕ</w:t>
      </w:r>
    </w:p>
    <w:p w:rsidR="00150735" w:rsidRPr="000F407A" w:rsidRDefault="00A25A6C" w:rsidP="00A25A6C">
      <w:pPr>
        <w:suppressAutoHyphens/>
        <w:spacing w:line="18" w:lineRule="atLeast"/>
        <w:ind w:firstLine="709"/>
        <w:jc w:val="center"/>
        <w:rPr>
          <w:sz w:val="27"/>
          <w:szCs w:val="27"/>
        </w:rPr>
      </w:pPr>
      <w:proofErr w:type="gramStart"/>
      <w:r w:rsidRPr="000F407A">
        <w:rPr>
          <w:sz w:val="27"/>
          <w:szCs w:val="27"/>
        </w:rPr>
        <w:t>о результатах</w:t>
      </w:r>
      <w:r w:rsidR="008416C8" w:rsidRPr="000F407A">
        <w:rPr>
          <w:sz w:val="27"/>
          <w:szCs w:val="27"/>
        </w:rPr>
        <w:t xml:space="preserve"> </w:t>
      </w:r>
      <w:r w:rsidRPr="000F407A">
        <w:rPr>
          <w:spacing w:val="-3"/>
          <w:sz w:val="27"/>
          <w:szCs w:val="27"/>
        </w:rPr>
        <w:t xml:space="preserve">общественных обсуждений по </w:t>
      </w:r>
      <w:r w:rsidRPr="000F407A">
        <w:rPr>
          <w:spacing w:val="1"/>
          <w:sz w:val="27"/>
          <w:szCs w:val="27"/>
        </w:rPr>
        <w:t>проекту решения о</w:t>
      </w:r>
      <w:r w:rsidR="007F608B" w:rsidRPr="000F407A">
        <w:rPr>
          <w:spacing w:val="1"/>
          <w:sz w:val="27"/>
          <w:szCs w:val="27"/>
        </w:rPr>
        <w:t xml:space="preserve"> </w:t>
      </w:r>
      <w:r w:rsidRPr="000F407A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0F407A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</w:t>
      </w:r>
      <w:r w:rsidRPr="000F407A">
        <w:rPr>
          <w:spacing w:val="-3"/>
          <w:sz w:val="27"/>
          <w:szCs w:val="27"/>
        </w:rPr>
        <w:t xml:space="preserve">строительства </w:t>
      </w:r>
      <w:r w:rsidR="00150735" w:rsidRPr="000F407A">
        <w:rPr>
          <w:spacing w:val="-3"/>
          <w:sz w:val="27"/>
          <w:szCs w:val="27"/>
        </w:rPr>
        <w:t>о</w:t>
      </w:r>
      <w:r w:rsidR="00150735" w:rsidRPr="000F407A">
        <w:rPr>
          <w:sz w:val="27"/>
          <w:szCs w:val="27"/>
        </w:rPr>
        <w:t xml:space="preserve">бществу с ограниченной ответственностью «АТЛАНТ» </w:t>
      </w:r>
      <w:r w:rsidR="003576DC" w:rsidRPr="000F407A">
        <w:rPr>
          <w:sz w:val="27"/>
          <w:szCs w:val="27"/>
        </w:rPr>
        <w:t xml:space="preserve"> </w:t>
      </w:r>
    </w:p>
    <w:p w:rsidR="00A25A6C" w:rsidRPr="000F407A" w:rsidRDefault="007F608B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r w:rsidRPr="000F407A">
        <w:rPr>
          <w:spacing w:val="-3"/>
          <w:sz w:val="27"/>
          <w:szCs w:val="27"/>
        </w:rPr>
        <w:t>(далее – проект).</w:t>
      </w:r>
    </w:p>
    <w:p w:rsidR="00A25A6C" w:rsidRPr="000F407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</w:p>
    <w:p w:rsidR="007F608B" w:rsidRPr="000F407A" w:rsidRDefault="00A25A6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  <w:proofErr w:type="gramStart"/>
      <w:r w:rsidRPr="000F407A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0F407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0F407A">
        <w:rPr>
          <w:sz w:val="27"/>
          <w:szCs w:val="27"/>
        </w:rPr>
        <w:t>сибирска от 20.06.2018 №</w:t>
      </w:r>
      <w:r w:rsidR="0091258F" w:rsidRPr="000F407A">
        <w:rPr>
          <w:sz w:val="27"/>
          <w:szCs w:val="27"/>
        </w:rPr>
        <w:t> </w:t>
      </w:r>
      <w:r w:rsidR="00252A27" w:rsidRPr="000F407A">
        <w:rPr>
          <w:sz w:val="27"/>
          <w:szCs w:val="27"/>
        </w:rPr>
        <w:t>640 «О</w:t>
      </w:r>
      <w:r w:rsidR="0091258F" w:rsidRPr="000F407A">
        <w:rPr>
          <w:sz w:val="27"/>
          <w:szCs w:val="27"/>
        </w:rPr>
        <w:t> П</w:t>
      </w:r>
      <w:r w:rsidRPr="000F407A">
        <w:rPr>
          <w:sz w:val="27"/>
          <w:szCs w:val="27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0F407A">
        <w:rPr>
          <w:sz w:val="27"/>
          <w:szCs w:val="27"/>
        </w:rPr>
        <w:t xml:space="preserve"> проведены общественные обсуждения по проекту:</w:t>
      </w:r>
    </w:p>
    <w:p w:rsidR="003D3FC7" w:rsidRPr="000F407A" w:rsidRDefault="003D3FC7" w:rsidP="00150735">
      <w:pPr>
        <w:pStyle w:val="a7"/>
        <w:ind w:firstLine="709"/>
        <w:rPr>
          <w:color w:val="auto"/>
          <w:sz w:val="27"/>
          <w:szCs w:val="27"/>
        </w:rPr>
      </w:pPr>
      <w:proofErr w:type="gramStart"/>
      <w:r w:rsidRPr="000F407A">
        <w:rPr>
          <w:color w:val="auto"/>
          <w:sz w:val="27"/>
          <w:szCs w:val="27"/>
        </w:rPr>
        <w:t>«</w:t>
      </w:r>
      <w:r w:rsidR="00150735" w:rsidRPr="000F407A">
        <w:rPr>
          <w:color w:val="auto"/>
          <w:sz w:val="27"/>
          <w:szCs w:val="27"/>
        </w:rPr>
        <w:t xml:space="preserve">Обществу с ограниченной ответственностью «АТЛАНТ» </w:t>
      </w:r>
      <w:r w:rsidR="00150735" w:rsidRPr="000F407A">
        <w:rPr>
          <w:sz w:val="27"/>
          <w:szCs w:val="27"/>
        </w:rPr>
        <w:t>(на основании заявления в связи с тем, что конфигурация, геоморфологические характеристики земельного участка являются неблагоприятными для застройки, а также в связи с тем, что земельный участок расположен в границах охранной зоны объекта электросетевого хозяйства) в части уменьшения минимального процента застройки с 25 % до 10,4 % в границах земельного участка с кадастровым номером 54:35:062322:11</w:t>
      </w:r>
      <w:proofErr w:type="gramEnd"/>
      <w:r w:rsidR="00150735" w:rsidRPr="000F407A">
        <w:rPr>
          <w:sz w:val="27"/>
          <w:szCs w:val="27"/>
        </w:rPr>
        <w:t xml:space="preserve"> площадью 0,7333 га, расположенного по адресу: Российская Федерация, Новосибирская область, город Новосибирск, ул. Станционная </w:t>
      </w:r>
      <w:r w:rsidR="00150735" w:rsidRPr="000F407A">
        <w:rPr>
          <w:color w:val="auto"/>
          <w:sz w:val="27"/>
          <w:szCs w:val="27"/>
        </w:rPr>
        <w:t>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</w:t>
      </w:r>
      <w:r w:rsidRPr="000F407A">
        <w:rPr>
          <w:spacing w:val="-2"/>
          <w:sz w:val="27"/>
          <w:szCs w:val="27"/>
        </w:rPr>
        <w:t>».</w:t>
      </w:r>
    </w:p>
    <w:p w:rsidR="0076497C" w:rsidRPr="000F407A" w:rsidRDefault="0076497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p w:rsidR="003D3FC7" w:rsidRPr="000F407A" w:rsidRDefault="003D3FC7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0F407A" w:rsidTr="007F608B">
        <w:tc>
          <w:tcPr>
            <w:tcW w:w="4644" w:type="dxa"/>
          </w:tcPr>
          <w:p w:rsidR="007F608B" w:rsidRPr="000F407A" w:rsidRDefault="003D3FC7" w:rsidP="00E61942">
            <w:pPr>
              <w:jc w:val="both"/>
              <w:rPr>
                <w:b/>
                <w:sz w:val="27"/>
                <w:szCs w:val="27"/>
              </w:rPr>
            </w:pPr>
            <w:r w:rsidRPr="000F407A">
              <w:rPr>
                <w:b/>
                <w:sz w:val="27"/>
                <w:szCs w:val="27"/>
              </w:rPr>
              <w:t>1</w:t>
            </w:r>
            <w:r w:rsidR="00E10A41" w:rsidRPr="000F407A">
              <w:rPr>
                <w:b/>
                <w:sz w:val="27"/>
                <w:szCs w:val="27"/>
              </w:rPr>
              <w:t>2</w:t>
            </w:r>
            <w:r w:rsidR="009507DC" w:rsidRPr="000F407A">
              <w:rPr>
                <w:b/>
                <w:sz w:val="27"/>
                <w:szCs w:val="27"/>
              </w:rPr>
              <w:t>.0</w:t>
            </w:r>
            <w:r w:rsidR="00591140">
              <w:rPr>
                <w:b/>
                <w:sz w:val="27"/>
                <w:szCs w:val="27"/>
              </w:rPr>
              <w:t>4</w:t>
            </w:r>
            <w:r w:rsidR="00945F1E" w:rsidRPr="000F407A">
              <w:rPr>
                <w:b/>
                <w:sz w:val="27"/>
                <w:szCs w:val="27"/>
              </w:rPr>
              <w:t>.201</w:t>
            </w:r>
            <w:r w:rsidR="00DD77D7" w:rsidRPr="000F407A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0F407A" w:rsidRDefault="007F608B" w:rsidP="00E61942">
            <w:pPr>
              <w:ind w:firstLine="851"/>
              <w:jc w:val="right"/>
              <w:rPr>
                <w:b/>
                <w:sz w:val="27"/>
                <w:szCs w:val="27"/>
              </w:rPr>
            </w:pPr>
            <w:r w:rsidRPr="000F407A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0F407A" w:rsidRDefault="00A25A6C" w:rsidP="00E61942">
      <w:pPr>
        <w:suppressAutoHyphens/>
        <w:spacing w:line="18" w:lineRule="atLeast"/>
        <w:ind w:firstLine="851"/>
        <w:jc w:val="center"/>
        <w:rPr>
          <w:sz w:val="27"/>
          <w:szCs w:val="27"/>
        </w:rPr>
      </w:pPr>
    </w:p>
    <w:p w:rsidR="007F608B" w:rsidRPr="000F407A" w:rsidRDefault="007F608B" w:rsidP="00E61942">
      <w:pPr>
        <w:ind w:firstLine="851"/>
        <w:jc w:val="both"/>
        <w:rPr>
          <w:spacing w:val="1"/>
          <w:sz w:val="27"/>
          <w:szCs w:val="27"/>
        </w:rPr>
      </w:pPr>
      <w:r w:rsidRPr="000F407A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0F407A">
        <w:rPr>
          <w:spacing w:val="1"/>
          <w:sz w:val="27"/>
          <w:szCs w:val="27"/>
        </w:rPr>
        <w:t xml:space="preserve">ым </w:t>
      </w:r>
      <w:r w:rsidRPr="000F407A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3D3FC7" w:rsidRPr="000F407A">
        <w:rPr>
          <w:sz w:val="27"/>
          <w:szCs w:val="27"/>
        </w:rPr>
        <w:t>1</w:t>
      </w:r>
      <w:r w:rsidR="00E10A41" w:rsidRPr="000F407A">
        <w:rPr>
          <w:sz w:val="27"/>
          <w:szCs w:val="27"/>
        </w:rPr>
        <w:t>9</w:t>
      </w:r>
      <w:r w:rsidR="00B366F4" w:rsidRPr="000F407A">
        <w:rPr>
          <w:sz w:val="27"/>
          <w:szCs w:val="27"/>
        </w:rPr>
        <w:t>.0</w:t>
      </w:r>
      <w:r w:rsidR="00E10A41" w:rsidRPr="000F407A">
        <w:rPr>
          <w:sz w:val="27"/>
          <w:szCs w:val="27"/>
        </w:rPr>
        <w:t>3</w:t>
      </w:r>
      <w:r w:rsidR="009507DC" w:rsidRPr="000F407A">
        <w:rPr>
          <w:sz w:val="27"/>
          <w:szCs w:val="27"/>
        </w:rPr>
        <w:t>.2019</w:t>
      </w:r>
      <w:r w:rsidR="00F456F2" w:rsidRPr="000F407A">
        <w:rPr>
          <w:sz w:val="27"/>
          <w:szCs w:val="27"/>
        </w:rPr>
        <w:t xml:space="preserve"> № </w:t>
      </w:r>
      <w:r w:rsidR="00E10A41" w:rsidRPr="000F407A">
        <w:rPr>
          <w:sz w:val="27"/>
          <w:szCs w:val="27"/>
        </w:rPr>
        <w:t>956</w:t>
      </w:r>
      <w:r w:rsidR="00FE1C7D" w:rsidRPr="000F407A">
        <w:rPr>
          <w:spacing w:val="1"/>
          <w:sz w:val="27"/>
          <w:szCs w:val="27"/>
        </w:rPr>
        <w:t xml:space="preserve"> </w:t>
      </w:r>
      <w:r w:rsidRPr="000F407A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0F407A">
        <w:rPr>
          <w:spacing w:val="1"/>
          <w:sz w:val="27"/>
          <w:szCs w:val="27"/>
        </w:rPr>
        <w:t>капитального строительства»</w:t>
      </w:r>
      <w:r w:rsidRPr="000F407A">
        <w:rPr>
          <w:spacing w:val="1"/>
          <w:sz w:val="27"/>
          <w:szCs w:val="27"/>
        </w:rPr>
        <w:t xml:space="preserve"> </w:t>
      </w:r>
      <w:proofErr w:type="gramStart"/>
      <w:r w:rsidRPr="000F407A">
        <w:rPr>
          <w:spacing w:val="1"/>
          <w:sz w:val="27"/>
          <w:szCs w:val="27"/>
        </w:rPr>
        <w:t>в</w:t>
      </w:r>
      <w:proofErr w:type="gramEnd"/>
      <w:r w:rsidRPr="000F407A">
        <w:rPr>
          <w:spacing w:val="1"/>
          <w:sz w:val="27"/>
          <w:szCs w:val="27"/>
        </w:rPr>
        <w:t xml:space="preserve"> </w:t>
      </w:r>
      <w:proofErr w:type="gramStart"/>
      <w:r w:rsidRPr="000F407A">
        <w:rPr>
          <w:spacing w:val="1"/>
          <w:sz w:val="27"/>
          <w:szCs w:val="27"/>
        </w:rPr>
        <w:t>Бюллетене</w:t>
      </w:r>
      <w:proofErr w:type="gramEnd"/>
      <w:r w:rsidRPr="000F407A">
        <w:rPr>
          <w:spacing w:val="1"/>
          <w:sz w:val="27"/>
          <w:szCs w:val="27"/>
        </w:rPr>
        <w:t xml:space="preserve"> органов местного самоуправления города Новосибирска </w:t>
      </w:r>
      <w:r w:rsidR="00F456F2" w:rsidRPr="000F407A">
        <w:rPr>
          <w:spacing w:val="1"/>
          <w:sz w:val="27"/>
          <w:szCs w:val="27"/>
        </w:rPr>
        <w:t>№ </w:t>
      </w:r>
      <w:r w:rsidR="00E10A41" w:rsidRPr="000F407A">
        <w:rPr>
          <w:spacing w:val="1"/>
          <w:sz w:val="27"/>
          <w:szCs w:val="27"/>
        </w:rPr>
        <w:t>12</w:t>
      </w:r>
      <w:r w:rsidR="00F456F2" w:rsidRPr="000F407A">
        <w:rPr>
          <w:spacing w:val="1"/>
          <w:sz w:val="27"/>
          <w:szCs w:val="27"/>
        </w:rPr>
        <w:t xml:space="preserve"> от </w:t>
      </w:r>
      <w:r w:rsidR="003D3FC7" w:rsidRPr="000F407A">
        <w:rPr>
          <w:spacing w:val="1"/>
          <w:sz w:val="27"/>
          <w:szCs w:val="27"/>
        </w:rPr>
        <w:t>21</w:t>
      </w:r>
      <w:r w:rsidR="009507DC" w:rsidRPr="000F407A">
        <w:rPr>
          <w:spacing w:val="1"/>
          <w:sz w:val="27"/>
          <w:szCs w:val="27"/>
        </w:rPr>
        <w:t>.0</w:t>
      </w:r>
      <w:r w:rsidR="00E10A41" w:rsidRPr="000F407A">
        <w:rPr>
          <w:spacing w:val="1"/>
          <w:sz w:val="27"/>
          <w:szCs w:val="27"/>
        </w:rPr>
        <w:t>3</w:t>
      </w:r>
      <w:r w:rsidR="009507DC" w:rsidRPr="000F407A">
        <w:rPr>
          <w:spacing w:val="1"/>
          <w:sz w:val="27"/>
          <w:szCs w:val="27"/>
        </w:rPr>
        <w:t>.2019</w:t>
      </w:r>
      <w:r w:rsidR="00B71E58" w:rsidRPr="000F407A">
        <w:rPr>
          <w:sz w:val="27"/>
          <w:szCs w:val="27"/>
        </w:rPr>
        <w:t xml:space="preserve"> </w:t>
      </w:r>
      <w:r w:rsidRPr="000F407A">
        <w:rPr>
          <w:spacing w:val="1"/>
          <w:sz w:val="27"/>
          <w:szCs w:val="27"/>
        </w:rPr>
        <w:t xml:space="preserve">и размещения на официальном сайте города Новосибирска </w:t>
      </w:r>
      <w:r w:rsidRPr="000F407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0F407A">
          <w:rPr>
            <w:sz w:val="27"/>
            <w:szCs w:val="27"/>
          </w:rPr>
          <w:t>http://новосибирск.рф/</w:t>
        </w:r>
      </w:hyperlink>
      <w:r w:rsidRPr="000F407A">
        <w:rPr>
          <w:sz w:val="27"/>
          <w:szCs w:val="27"/>
        </w:rPr>
        <w:t xml:space="preserve"> </w:t>
      </w:r>
      <w:r w:rsidRPr="000F407A">
        <w:rPr>
          <w:spacing w:val="1"/>
          <w:sz w:val="27"/>
          <w:szCs w:val="27"/>
        </w:rPr>
        <w:t xml:space="preserve">– </w:t>
      </w:r>
      <w:r w:rsidR="003D3FC7" w:rsidRPr="000F407A">
        <w:rPr>
          <w:spacing w:val="1"/>
          <w:sz w:val="27"/>
          <w:szCs w:val="27"/>
        </w:rPr>
        <w:t>21</w:t>
      </w:r>
      <w:r w:rsidR="009507DC" w:rsidRPr="000F407A">
        <w:rPr>
          <w:spacing w:val="1"/>
          <w:sz w:val="27"/>
          <w:szCs w:val="27"/>
        </w:rPr>
        <w:t>.0</w:t>
      </w:r>
      <w:r w:rsidR="00E10A41" w:rsidRPr="000F407A">
        <w:rPr>
          <w:spacing w:val="1"/>
          <w:sz w:val="27"/>
          <w:szCs w:val="27"/>
        </w:rPr>
        <w:t>3</w:t>
      </w:r>
      <w:r w:rsidR="009507DC" w:rsidRPr="000F407A">
        <w:rPr>
          <w:spacing w:val="1"/>
          <w:sz w:val="27"/>
          <w:szCs w:val="27"/>
        </w:rPr>
        <w:t>.2019</w:t>
      </w:r>
      <w:r w:rsidRPr="000F407A">
        <w:rPr>
          <w:spacing w:val="1"/>
          <w:sz w:val="27"/>
          <w:szCs w:val="27"/>
        </w:rPr>
        <w:t>.</w:t>
      </w:r>
    </w:p>
    <w:p w:rsidR="007F608B" w:rsidRPr="000F407A" w:rsidRDefault="007F608B" w:rsidP="00E61942">
      <w:pPr>
        <w:suppressAutoHyphens/>
        <w:ind w:firstLine="851"/>
        <w:jc w:val="both"/>
        <w:rPr>
          <w:sz w:val="27"/>
          <w:szCs w:val="27"/>
        </w:rPr>
      </w:pPr>
      <w:proofErr w:type="gramStart"/>
      <w:r w:rsidRPr="000F407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F407A">
        <w:rPr>
          <w:spacing w:val="1"/>
          <w:sz w:val="27"/>
          <w:szCs w:val="27"/>
        </w:rPr>
        <w:t xml:space="preserve">в информационной системе Новосибирской области «Электронная демократия </w:t>
      </w:r>
      <w:r w:rsidRPr="000F407A">
        <w:rPr>
          <w:spacing w:val="1"/>
          <w:sz w:val="27"/>
          <w:szCs w:val="27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0F407A">
        <w:rPr>
          <w:sz w:val="27"/>
          <w:szCs w:val="27"/>
        </w:rPr>
        <w:t xml:space="preserve"> </w:t>
      </w:r>
      <w:r w:rsidR="00EB7D68" w:rsidRPr="000F407A">
        <w:rPr>
          <w:spacing w:val="1"/>
          <w:sz w:val="27"/>
          <w:szCs w:val="27"/>
        </w:rPr>
        <w:t>по адресу: dem.nso.ru</w:t>
      </w:r>
      <w:r w:rsidR="00EB7D68" w:rsidRPr="000F407A">
        <w:rPr>
          <w:sz w:val="27"/>
          <w:szCs w:val="27"/>
        </w:rPr>
        <w:t xml:space="preserve"> </w:t>
      </w:r>
      <w:r w:rsidRPr="000F407A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0F407A">
        <w:rPr>
          <w:sz w:val="27"/>
          <w:szCs w:val="27"/>
        </w:rPr>
        <w:t>вноси</w:t>
      </w:r>
      <w:r w:rsidR="002954DF" w:rsidRPr="000F407A">
        <w:rPr>
          <w:sz w:val="27"/>
          <w:szCs w:val="27"/>
        </w:rPr>
        <w:t>ли</w:t>
      </w:r>
      <w:r w:rsidRPr="000F407A">
        <w:rPr>
          <w:sz w:val="27"/>
          <w:szCs w:val="27"/>
        </w:rPr>
        <w:t xml:space="preserve"> предложения и замечания</w:t>
      </w:r>
      <w:r w:rsidR="0077474F" w:rsidRPr="000F407A">
        <w:rPr>
          <w:spacing w:val="1"/>
          <w:sz w:val="27"/>
          <w:szCs w:val="27"/>
        </w:rPr>
        <w:t xml:space="preserve"> - с </w:t>
      </w:r>
      <w:r w:rsidR="00E10A41" w:rsidRPr="000F407A">
        <w:rPr>
          <w:spacing w:val="1"/>
          <w:sz w:val="27"/>
          <w:szCs w:val="27"/>
        </w:rPr>
        <w:t>29.</w:t>
      </w:r>
      <w:r w:rsidR="00E5413D" w:rsidRPr="000F407A">
        <w:rPr>
          <w:spacing w:val="1"/>
          <w:sz w:val="27"/>
          <w:szCs w:val="27"/>
        </w:rPr>
        <w:t>0</w:t>
      </w:r>
      <w:r w:rsidR="003D3FC7" w:rsidRPr="000F407A">
        <w:rPr>
          <w:spacing w:val="1"/>
          <w:sz w:val="27"/>
          <w:szCs w:val="27"/>
        </w:rPr>
        <w:t>3</w:t>
      </w:r>
      <w:r w:rsidR="00E5413D" w:rsidRPr="000F407A">
        <w:rPr>
          <w:spacing w:val="1"/>
          <w:sz w:val="27"/>
          <w:szCs w:val="27"/>
        </w:rPr>
        <w:t>.2019</w:t>
      </w:r>
      <w:r w:rsidR="00F456F2" w:rsidRPr="000F407A">
        <w:rPr>
          <w:spacing w:val="1"/>
          <w:sz w:val="27"/>
          <w:szCs w:val="27"/>
        </w:rPr>
        <w:t xml:space="preserve"> по </w:t>
      </w:r>
      <w:r w:rsidR="003D3FC7" w:rsidRPr="000F407A">
        <w:rPr>
          <w:spacing w:val="1"/>
          <w:sz w:val="27"/>
          <w:szCs w:val="27"/>
        </w:rPr>
        <w:t>0</w:t>
      </w:r>
      <w:r w:rsidR="00E10A41" w:rsidRPr="000F407A">
        <w:rPr>
          <w:spacing w:val="1"/>
          <w:sz w:val="27"/>
          <w:szCs w:val="27"/>
        </w:rPr>
        <w:t>6</w:t>
      </w:r>
      <w:r w:rsidR="00E5413D" w:rsidRPr="000F407A">
        <w:rPr>
          <w:spacing w:val="1"/>
          <w:sz w:val="27"/>
          <w:szCs w:val="27"/>
        </w:rPr>
        <w:t>.0</w:t>
      </w:r>
      <w:r w:rsidR="00E10A41" w:rsidRPr="000F407A">
        <w:rPr>
          <w:spacing w:val="1"/>
          <w:sz w:val="27"/>
          <w:szCs w:val="27"/>
        </w:rPr>
        <w:t>4</w:t>
      </w:r>
      <w:r w:rsidR="00E5413D" w:rsidRPr="000F407A">
        <w:rPr>
          <w:spacing w:val="1"/>
          <w:sz w:val="27"/>
          <w:szCs w:val="27"/>
        </w:rPr>
        <w:t>.2019</w:t>
      </w:r>
      <w:r w:rsidRPr="000F407A">
        <w:rPr>
          <w:sz w:val="27"/>
          <w:szCs w:val="27"/>
        </w:rPr>
        <w:t>:</w:t>
      </w:r>
      <w:proofErr w:type="gramEnd"/>
    </w:p>
    <w:p w:rsidR="007F608B" w:rsidRPr="000F407A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0F407A">
        <w:rPr>
          <w:sz w:val="27"/>
          <w:szCs w:val="27"/>
        </w:rPr>
        <w:t>посредством информационной системы;</w:t>
      </w:r>
    </w:p>
    <w:p w:rsidR="007F608B" w:rsidRPr="000F407A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0F407A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0F407A">
        <w:rPr>
          <w:sz w:val="27"/>
          <w:szCs w:val="27"/>
        </w:rPr>
        <w:t xml:space="preserve"> - </w:t>
      </w:r>
      <w:r w:rsidR="00683DC1" w:rsidRPr="000F407A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0F407A">
        <w:rPr>
          <w:spacing w:val="1"/>
          <w:sz w:val="27"/>
          <w:szCs w:val="27"/>
        </w:rPr>
        <w:t>застройки города</w:t>
      </w:r>
      <w:proofErr w:type="gramEnd"/>
      <w:r w:rsidR="00683DC1" w:rsidRPr="000F407A">
        <w:rPr>
          <w:spacing w:val="1"/>
          <w:sz w:val="27"/>
          <w:szCs w:val="27"/>
        </w:rPr>
        <w:t xml:space="preserve"> Новосибирска (далее – комиссия)</w:t>
      </w:r>
      <w:r w:rsidRPr="000F407A">
        <w:rPr>
          <w:sz w:val="27"/>
          <w:szCs w:val="27"/>
        </w:rPr>
        <w:t>;</w:t>
      </w:r>
    </w:p>
    <w:p w:rsidR="007F608B" w:rsidRPr="000F407A" w:rsidRDefault="007F608B" w:rsidP="00E61942">
      <w:pPr>
        <w:ind w:firstLine="851"/>
        <w:jc w:val="both"/>
        <w:rPr>
          <w:spacing w:val="1"/>
          <w:sz w:val="27"/>
          <w:szCs w:val="27"/>
        </w:rPr>
      </w:pPr>
      <w:r w:rsidRPr="000F407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0F407A" w:rsidRDefault="0046243D" w:rsidP="00E61942">
      <w:pPr>
        <w:ind w:firstLine="851"/>
        <w:jc w:val="both"/>
        <w:rPr>
          <w:spacing w:val="1"/>
          <w:sz w:val="27"/>
          <w:szCs w:val="27"/>
        </w:rPr>
      </w:pPr>
      <w:r w:rsidRPr="000F407A">
        <w:rPr>
          <w:spacing w:val="1"/>
          <w:sz w:val="27"/>
          <w:szCs w:val="27"/>
        </w:rPr>
        <w:t xml:space="preserve">Количество </w:t>
      </w:r>
      <w:r w:rsidR="0073295A" w:rsidRPr="000F407A">
        <w:rPr>
          <w:spacing w:val="1"/>
          <w:sz w:val="27"/>
          <w:szCs w:val="27"/>
        </w:rPr>
        <w:t>участников</w:t>
      </w:r>
      <w:r w:rsidRPr="000F407A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0F407A" w:rsidRPr="000F407A">
        <w:rPr>
          <w:spacing w:val="1"/>
          <w:sz w:val="27"/>
          <w:szCs w:val="27"/>
        </w:rPr>
        <w:t>1</w:t>
      </w:r>
      <w:r w:rsidR="00207A8A" w:rsidRPr="000F407A">
        <w:rPr>
          <w:spacing w:val="1"/>
          <w:sz w:val="27"/>
          <w:szCs w:val="27"/>
        </w:rPr>
        <w:t>.</w:t>
      </w:r>
    </w:p>
    <w:p w:rsidR="0046243D" w:rsidRPr="000F407A" w:rsidRDefault="0073295A" w:rsidP="00E61942">
      <w:pPr>
        <w:ind w:firstLine="851"/>
        <w:jc w:val="both"/>
        <w:rPr>
          <w:spacing w:val="1"/>
          <w:sz w:val="27"/>
          <w:szCs w:val="27"/>
        </w:rPr>
      </w:pPr>
      <w:r w:rsidRPr="000F407A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0F407A">
        <w:rPr>
          <w:spacing w:val="1"/>
          <w:sz w:val="27"/>
          <w:szCs w:val="27"/>
        </w:rPr>
        <w:t xml:space="preserve"> – </w:t>
      </w:r>
      <w:r w:rsidR="00595526" w:rsidRPr="000F407A">
        <w:rPr>
          <w:spacing w:val="1"/>
          <w:sz w:val="27"/>
          <w:szCs w:val="27"/>
        </w:rPr>
        <w:t>0</w:t>
      </w:r>
      <w:r w:rsidRPr="000F407A">
        <w:rPr>
          <w:spacing w:val="1"/>
          <w:sz w:val="27"/>
          <w:szCs w:val="27"/>
        </w:rPr>
        <w:t>.</w:t>
      </w:r>
    </w:p>
    <w:p w:rsidR="004552E3" w:rsidRPr="000F407A" w:rsidRDefault="008E4ABD" w:rsidP="00E61942">
      <w:pPr>
        <w:ind w:firstLine="851"/>
        <w:jc w:val="both"/>
        <w:rPr>
          <w:spacing w:val="1"/>
          <w:sz w:val="27"/>
          <w:szCs w:val="27"/>
        </w:rPr>
      </w:pPr>
      <w:r w:rsidRPr="000F407A">
        <w:rPr>
          <w:spacing w:val="1"/>
          <w:sz w:val="27"/>
          <w:szCs w:val="27"/>
        </w:rPr>
        <w:t xml:space="preserve">Заключение </w:t>
      </w:r>
      <w:r w:rsidRPr="000F407A">
        <w:rPr>
          <w:sz w:val="27"/>
          <w:szCs w:val="27"/>
        </w:rPr>
        <w:t xml:space="preserve">о результатах </w:t>
      </w:r>
      <w:r w:rsidRPr="000F407A">
        <w:rPr>
          <w:spacing w:val="-3"/>
          <w:sz w:val="27"/>
          <w:szCs w:val="27"/>
        </w:rPr>
        <w:t xml:space="preserve">общественных обсуждений по </w:t>
      </w:r>
      <w:r w:rsidRPr="000F407A">
        <w:rPr>
          <w:spacing w:val="1"/>
          <w:sz w:val="27"/>
          <w:szCs w:val="27"/>
        </w:rPr>
        <w:t>проекту подготовлено на основании протокола № </w:t>
      </w:r>
      <w:r w:rsidR="00E10A41" w:rsidRPr="000F407A">
        <w:rPr>
          <w:spacing w:val="1"/>
          <w:sz w:val="27"/>
          <w:szCs w:val="27"/>
        </w:rPr>
        <w:t>5</w:t>
      </w:r>
      <w:r w:rsidR="00E5413D" w:rsidRPr="000F407A">
        <w:rPr>
          <w:spacing w:val="1"/>
          <w:sz w:val="27"/>
          <w:szCs w:val="27"/>
        </w:rPr>
        <w:t>-2019</w:t>
      </w:r>
      <w:r w:rsidRPr="000F407A">
        <w:rPr>
          <w:spacing w:val="1"/>
          <w:sz w:val="27"/>
          <w:szCs w:val="27"/>
        </w:rPr>
        <w:t xml:space="preserve">-ОПП от </w:t>
      </w:r>
      <w:r w:rsidR="003D3FC7" w:rsidRPr="000F407A">
        <w:rPr>
          <w:spacing w:val="1"/>
          <w:sz w:val="27"/>
          <w:szCs w:val="27"/>
        </w:rPr>
        <w:t>1</w:t>
      </w:r>
      <w:r w:rsidR="00E10A41" w:rsidRPr="000F407A">
        <w:rPr>
          <w:spacing w:val="1"/>
          <w:sz w:val="27"/>
          <w:szCs w:val="27"/>
        </w:rPr>
        <w:t>0</w:t>
      </w:r>
      <w:r w:rsidR="005C38FF" w:rsidRPr="000F407A">
        <w:rPr>
          <w:spacing w:val="1"/>
          <w:sz w:val="27"/>
          <w:szCs w:val="27"/>
        </w:rPr>
        <w:t>.0</w:t>
      </w:r>
      <w:r w:rsidR="00E10A41" w:rsidRPr="000F407A">
        <w:rPr>
          <w:spacing w:val="1"/>
          <w:sz w:val="27"/>
          <w:szCs w:val="27"/>
        </w:rPr>
        <w:t>4</w:t>
      </w:r>
      <w:r w:rsidR="00E5413D" w:rsidRPr="000F407A">
        <w:rPr>
          <w:spacing w:val="1"/>
          <w:sz w:val="27"/>
          <w:szCs w:val="27"/>
        </w:rPr>
        <w:t>.2019</w:t>
      </w:r>
      <w:r w:rsidRPr="000F407A">
        <w:rPr>
          <w:spacing w:val="1"/>
          <w:sz w:val="27"/>
          <w:szCs w:val="27"/>
        </w:rPr>
        <w:t>.</w:t>
      </w:r>
    </w:p>
    <w:p w:rsidR="00E10A41" w:rsidRPr="000F407A" w:rsidRDefault="00E10A41" w:rsidP="00E61942">
      <w:pPr>
        <w:ind w:firstLine="851"/>
        <w:jc w:val="both"/>
        <w:rPr>
          <w:spacing w:val="1"/>
          <w:sz w:val="27"/>
          <w:szCs w:val="27"/>
        </w:rPr>
      </w:pPr>
    </w:p>
    <w:p w:rsidR="003D3FC7" w:rsidRPr="000F407A" w:rsidRDefault="003D3FC7" w:rsidP="00E61942">
      <w:pPr>
        <w:ind w:firstLine="851"/>
        <w:jc w:val="both"/>
        <w:rPr>
          <w:b/>
          <w:spacing w:val="1"/>
          <w:sz w:val="27"/>
          <w:szCs w:val="27"/>
        </w:rPr>
      </w:pPr>
      <w:r w:rsidRPr="000F407A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="00E445A8" w:rsidRPr="000F407A">
        <w:rPr>
          <w:b/>
          <w:spacing w:val="1"/>
          <w:sz w:val="27"/>
          <w:szCs w:val="27"/>
        </w:rPr>
        <w:t xml:space="preserve"> </w:t>
      </w:r>
      <w:r w:rsidR="00E445A8" w:rsidRPr="000F407A">
        <w:rPr>
          <w:spacing w:val="1"/>
          <w:sz w:val="27"/>
          <w:szCs w:val="27"/>
        </w:rPr>
        <w:t>(содержание предложений и замечаний приведено в редакции участников общественных обсуждений):</w:t>
      </w:r>
    </w:p>
    <w:p w:rsidR="003D3FC7" w:rsidRPr="000F407A" w:rsidRDefault="003D3FC7" w:rsidP="00E61942">
      <w:pPr>
        <w:ind w:firstLine="851"/>
        <w:jc w:val="both"/>
        <w:rPr>
          <w:sz w:val="27"/>
          <w:szCs w:val="27"/>
        </w:rPr>
      </w:pPr>
      <w:r w:rsidRPr="000F407A">
        <w:rPr>
          <w:b/>
          <w:spacing w:val="1"/>
          <w:sz w:val="27"/>
          <w:szCs w:val="27"/>
        </w:rPr>
        <w:t>1. </w:t>
      </w:r>
      <w:proofErr w:type="gramStart"/>
      <w:r w:rsidRPr="000F407A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0F407A">
        <w:rPr>
          <w:spacing w:val="1"/>
          <w:sz w:val="27"/>
          <w:szCs w:val="27"/>
        </w:rPr>
        <w:t>(</w:t>
      </w:r>
      <w:r w:rsidRPr="000F407A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F407A">
        <w:rPr>
          <w:sz w:val="27"/>
          <w:szCs w:val="27"/>
        </w:rPr>
        <w:t xml:space="preserve"> </w:t>
      </w:r>
      <w:proofErr w:type="gramStart"/>
      <w:r w:rsidRPr="000F407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445A8" w:rsidRPr="000F407A">
        <w:rPr>
          <w:sz w:val="27"/>
          <w:szCs w:val="27"/>
        </w:rPr>
        <w:t>:</w:t>
      </w:r>
      <w:proofErr w:type="gramEnd"/>
    </w:p>
    <w:p w:rsidR="00150735" w:rsidRPr="000F407A" w:rsidRDefault="00150735" w:rsidP="00E445A8">
      <w:pPr>
        <w:ind w:firstLine="709"/>
        <w:jc w:val="both"/>
        <w:rPr>
          <w:spacing w:val="1"/>
          <w:sz w:val="27"/>
          <w:szCs w:val="27"/>
        </w:rPr>
      </w:pPr>
      <w:r w:rsidRPr="000F407A">
        <w:rPr>
          <w:color w:val="000000" w:themeColor="text1"/>
          <w:sz w:val="27"/>
          <w:szCs w:val="27"/>
        </w:rPr>
        <w:t xml:space="preserve">1.1.  </w:t>
      </w:r>
      <w:r w:rsidR="00076497" w:rsidRPr="000F407A">
        <w:rPr>
          <w:b/>
          <w:color w:val="000000" w:themeColor="text1"/>
          <w:sz w:val="27"/>
          <w:szCs w:val="27"/>
        </w:rPr>
        <w:t xml:space="preserve">От </w:t>
      </w:r>
      <w:proofErr w:type="spellStart"/>
      <w:r w:rsidR="00076497" w:rsidRPr="000F407A">
        <w:rPr>
          <w:b/>
          <w:color w:val="000000" w:themeColor="text1"/>
          <w:sz w:val="27"/>
          <w:szCs w:val="27"/>
        </w:rPr>
        <w:t>Рау</w:t>
      </w:r>
      <w:proofErr w:type="spellEnd"/>
      <w:r w:rsidR="00076497" w:rsidRPr="000F407A">
        <w:rPr>
          <w:b/>
          <w:color w:val="000000" w:themeColor="text1"/>
          <w:sz w:val="27"/>
          <w:szCs w:val="27"/>
        </w:rPr>
        <w:t xml:space="preserve"> О. К.</w:t>
      </w:r>
      <w:r w:rsidR="00076497" w:rsidRPr="000F407A">
        <w:rPr>
          <w:color w:val="000000" w:themeColor="text1"/>
          <w:sz w:val="27"/>
          <w:szCs w:val="27"/>
        </w:rPr>
        <w:t xml:space="preserve"> </w:t>
      </w:r>
      <w:r w:rsidRPr="000F407A">
        <w:rPr>
          <w:spacing w:val="1"/>
          <w:sz w:val="27"/>
          <w:szCs w:val="27"/>
        </w:rPr>
        <w:t>посредством информационной системы</w:t>
      </w:r>
      <w:r w:rsidR="00076497" w:rsidRPr="000F407A">
        <w:rPr>
          <w:spacing w:val="1"/>
          <w:sz w:val="27"/>
          <w:szCs w:val="27"/>
        </w:rPr>
        <w:t>:</w:t>
      </w:r>
    </w:p>
    <w:p w:rsidR="00076497" w:rsidRPr="000F407A" w:rsidRDefault="00076497" w:rsidP="00E445A8">
      <w:pPr>
        <w:ind w:firstLine="709"/>
        <w:jc w:val="both"/>
        <w:rPr>
          <w:color w:val="000000" w:themeColor="text1"/>
          <w:sz w:val="27"/>
          <w:szCs w:val="27"/>
        </w:rPr>
      </w:pPr>
      <w:r w:rsidRPr="000F407A">
        <w:rPr>
          <w:spacing w:val="1"/>
          <w:sz w:val="27"/>
          <w:szCs w:val="27"/>
        </w:rPr>
        <w:t>«</w:t>
      </w:r>
      <w:r w:rsidRPr="000F407A">
        <w:rPr>
          <w:color w:val="000000"/>
          <w:sz w:val="27"/>
          <w:szCs w:val="27"/>
        </w:rPr>
        <w:t xml:space="preserve">Проживаю по адресу </w:t>
      </w:r>
      <w:proofErr w:type="spellStart"/>
      <w:r w:rsidRPr="000F407A">
        <w:rPr>
          <w:color w:val="000000"/>
          <w:sz w:val="27"/>
          <w:szCs w:val="27"/>
        </w:rPr>
        <w:t>Ягодинская</w:t>
      </w:r>
      <w:proofErr w:type="spellEnd"/>
      <w:r w:rsidRPr="000F407A">
        <w:rPr>
          <w:color w:val="000000"/>
          <w:sz w:val="27"/>
          <w:szCs w:val="27"/>
        </w:rPr>
        <w:t xml:space="preserve"> 30, уже более 10-ти лет, участок граничит с объектом - предметом обсуждения. Замечу, высокий уровень грунтовых вод значительно усложняет и удорожает застройку участка (не смотря на качественную подготовку грунта, строения на участках "ведет", в некоторых местах до полуметра, за срок эксплуатации и каждый год просто непредсказуем). Видимо, границы участков нарезались без учета наличия рядом водоема, для </w:t>
      </w:r>
      <w:proofErr w:type="gramStart"/>
      <w:r w:rsidRPr="000F407A">
        <w:rPr>
          <w:color w:val="000000"/>
          <w:sz w:val="27"/>
          <w:szCs w:val="27"/>
        </w:rPr>
        <w:t>использования</w:t>
      </w:r>
      <w:proofErr w:type="gramEnd"/>
      <w:r w:rsidRPr="000F407A">
        <w:rPr>
          <w:color w:val="000000"/>
          <w:sz w:val="27"/>
          <w:szCs w:val="27"/>
        </w:rPr>
        <w:t xml:space="preserve"> акватории  которого необходимы дополнительные согласования. Считаю обоснованным и целесообразным поддержать отступление от предельных разрешенных параметров освоения участка</w:t>
      </w:r>
      <w:proofErr w:type="gramStart"/>
      <w:r w:rsidRPr="000F407A">
        <w:rPr>
          <w:color w:val="000000"/>
          <w:sz w:val="27"/>
          <w:szCs w:val="27"/>
        </w:rPr>
        <w:t>.</w:t>
      </w:r>
      <w:r w:rsidRPr="000F407A">
        <w:rPr>
          <w:spacing w:val="1"/>
          <w:sz w:val="27"/>
          <w:szCs w:val="27"/>
        </w:rPr>
        <w:t>».</w:t>
      </w:r>
      <w:proofErr w:type="gramEnd"/>
    </w:p>
    <w:p w:rsidR="00150735" w:rsidRDefault="00150735" w:rsidP="00E445A8">
      <w:pPr>
        <w:ind w:firstLine="709"/>
        <w:jc w:val="both"/>
        <w:rPr>
          <w:color w:val="000000" w:themeColor="text1"/>
          <w:sz w:val="27"/>
          <w:szCs w:val="27"/>
        </w:rPr>
      </w:pPr>
    </w:p>
    <w:p w:rsidR="000F407A" w:rsidRDefault="000F407A" w:rsidP="00E445A8">
      <w:pPr>
        <w:ind w:firstLine="709"/>
        <w:jc w:val="both"/>
        <w:rPr>
          <w:color w:val="000000" w:themeColor="text1"/>
          <w:sz w:val="27"/>
          <w:szCs w:val="27"/>
        </w:rPr>
      </w:pPr>
    </w:p>
    <w:p w:rsidR="000F407A" w:rsidRPr="000F407A" w:rsidRDefault="000F407A" w:rsidP="00E445A8">
      <w:pPr>
        <w:ind w:firstLine="709"/>
        <w:jc w:val="both"/>
        <w:rPr>
          <w:color w:val="000000" w:themeColor="text1"/>
          <w:sz w:val="27"/>
          <w:szCs w:val="27"/>
        </w:rPr>
      </w:pPr>
    </w:p>
    <w:p w:rsidR="00E445A8" w:rsidRPr="000F407A" w:rsidRDefault="00E445A8" w:rsidP="00E445A8">
      <w:pPr>
        <w:ind w:firstLine="709"/>
        <w:jc w:val="both"/>
        <w:rPr>
          <w:color w:val="000000" w:themeColor="text1"/>
          <w:sz w:val="27"/>
          <w:szCs w:val="27"/>
        </w:rPr>
      </w:pPr>
      <w:r w:rsidRPr="000F407A">
        <w:rPr>
          <w:color w:val="000000" w:themeColor="text1"/>
          <w:sz w:val="27"/>
          <w:szCs w:val="27"/>
        </w:rPr>
        <w:t>1.</w:t>
      </w:r>
      <w:r w:rsidR="00076497" w:rsidRPr="000F407A">
        <w:rPr>
          <w:color w:val="000000" w:themeColor="text1"/>
          <w:sz w:val="27"/>
          <w:szCs w:val="27"/>
        </w:rPr>
        <w:t>2</w:t>
      </w:r>
      <w:r w:rsidRPr="000F407A">
        <w:rPr>
          <w:color w:val="000000" w:themeColor="text1"/>
          <w:sz w:val="27"/>
          <w:szCs w:val="27"/>
        </w:rPr>
        <w:t>. </w:t>
      </w:r>
      <w:r w:rsidR="00DC3A1E" w:rsidRPr="00DC3A1E">
        <w:rPr>
          <w:b/>
          <w:color w:val="000000" w:themeColor="text1"/>
          <w:sz w:val="27"/>
          <w:szCs w:val="27"/>
        </w:rPr>
        <w:t xml:space="preserve">от </w:t>
      </w:r>
      <w:proofErr w:type="spellStart"/>
      <w:r w:rsidR="00DC3A1E" w:rsidRPr="00DC3A1E">
        <w:rPr>
          <w:b/>
          <w:color w:val="000000" w:themeColor="text1"/>
          <w:sz w:val="27"/>
          <w:szCs w:val="27"/>
        </w:rPr>
        <w:t>Емелькина</w:t>
      </w:r>
      <w:proofErr w:type="spellEnd"/>
      <w:r w:rsidR="00DC3A1E" w:rsidRPr="00DC3A1E">
        <w:rPr>
          <w:b/>
          <w:color w:val="000000" w:themeColor="text1"/>
          <w:sz w:val="27"/>
          <w:szCs w:val="27"/>
        </w:rPr>
        <w:t xml:space="preserve"> Е.И.</w:t>
      </w:r>
      <w:r w:rsidR="00DC3A1E">
        <w:rPr>
          <w:color w:val="000000" w:themeColor="text1"/>
          <w:sz w:val="27"/>
          <w:szCs w:val="27"/>
        </w:rPr>
        <w:t xml:space="preserve"> в</w:t>
      </w:r>
      <w:r w:rsidRPr="000F407A">
        <w:rPr>
          <w:color w:val="000000" w:themeColor="text1"/>
          <w:sz w:val="27"/>
          <w:szCs w:val="27"/>
        </w:rPr>
        <w:t xml:space="preserve"> письменной форме в комиссию – иллюстрация 1:</w:t>
      </w:r>
    </w:p>
    <w:p w:rsidR="001F0C10" w:rsidRPr="000F407A" w:rsidRDefault="00076497" w:rsidP="00E61942">
      <w:pPr>
        <w:ind w:firstLine="851"/>
        <w:jc w:val="both"/>
        <w:rPr>
          <w:spacing w:val="1"/>
          <w:sz w:val="27"/>
          <w:szCs w:val="27"/>
        </w:rPr>
      </w:pPr>
      <w:r w:rsidRPr="000F407A">
        <w:rPr>
          <w:noProof/>
          <w:spacing w:val="1"/>
          <w:sz w:val="27"/>
          <w:szCs w:val="27"/>
        </w:rPr>
        <w:drawing>
          <wp:inline distT="0" distB="0" distL="0" distR="0">
            <wp:extent cx="4189883" cy="3258207"/>
            <wp:effectExtent l="19050" t="0" r="111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355" t="8550" r="33343" b="45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883" cy="325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5A8" w:rsidRPr="000F407A" w:rsidRDefault="00E445A8" w:rsidP="00E61942">
      <w:pPr>
        <w:ind w:firstLine="851"/>
        <w:jc w:val="both"/>
        <w:rPr>
          <w:spacing w:val="1"/>
          <w:sz w:val="27"/>
          <w:szCs w:val="27"/>
        </w:rPr>
      </w:pPr>
    </w:p>
    <w:p w:rsidR="00E445A8" w:rsidRPr="000F407A" w:rsidRDefault="00E445A8" w:rsidP="00E445A8">
      <w:pPr>
        <w:ind w:firstLine="851"/>
        <w:jc w:val="center"/>
        <w:rPr>
          <w:spacing w:val="1"/>
          <w:sz w:val="27"/>
          <w:szCs w:val="27"/>
        </w:rPr>
      </w:pPr>
      <w:r w:rsidRPr="000F407A">
        <w:rPr>
          <w:color w:val="000000" w:themeColor="text1"/>
          <w:sz w:val="27"/>
          <w:szCs w:val="27"/>
        </w:rPr>
        <w:t>иллюстрация 1</w:t>
      </w:r>
    </w:p>
    <w:p w:rsidR="00E445A8" w:rsidRPr="000F407A" w:rsidRDefault="00E445A8" w:rsidP="00E61942">
      <w:pPr>
        <w:ind w:firstLine="851"/>
        <w:jc w:val="both"/>
        <w:rPr>
          <w:b/>
          <w:spacing w:val="1"/>
          <w:sz w:val="27"/>
          <w:szCs w:val="27"/>
        </w:rPr>
      </w:pPr>
    </w:p>
    <w:p w:rsidR="003D3FC7" w:rsidRPr="000F407A" w:rsidRDefault="003D3FC7" w:rsidP="00E61942">
      <w:pPr>
        <w:ind w:firstLine="851"/>
        <w:jc w:val="both"/>
        <w:rPr>
          <w:spacing w:val="1"/>
          <w:sz w:val="27"/>
          <w:szCs w:val="27"/>
        </w:rPr>
      </w:pPr>
      <w:r w:rsidRPr="000F407A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0F407A">
        <w:rPr>
          <w:spacing w:val="1"/>
          <w:sz w:val="27"/>
          <w:szCs w:val="27"/>
        </w:rPr>
        <w:t xml:space="preserve"> - не поступали.</w:t>
      </w:r>
    </w:p>
    <w:p w:rsidR="002A0E4E" w:rsidRPr="000F407A" w:rsidRDefault="002A0E4E" w:rsidP="002A0E4E">
      <w:pPr>
        <w:ind w:firstLine="851"/>
        <w:jc w:val="center"/>
        <w:rPr>
          <w:sz w:val="27"/>
          <w:szCs w:val="27"/>
          <w:highlight w:val="yellow"/>
        </w:rPr>
      </w:pPr>
    </w:p>
    <w:p w:rsidR="004624E3" w:rsidRPr="000F407A" w:rsidRDefault="00345B0F" w:rsidP="00E61942">
      <w:pPr>
        <w:suppressAutoHyphens/>
        <w:ind w:firstLine="851"/>
        <w:jc w:val="both"/>
        <w:rPr>
          <w:b/>
          <w:spacing w:val="1"/>
          <w:sz w:val="27"/>
          <w:szCs w:val="27"/>
        </w:rPr>
      </w:pPr>
      <w:r w:rsidRPr="000F407A">
        <w:rPr>
          <w:b/>
          <w:spacing w:val="1"/>
          <w:sz w:val="27"/>
          <w:szCs w:val="27"/>
        </w:rPr>
        <w:t>Предложения экспертов:</w:t>
      </w:r>
    </w:p>
    <w:p w:rsidR="00E10A41" w:rsidRPr="000F407A" w:rsidRDefault="00E10A41" w:rsidP="00E445A8">
      <w:pPr>
        <w:suppressAutoHyphens/>
        <w:ind w:firstLine="851"/>
        <w:jc w:val="both"/>
        <w:rPr>
          <w:i/>
          <w:spacing w:val="1"/>
          <w:sz w:val="27"/>
          <w:szCs w:val="27"/>
        </w:rPr>
      </w:pPr>
      <w:r w:rsidRPr="000F407A">
        <w:rPr>
          <w:spacing w:val="1"/>
          <w:sz w:val="27"/>
          <w:szCs w:val="27"/>
        </w:rPr>
        <w:t xml:space="preserve">от эксперта </w:t>
      </w:r>
      <w:proofErr w:type="spellStart"/>
      <w:r w:rsidRPr="000F407A">
        <w:rPr>
          <w:b/>
          <w:spacing w:val="1"/>
          <w:sz w:val="27"/>
          <w:szCs w:val="27"/>
        </w:rPr>
        <w:t>Самаровича</w:t>
      </w:r>
      <w:proofErr w:type="spellEnd"/>
      <w:r w:rsidRPr="000F407A">
        <w:rPr>
          <w:b/>
          <w:spacing w:val="1"/>
          <w:sz w:val="27"/>
          <w:szCs w:val="27"/>
        </w:rPr>
        <w:t xml:space="preserve"> П. В.</w:t>
      </w:r>
      <w:r w:rsidRPr="000F407A">
        <w:rPr>
          <w:spacing w:val="1"/>
          <w:sz w:val="27"/>
          <w:szCs w:val="27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0F407A">
        <w:rPr>
          <w:b/>
          <w:spacing w:val="1"/>
          <w:sz w:val="27"/>
          <w:szCs w:val="27"/>
        </w:rPr>
        <w:t>Носкова</w:t>
      </w:r>
      <w:proofErr w:type="spellEnd"/>
      <w:r w:rsidRPr="000F407A">
        <w:rPr>
          <w:b/>
          <w:spacing w:val="1"/>
          <w:sz w:val="27"/>
          <w:szCs w:val="27"/>
        </w:rPr>
        <w:t xml:space="preserve"> Д. В.</w:t>
      </w:r>
      <w:r w:rsidRPr="000F407A">
        <w:rPr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Pr="000F407A">
        <w:rPr>
          <w:i/>
          <w:spacing w:val="1"/>
          <w:sz w:val="27"/>
          <w:szCs w:val="27"/>
        </w:rPr>
        <w:t>«</w:t>
      </w:r>
      <w:r w:rsidR="000F407A" w:rsidRPr="000F407A">
        <w:rPr>
          <w:i/>
          <w:spacing w:val="1"/>
          <w:sz w:val="27"/>
          <w:szCs w:val="27"/>
        </w:rPr>
        <w:t>Предоставить разрешение на отклонение от предельных параметров</w:t>
      </w:r>
      <w:r w:rsidR="000B3EF2" w:rsidRPr="000F407A">
        <w:rPr>
          <w:i/>
          <w:spacing w:val="1"/>
          <w:sz w:val="27"/>
          <w:szCs w:val="27"/>
        </w:rPr>
        <w:t>».</w:t>
      </w:r>
    </w:p>
    <w:p w:rsidR="00E10A41" w:rsidRPr="000F407A" w:rsidRDefault="00E10A41" w:rsidP="00E61942">
      <w:pPr>
        <w:suppressAutoHyphens/>
        <w:ind w:firstLine="851"/>
        <w:jc w:val="both"/>
        <w:rPr>
          <w:i/>
          <w:spacing w:val="1"/>
          <w:sz w:val="27"/>
          <w:szCs w:val="27"/>
        </w:rPr>
      </w:pPr>
    </w:p>
    <w:p w:rsidR="008416C8" w:rsidRPr="000F407A" w:rsidRDefault="008416C8" w:rsidP="00E61942">
      <w:pPr>
        <w:suppressAutoHyphens/>
        <w:ind w:firstLine="851"/>
        <w:jc w:val="both"/>
        <w:rPr>
          <w:sz w:val="27"/>
          <w:szCs w:val="27"/>
        </w:rPr>
      </w:pPr>
      <w:r w:rsidRPr="000F407A">
        <w:rPr>
          <w:b/>
          <w:sz w:val="27"/>
          <w:szCs w:val="27"/>
        </w:rPr>
        <w:t xml:space="preserve">По результатам проведения </w:t>
      </w:r>
      <w:r w:rsidR="00431D3B" w:rsidRPr="000F407A">
        <w:rPr>
          <w:b/>
          <w:sz w:val="27"/>
          <w:szCs w:val="27"/>
        </w:rPr>
        <w:t>общественных обсуждений по проекту</w:t>
      </w:r>
      <w:r w:rsidRPr="000F407A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04181D" w:rsidRPr="000F407A" w:rsidRDefault="0004181D" w:rsidP="00E61942">
      <w:pPr>
        <w:suppressAutoHyphens/>
        <w:ind w:firstLine="851"/>
        <w:jc w:val="both"/>
        <w:rPr>
          <w:sz w:val="27"/>
          <w:szCs w:val="27"/>
        </w:rPr>
      </w:pPr>
      <w:r w:rsidRPr="000F407A">
        <w:rPr>
          <w:sz w:val="27"/>
          <w:szCs w:val="27"/>
        </w:rPr>
        <w:t xml:space="preserve">1. Считать состоявшимися </w:t>
      </w:r>
      <w:r w:rsidRPr="000F407A">
        <w:rPr>
          <w:spacing w:val="-3"/>
          <w:sz w:val="27"/>
          <w:szCs w:val="27"/>
        </w:rPr>
        <w:t xml:space="preserve">общественные обсуждения по </w:t>
      </w:r>
      <w:r w:rsidRPr="000F407A">
        <w:rPr>
          <w:spacing w:val="1"/>
          <w:sz w:val="27"/>
          <w:szCs w:val="27"/>
        </w:rPr>
        <w:t>проекту</w:t>
      </w:r>
      <w:r w:rsidRPr="000F407A">
        <w:rPr>
          <w:sz w:val="27"/>
          <w:szCs w:val="27"/>
        </w:rPr>
        <w:t xml:space="preserve">. </w:t>
      </w:r>
    </w:p>
    <w:p w:rsidR="0004181D" w:rsidRPr="000F407A" w:rsidRDefault="0004181D" w:rsidP="00ED6E0B">
      <w:pPr>
        <w:suppressAutoHyphens/>
        <w:ind w:firstLine="851"/>
        <w:jc w:val="both"/>
        <w:rPr>
          <w:sz w:val="27"/>
          <w:szCs w:val="27"/>
        </w:rPr>
      </w:pPr>
      <w:r w:rsidRPr="000F407A">
        <w:rPr>
          <w:sz w:val="27"/>
          <w:szCs w:val="27"/>
        </w:rPr>
        <w:t xml:space="preserve">2. Процедура проведения </w:t>
      </w:r>
      <w:r w:rsidRPr="000F407A">
        <w:rPr>
          <w:spacing w:val="-3"/>
          <w:sz w:val="27"/>
          <w:szCs w:val="27"/>
        </w:rPr>
        <w:t>общественных обсуждений</w:t>
      </w:r>
      <w:r w:rsidRPr="000F407A">
        <w:rPr>
          <w:sz w:val="27"/>
          <w:szCs w:val="27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0F407A">
        <w:rPr>
          <w:sz w:val="27"/>
          <w:szCs w:val="27"/>
        </w:rPr>
        <w:t xml:space="preserve"> </w:t>
      </w:r>
      <w:r w:rsidRPr="000F407A">
        <w:rPr>
          <w:sz w:val="27"/>
          <w:szCs w:val="27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E445A8" w:rsidRPr="000F407A" w:rsidRDefault="00E445A8" w:rsidP="00ED6E0B">
      <w:pPr>
        <w:suppressAutoHyphens/>
        <w:ind w:firstLine="851"/>
        <w:jc w:val="both"/>
        <w:rPr>
          <w:sz w:val="27"/>
          <w:szCs w:val="27"/>
        </w:rPr>
      </w:pPr>
      <w:r w:rsidRPr="000F407A">
        <w:rPr>
          <w:sz w:val="27"/>
          <w:szCs w:val="27"/>
        </w:rPr>
        <w:t>3. Учет внесенных предложений и замечаний от участников общественных обсуждений целесообразен ввиду необходимости соблюдения прав и законных интересов правообладателей смежных земельных участков и объектов капитального строительства, расположенных в границах этих земельных участков.</w:t>
      </w:r>
    </w:p>
    <w:p w:rsidR="000D56BC" w:rsidRPr="000F407A" w:rsidRDefault="00E445A8" w:rsidP="000F407A">
      <w:pPr>
        <w:pStyle w:val="a7"/>
        <w:ind w:firstLine="851"/>
        <w:rPr>
          <w:spacing w:val="1"/>
          <w:sz w:val="27"/>
          <w:szCs w:val="27"/>
        </w:rPr>
      </w:pPr>
      <w:r w:rsidRPr="000F407A">
        <w:rPr>
          <w:sz w:val="27"/>
          <w:szCs w:val="27"/>
        </w:rPr>
        <w:t>4</w:t>
      </w:r>
      <w:r w:rsidR="0098061A" w:rsidRPr="000F407A">
        <w:rPr>
          <w:sz w:val="27"/>
          <w:szCs w:val="27"/>
        </w:rPr>
        <w:t>. </w:t>
      </w:r>
      <w:r w:rsidR="000F407A" w:rsidRPr="000F407A">
        <w:rPr>
          <w:b/>
          <w:sz w:val="27"/>
          <w:szCs w:val="27"/>
        </w:rPr>
        <w:t>П</w:t>
      </w:r>
      <w:r w:rsidR="00A34047" w:rsidRPr="000F407A">
        <w:rPr>
          <w:b/>
          <w:sz w:val="27"/>
          <w:szCs w:val="27"/>
        </w:rPr>
        <w:t>редостав</w:t>
      </w:r>
      <w:r w:rsidR="000F407A" w:rsidRPr="000F407A">
        <w:rPr>
          <w:b/>
          <w:sz w:val="27"/>
          <w:szCs w:val="27"/>
        </w:rPr>
        <w:t>ить</w:t>
      </w:r>
      <w:r w:rsidR="00A34047" w:rsidRPr="000F407A">
        <w:rPr>
          <w:b/>
          <w:sz w:val="27"/>
          <w:szCs w:val="27"/>
        </w:rPr>
        <w:t xml:space="preserve"> разрешени</w:t>
      </w:r>
      <w:r w:rsidR="000F407A" w:rsidRPr="000F407A">
        <w:rPr>
          <w:b/>
          <w:sz w:val="27"/>
          <w:szCs w:val="27"/>
        </w:rPr>
        <w:t>е</w:t>
      </w:r>
      <w:r w:rsidR="0098061A" w:rsidRPr="000F407A">
        <w:rPr>
          <w:b/>
          <w:sz w:val="27"/>
          <w:szCs w:val="27"/>
        </w:rPr>
        <w:t xml:space="preserve"> </w:t>
      </w:r>
      <w:r w:rsidR="003307B4" w:rsidRPr="000F407A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0F407A">
        <w:rPr>
          <w:sz w:val="27"/>
          <w:szCs w:val="27"/>
        </w:rPr>
        <w:t xml:space="preserve"> </w:t>
      </w:r>
      <w:r w:rsidR="00CD03C1">
        <w:rPr>
          <w:color w:val="auto"/>
          <w:sz w:val="27"/>
          <w:szCs w:val="27"/>
        </w:rPr>
        <w:t>о</w:t>
      </w:r>
      <w:r w:rsidR="000F407A" w:rsidRPr="000F407A">
        <w:rPr>
          <w:color w:val="auto"/>
          <w:sz w:val="27"/>
          <w:szCs w:val="27"/>
        </w:rPr>
        <w:t xml:space="preserve">бществу с ограниченной ответственностью «АТЛАНТ» </w:t>
      </w:r>
      <w:r w:rsidR="000F407A" w:rsidRPr="000F407A">
        <w:rPr>
          <w:sz w:val="27"/>
          <w:szCs w:val="27"/>
        </w:rPr>
        <w:t xml:space="preserve">(на основании заявления в связи с тем, что конфигурация, геоморфологические характеристики земельного участка являются неблагоприятными для застройки, а также в связи с тем, что земельный участок расположен в границах охранной зоны объекта электросетевого хозяйства) в части уменьшения минимального процента застройки с 25 % до 10,4 % в границах земельного участка с кадастровым номером 54:35:062322:11 площадью 0,7333 га, расположенного по адресу: Российская Федерация, Новосибирская область, город Новосибирск, ул. Станционная </w:t>
      </w:r>
      <w:r w:rsidR="000F407A" w:rsidRPr="000F407A">
        <w:rPr>
          <w:color w:val="auto"/>
          <w:sz w:val="27"/>
          <w:szCs w:val="27"/>
        </w:rPr>
        <w:t>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</w:t>
      </w:r>
      <w:r w:rsidR="00350C01" w:rsidRPr="000F407A">
        <w:rPr>
          <w:color w:val="auto"/>
          <w:sz w:val="27"/>
          <w:szCs w:val="27"/>
        </w:rPr>
        <w:t>.</w:t>
      </w:r>
    </w:p>
    <w:p w:rsidR="00447E19" w:rsidRPr="000F407A" w:rsidRDefault="00447E19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697667" w:rsidRPr="000F407A" w:rsidRDefault="00697667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0F407A" w:rsidTr="00D01431">
        <w:tc>
          <w:tcPr>
            <w:tcW w:w="5211" w:type="dxa"/>
          </w:tcPr>
          <w:p w:rsidR="008416C8" w:rsidRPr="000F407A" w:rsidRDefault="003D3FC7" w:rsidP="003D3FC7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0F407A">
              <w:rPr>
                <w:sz w:val="27"/>
                <w:szCs w:val="27"/>
              </w:rPr>
              <w:t>З</w:t>
            </w:r>
            <w:r w:rsidR="00931F8E" w:rsidRPr="000F407A">
              <w:rPr>
                <w:sz w:val="27"/>
                <w:szCs w:val="27"/>
              </w:rPr>
              <w:t>аместител</w:t>
            </w:r>
            <w:r w:rsidRPr="000F407A">
              <w:rPr>
                <w:sz w:val="27"/>
                <w:szCs w:val="27"/>
              </w:rPr>
              <w:t>ь</w:t>
            </w:r>
            <w:r w:rsidR="00931F8E" w:rsidRPr="000F407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0F407A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0F407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0F407A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0F407A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61942" w:rsidRPr="000F407A" w:rsidRDefault="00E61942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0F407A" w:rsidRDefault="003D3FC7" w:rsidP="003D3FC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0F407A">
              <w:rPr>
                <w:spacing w:val="0"/>
                <w:sz w:val="27"/>
                <w:szCs w:val="27"/>
              </w:rPr>
              <w:t>В</w:t>
            </w:r>
            <w:r w:rsidR="00E07E1F" w:rsidRPr="000F407A">
              <w:rPr>
                <w:spacing w:val="0"/>
                <w:sz w:val="27"/>
                <w:szCs w:val="27"/>
              </w:rPr>
              <w:t>. </w:t>
            </w:r>
            <w:r w:rsidRPr="000F407A">
              <w:rPr>
                <w:spacing w:val="0"/>
                <w:sz w:val="27"/>
                <w:szCs w:val="27"/>
              </w:rPr>
              <w:t>Н</w:t>
            </w:r>
            <w:r w:rsidR="00E07E1F" w:rsidRPr="000F407A">
              <w:rPr>
                <w:spacing w:val="0"/>
                <w:sz w:val="27"/>
                <w:szCs w:val="27"/>
              </w:rPr>
              <w:t xml:space="preserve">. </w:t>
            </w:r>
            <w:r w:rsidRPr="000F407A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0F407A" w:rsidTr="00D01431">
        <w:tc>
          <w:tcPr>
            <w:tcW w:w="5211" w:type="dxa"/>
          </w:tcPr>
          <w:p w:rsidR="006824DF" w:rsidRPr="000F407A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0F407A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0F407A">
              <w:rPr>
                <w:spacing w:val="0"/>
                <w:sz w:val="27"/>
                <w:szCs w:val="27"/>
              </w:rPr>
              <w:t>С</w:t>
            </w:r>
            <w:r w:rsidR="008416C8" w:rsidRPr="000F407A">
              <w:rPr>
                <w:spacing w:val="0"/>
                <w:sz w:val="27"/>
                <w:szCs w:val="27"/>
              </w:rPr>
              <w:t>екретар</w:t>
            </w:r>
            <w:r w:rsidRPr="000F407A">
              <w:rPr>
                <w:spacing w:val="0"/>
                <w:sz w:val="27"/>
                <w:szCs w:val="27"/>
              </w:rPr>
              <w:t>ь</w:t>
            </w:r>
            <w:r w:rsidR="008416C8" w:rsidRPr="000F407A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0F407A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0F407A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0F407A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D01431" w:rsidRPr="000F407A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0F407A" w:rsidRPr="000F407A" w:rsidRDefault="000F407A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0F407A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0F407A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0F407A" w:rsidRDefault="006067D8" w:rsidP="003B6B06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0F407A" w:rsidSect="000F407A">
      <w:headerReference w:type="default" r:id="rId10"/>
      <w:pgSz w:w="11906" w:h="16838"/>
      <w:pgMar w:top="709" w:right="566" w:bottom="1134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4B5" w:rsidRDefault="000144B5" w:rsidP="00330C25">
      <w:r>
        <w:separator/>
      </w:r>
    </w:p>
  </w:endnote>
  <w:endnote w:type="continuationSeparator" w:id="0">
    <w:p w:rsidR="000144B5" w:rsidRDefault="000144B5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4B5" w:rsidRDefault="000144B5" w:rsidP="00330C25">
      <w:r>
        <w:separator/>
      </w:r>
    </w:p>
  </w:footnote>
  <w:footnote w:type="continuationSeparator" w:id="0">
    <w:p w:rsidR="000144B5" w:rsidRDefault="000144B5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F13EE5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591140">
          <w:rPr>
            <w:noProof/>
            <w:sz w:val="22"/>
            <w:szCs w:val="22"/>
          </w:rPr>
          <w:t>4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129B"/>
    <w:rsid w:val="000144B5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76497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499"/>
    <w:rsid w:val="000B7766"/>
    <w:rsid w:val="000C2563"/>
    <w:rsid w:val="000C732F"/>
    <w:rsid w:val="000C773D"/>
    <w:rsid w:val="000D0380"/>
    <w:rsid w:val="000D0A35"/>
    <w:rsid w:val="000D168F"/>
    <w:rsid w:val="000D2E1F"/>
    <w:rsid w:val="000D51E0"/>
    <w:rsid w:val="000D56BC"/>
    <w:rsid w:val="000E79F6"/>
    <w:rsid w:val="000F4054"/>
    <w:rsid w:val="000F407A"/>
    <w:rsid w:val="00123491"/>
    <w:rsid w:val="00133470"/>
    <w:rsid w:val="001343B7"/>
    <w:rsid w:val="0014253E"/>
    <w:rsid w:val="00142D46"/>
    <w:rsid w:val="00143268"/>
    <w:rsid w:val="00150735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D6F50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21EB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7106E"/>
    <w:rsid w:val="0028784D"/>
    <w:rsid w:val="002950C3"/>
    <w:rsid w:val="002954DF"/>
    <w:rsid w:val="00295DAD"/>
    <w:rsid w:val="002A0172"/>
    <w:rsid w:val="002A0E4E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2028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50C01"/>
    <w:rsid w:val="003576DC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3CA0"/>
    <w:rsid w:val="00553CCA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86ED2"/>
    <w:rsid w:val="00591140"/>
    <w:rsid w:val="005919AF"/>
    <w:rsid w:val="00592615"/>
    <w:rsid w:val="0059444D"/>
    <w:rsid w:val="00594CD7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64E7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74151"/>
    <w:rsid w:val="006824DF"/>
    <w:rsid w:val="00683DC1"/>
    <w:rsid w:val="00685E4C"/>
    <w:rsid w:val="0069083A"/>
    <w:rsid w:val="00696A72"/>
    <w:rsid w:val="00697667"/>
    <w:rsid w:val="006A0D09"/>
    <w:rsid w:val="006A1939"/>
    <w:rsid w:val="006A2074"/>
    <w:rsid w:val="006A2754"/>
    <w:rsid w:val="006A4F9E"/>
    <w:rsid w:val="006A7B35"/>
    <w:rsid w:val="006C0465"/>
    <w:rsid w:val="006C3A0A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0CC4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D6F2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34047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6FEE"/>
    <w:rsid w:val="00BD7BA5"/>
    <w:rsid w:val="00BE070C"/>
    <w:rsid w:val="00BE265C"/>
    <w:rsid w:val="00C03B6A"/>
    <w:rsid w:val="00C050A4"/>
    <w:rsid w:val="00C068EF"/>
    <w:rsid w:val="00C11069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03C1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5550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86785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3A1E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31B8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45A8"/>
    <w:rsid w:val="00E46F50"/>
    <w:rsid w:val="00E50284"/>
    <w:rsid w:val="00E51F12"/>
    <w:rsid w:val="00E5413D"/>
    <w:rsid w:val="00E55EC5"/>
    <w:rsid w:val="00E6070B"/>
    <w:rsid w:val="00E6124B"/>
    <w:rsid w:val="00E61942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D6E0B"/>
    <w:rsid w:val="00EE3B5C"/>
    <w:rsid w:val="00EE7FD7"/>
    <w:rsid w:val="00EF75B4"/>
    <w:rsid w:val="00F13219"/>
    <w:rsid w:val="00F13EE5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4418"/>
    <w:rsid w:val="00FD6828"/>
    <w:rsid w:val="00FD6D1A"/>
    <w:rsid w:val="00FE1C7D"/>
    <w:rsid w:val="00FE1D30"/>
    <w:rsid w:val="00FE1D65"/>
    <w:rsid w:val="00FE5B9E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17589-BEC1-4D1F-A6C7-4D2C1ACB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7</cp:revision>
  <cp:lastPrinted>2019-03-13T01:59:00Z</cp:lastPrinted>
  <dcterms:created xsi:type="dcterms:W3CDTF">2019-04-15T07:52:00Z</dcterms:created>
  <dcterms:modified xsi:type="dcterms:W3CDTF">2019-04-17T07:38:00Z</dcterms:modified>
</cp:coreProperties>
</file>