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7C" w:rsidRDefault="00E64B14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64B14" w:rsidRPr="00AD210B" w:rsidRDefault="00E64B14" w:rsidP="00E64B14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AD210B">
        <w:rPr>
          <w:rFonts w:ascii="Times New Roman" w:hAnsi="Times New Roman"/>
          <w:b/>
          <w:sz w:val="28"/>
          <w:szCs w:val="28"/>
        </w:rPr>
        <w:t xml:space="preserve">1.5 ООО СЗ </w:t>
      </w:r>
      <w:r>
        <w:rPr>
          <w:rFonts w:ascii="Times New Roman" w:hAnsi="Times New Roman"/>
          <w:b/>
          <w:sz w:val="28"/>
          <w:szCs w:val="28"/>
        </w:rPr>
        <w:t>«</w:t>
      </w:r>
      <w:r w:rsidRPr="00AD210B">
        <w:rPr>
          <w:rFonts w:ascii="Times New Roman" w:hAnsi="Times New Roman"/>
          <w:b/>
          <w:sz w:val="28"/>
          <w:szCs w:val="28"/>
        </w:rPr>
        <w:t>Н</w:t>
      </w:r>
      <w:proofErr w:type="gramStart"/>
      <w:r w:rsidRPr="00AD210B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AD21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210B">
        <w:rPr>
          <w:rFonts w:ascii="Times New Roman" w:hAnsi="Times New Roman"/>
          <w:b/>
          <w:sz w:val="28"/>
          <w:szCs w:val="28"/>
        </w:rPr>
        <w:t>Девелопмент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8D117C" w:rsidRDefault="00E64B14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64B1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64B14">
        <w:rPr>
          <w:rFonts w:ascii="Times New Roman" w:hAnsi="Times New Roman"/>
          <w:b/>
          <w:sz w:val="24"/>
          <w:szCs w:val="24"/>
        </w:rPr>
        <w:t>:</w:t>
      </w:r>
    </w:p>
    <w:p w:rsidR="008D117C" w:rsidRDefault="00E64B14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54:35:074310:526</w:t>
      </w:r>
      <w:r>
        <w:rPr>
          <w:rFonts w:ascii="Times New Roman" w:hAnsi="Times New Roman"/>
          <w:sz w:val="24"/>
          <w:szCs w:val="24"/>
        </w:rPr>
        <w:t>;</w:t>
      </w:r>
    </w:p>
    <w:p w:rsidR="00E64B14" w:rsidRDefault="00E64B14" w:rsidP="00E64B14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ул. Кирова, </w:t>
      </w:r>
      <w:r w:rsidRPr="00AD210B">
        <w:rPr>
          <w:rFonts w:ascii="Times New Roman" w:hAnsi="Times New Roman"/>
          <w:b/>
          <w:sz w:val="24"/>
          <w:szCs w:val="24"/>
        </w:rPr>
        <w:t>Октябрьский район</w:t>
      </w:r>
      <w:r>
        <w:rPr>
          <w:rFonts w:ascii="Times New Roman" w:hAnsi="Times New Roman"/>
          <w:sz w:val="24"/>
          <w:szCs w:val="24"/>
        </w:rPr>
        <w:t>;</w:t>
      </w:r>
    </w:p>
    <w:p w:rsidR="008D117C" w:rsidRDefault="00E64B14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E64B14">
        <w:rPr>
          <w:rFonts w:ascii="Times New Roman" w:hAnsi="Times New Roman"/>
          <w:sz w:val="24"/>
          <w:szCs w:val="24"/>
        </w:rPr>
        <w:t xml:space="preserve"> </w:t>
      </w:r>
      <w:r w:rsidRPr="00E64B14">
        <w:rPr>
          <w:rFonts w:ascii="Times New Roman" w:hAnsi="Times New Roman"/>
          <w:sz w:val="24"/>
          <w:szCs w:val="24"/>
        </w:rPr>
        <w:t xml:space="preserve">2672 </w:t>
      </w:r>
      <w:r>
        <w:rPr>
          <w:rFonts w:ascii="Times New Roman" w:hAnsi="Times New Roman"/>
          <w:sz w:val="24"/>
          <w:szCs w:val="24"/>
        </w:rPr>
        <w:t>кв</w:t>
      </w:r>
      <w:r w:rsidRPr="00E64B1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E64B14">
        <w:rPr>
          <w:rFonts w:ascii="Times New Roman" w:hAnsi="Times New Roman"/>
          <w:sz w:val="24"/>
          <w:szCs w:val="24"/>
        </w:rPr>
        <w:t>.</w:t>
      </w:r>
      <w:proofErr w:type="gramStart"/>
      <w:r w:rsidRPr="00E64B14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E64B14">
        <w:rPr>
          <w:rFonts w:ascii="Times New Roman" w:hAnsi="Times New Roman"/>
          <w:sz w:val="24"/>
          <w:szCs w:val="24"/>
        </w:rPr>
        <w:t xml:space="preserve"> </w:t>
      </w:r>
      <w:r w:rsidRPr="00E64B14">
        <w:rPr>
          <w:rFonts w:ascii="Times New Roman" w:hAnsi="Times New Roman"/>
          <w:sz w:val="24"/>
          <w:szCs w:val="24"/>
        </w:rPr>
        <w:t>226</w:t>
      </w:r>
      <w:r>
        <w:rPr>
          <w:rFonts w:ascii="Times New Roman" w:hAnsi="Times New Roman"/>
          <w:sz w:val="24"/>
          <w:szCs w:val="24"/>
        </w:rPr>
        <w:t>1</w:t>
      </w:r>
      <w:r w:rsidRPr="00E64B14">
        <w:rPr>
          <w:rFonts w:ascii="Times New Roman" w:hAnsi="Times New Roman"/>
          <w:sz w:val="24"/>
          <w:szCs w:val="24"/>
        </w:rPr>
        <w:t>).</w:t>
      </w:r>
    </w:p>
    <w:p w:rsidR="008D117C" w:rsidRDefault="00E64B14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E64B14">
        <w:rPr>
          <w:rFonts w:ascii="Times New Roman" w:hAnsi="Times New Roman"/>
          <w:b/>
          <w:sz w:val="24"/>
          <w:szCs w:val="24"/>
        </w:rPr>
        <w:t xml:space="preserve">: </w:t>
      </w:r>
      <w:r w:rsidRPr="00E64B14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Pr="00E64B14">
        <w:rPr>
          <w:rFonts w:ascii="Times New Roman" w:hAnsi="Times New Roman"/>
          <w:sz w:val="24"/>
          <w:szCs w:val="24"/>
        </w:rPr>
        <w:t>Подзона</w:t>
      </w:r>
      <w:proofErr w:type="spellEnd"/>
      <w:r w:rsidRPr="00E64B14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8D117C" w:rsidRDefault="00E64B1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</w:t>
      </w:r>
      <w:r>
        <w:rPr>
          <w:rFonts w:ascii="Times New Roman" w:hAnsi="Times New Roman"/>
          <w:i/>
          <w:sz w:val="24"/>
          <w:szCs w:val="24"/>
        </w:rPr>
        <w:t xml:space="preserve"> 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</w:t>
      </w:r>
      <w:proofErr w:type="gramStart"/>
      <w:r>
        <w:rPr>
          <w:rFonts w:ascii="Times New Roman" w:hAnsi="Times New Roman"/>
          <w:i/>
          <w:sz w:val="24"/>
          <w:szCs w:val="24"/>
        </w:rPr>
        <w:t>дств дл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я объектов капитального строительства со 102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75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 границах земельного участка</w:t>
      </w:r>
    </w:p>
    <w:p w:rsidR="008D117C" w:rsidRDefault="00E64B1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</w:t>
      </w:r>
      <w:r>
        <w:rPr>
          <w:rFonts w:ascii="Times New Roman" w:hAnsi="Times New Roman"/>
          <w:i/>
          <w:sz w:val="24"/>
          <w:szCs w:val="24"/>
        </w:rPr>
        <w:t xml:space="preserve"> тем, что рельеф и инженерно-геологические характеристики земельного участка являются неблагоприятными для застройки</w:t>
      </w:r>
    </w:p>
    <w:p w:rsidR="008D117C" w:rsidRDefault="00E64B14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64B14">
        <w:rPr>
          <w:rFonts w:ascii="Times New Roman" w:hAnsi="Times New Roman"/>
          <w:b/>
          <w:sz w:val="24"/>
          <w:szCs w:val="24"/>
        </w:rPr>
        <w:t>: строительство многоквартирного многоэтажного дома с объектами обслуживания жилой застройки во встроенных помещениях, встроенно</w:t>
      </w:r>
      <w:r w:rsidRPr="00E64B14">
        <w:rPr>
          <w:rFonts w:ascii="Times New Roman" w:hAnsi="Times New Roman"/>
          <w:b/>
          <w:sz w:val="24"/>
          <w:szCs w:val="24"/>
        </w:rPr>
        <w:t>-пристроенной</w:t>
      </w:r>
    </w:p>
    <w:p w:rsidR="008D117C" w:rsidRPr="00E64B14" w:rsidRDefault="008D117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8D117C" w:rsidRDefault="00E64B14">
      <w:pPr>
        <w:spacing w:after="120"/>
        <w:jc w:val="center"/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19.9pt;margin-top:159.15pt;width:16.35pt;height:10.15pt;flip:y;z-index:251660288" o:connectortype="straight" strokecolor="#bfbfbf [2412]" strokeweight="2.25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3.65pt;margin-top:169.3pt;width:94.55pt;height:18.15pt;z-index:251658240" filled="f" stroked="f">
            <v:textbox style="mso-next-textbox:#_x0000_s1027">
              <w:txbxContent>
                <w:p w:rsidR="00E64B14" w:rsidRPr="00E64B14" w:rsidRDefault="00E64B14" w:rsidP="00E64B14">
                  <w:pPr>
                    <w:rPr>
                      <w:sz w:val="18"/>
                      <w:szCs w:val="28"/>
                    </w:rPr>
                  </w:pPr>
                  <w:r w:rsidRPr="00E64B14">
                    <w:rPr>
                      <w:rFonts w:ascii="Times New Roman" w:hAnsi="Times New Roman"/>
                      <w:b/>
                      <w:sz w:val="20"/>
                      <w:szCs w:val="24"/>
                      <w:highlight w:val="lightGray"/>
                    </w:rPr>
                    <w:t>54:35:074310:526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28" type="#_x0000_t202" style="position:absolute;left:0;text-align:left;margin-left:195.15pt;margin-top:182.55pt;width:53.05pt;height:21.6pt;z-index:251659264" filled="f" stroked="f">
            <v:textbox style="mso-next-textbox:#_x0000_s1028">
              <w:txbxContent>
                <w:p w:rsidR="00E64B14" w:rsidRPr="00E64B14" w:rsidRDefault="00E64B14" w:rsidP="00E64B14">
                  <w:pPr>
                    <w:jc w:val="center"/>
                    <w:rPr>
                      <w:szCs w:val="28"/>
                    </w:rPr>
                  </w:pPr>
                  <w:r w:rsidRPr="00E64B14">
                    <w:rPr>
                      <w:rFonts w:ascii="Times New Roman" w:hAnsi="Times New Roman"/>
                      <w:b/>
                      <w:sz w:val="24"/>
                      <w:szCs w:val="24"/>
                      <w:highlight w:val="red"/>
                    </w:rPr>
                    <w:t>ОД-1.1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D117C" w:rsidRDefault="00E64B14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8D117C" w:rsidRDefault="008D117C">
      <w:pPr>
        <w:rPr>
          <w:lang w:val="en-US"/>
        </w:rPr>
      </w:pPr>
    </w:p>
    <w:sectPr w:rsidR="008D117C" w:rsidSect="008D117C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17C" w:rsidRDefault="008D117C" w:rsidP="008D117C">
      <w:pPr>
        <w:spacing w:after="0" w:line="240" w:lineRule="auto"/>
      </w:pPr>
      <w:r>
        <w:separator/>
      </w:r>
    </w:p>
  </w:endnote>
  <w:endnote w:type="continuationSeparator" w:id="0">
    <w:p w:rsidR="008D117C" w:rsidRDefault="008D117C" w:rsidP="008D1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17C" w:rsidRDefault="00E64B14" w:rsidP="008D117C">
      <w:pPr>
        <w:spacing w:after="0" w:line="240" w:lineRule="auto"/>
      </w:pPr>
      <w:r w:rsidRPr="008D117C">
        <w:rPr>
          <w:color w:val="000000"/>
        </w:rPr>
        <w:separator/>
      </w:r>
    </w:p>
  </w:footnote>
  <w:footnote w:type="continuationSeparator" w:id="0">
    <w:p w:rsidR="008D117C" w:rsidRDefault="008D117C" w:rsidP="008D1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7C" w:rsidRDefault="008D117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64B14" w:rsidRPr="00AD210B" w:rsidRDefault="00E64B14" w:rsidP="00E64B1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14.05.2020-11.06.2020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17C"/>
    <w:rsid w:val="008D117C"/>
    <w:rsid w:val="00E6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 [2412]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117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11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8D117C"/>
    <w:rPr>
      <w:sz w:val="22"/>
      <w:szCs w:val="22"/>
      <w:lang w:eastAsia="en-US"/>
    </w:rPr>
  </w:style>
  <w:style w:type="paragraph" w:styleId="a5">
    <w:name w:val="footer"/>
    <w:basedOn w:val="a"/>
    <w:rsid w:val="008D11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8D117C"/>
    <w:rPr>
      <w:sz w:val="22"/>
      <w:szCs w:val="22"/>
      <w:lang w:eastAsia="en-US"/>
    </w:rPr>
  </w:style>
  <w:style w:type="paragraph" w:styleId="a7">
    <w:name w:val="Balloon Text"/>
    <w:basedOn w:val="a"/>
    <w:rsid w:val="008D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8D117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D117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EKhlebnikova</cp:lastModifiedBy>
  <cp:revision>2</cp:revision>
  <cp:lastPrinted>2018-08-08T07:54:00Z</cp:lastPrinted>
  <dcterms:created xsi:type="dcterms:W3CDTF">2020-04-30T08:06:00Z</dcterms:created>
  <dcterms:modified xsi:type="dcterms:W3CDTF">2020-04-30T08:06:00Z</dcterms:modified>
</cp:coreProperties>
</file>