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03" w:rsidRDefault="00946E2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F5103" w:rsidRDefault="00946E20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1.1 Истомин С. Н.</w:t>
      </w:r>
    </w:p>
    <w:p w:rsidR="000F5103" w:rsidRDefault="00946E2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0F5103" w:rsidRDefault="00946E2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54:35:031225:71</w:t>
      </w:r>
      <w:r>
        <w:rPr>
          <w:rFonts w:ascii="Times New Roman" w:hAnsi="Times New Roman"/>
          <w:sz w:val="24"/>
          <w:szCs w:val="24"/>
        </w:rPr>
        <w:t>;</w:t>
      </w:r>
    </w:p>
    <w:p w:rsidR="000F5103" w:rsidRDefault="00946E2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proofErr w:type="spellStart"/>
      <w:r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Лобачевского,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27;</w:t>
      </w:r>
    </w:p>
    <w:p w:rsidR="000F5103" w:rsidRDefault="00946E20">
      <w:pPr>
        <w:spacing w:after="0"/>
      </w:pPr>
      <w:r>
        <w:rPr>
          <w:rFonts w:ascii="Times New Roman" w:hAnsi="Times New Roman"/>
          <w:sz w:val="24"/>
          <w:szCs w:val="24"/>
        </w:rPr>
        <w:t>площадь 902 кв.м.</w:t>
      </w:r>
      <w:proofErr w:type="gramStart"/>
      <w:r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8206).</w:t>
      </w:r>
    </w:p>
    <w:p w:rsidR="000F5103" w:rsidRDefault="00946E2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0F5103" w:rsidRDefault="00946E2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</w:t>
      </w:r>
      <w:r>
        <w:rPr>
          <w:rFonts w:ascii="Times New Roman" w:hAnsi="Times New Roman"/>
          <w:i/>
          <w:sz w:val="24"/>
          <w:szCs w:val="24"/>
        </w:rPr>
        <w:t>ения минимального отступа от границ земельного участка</w:t>
      </w:r>
    </w:p>
    <w:p w:rsidR="000F5103" w:rsidRDefault="00946E20">
      <w:pPr>
        <w:spacing w:after="0"/>
      </w:pPr>
      <w:r>
        <w:rPr>
          <w:rFonts w:ascii="Times New Roman" w:hAnsi="Times New Roman"/>
          <w:i/>
          <w:sz w:val="24"/>
          <w:szCs w:val="24"/>
        </w:rPr>
        <w:t>с 3 м до 2 м со стороны земельных участков с кадастровыми номерами 54:35:031225:64, 54:35:031225:74 в габаритах объекта капитального строительства</w:t>
      </w:r>
    </w:p>
    <w:p w:rsidR="000F5103" w:rsidRDefault="00946E2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</w:t>
      </w:r>
      <w:r>
        <w:rPr>
          <w:rFonts w:ascii="Times New Roman" w:hAnsi="Times New Roman"/>
          <w:i/>
          <w:sz w:val="24"/>
          <w:szCs w:val="24"/>
        </w:rPr>
        <w:t>фигурация земельного участка является неблагоприятной для застройки</w:t>
      </w:r>
    </w:p>
    <w:p w:rsidR="000F5103" w:rsidRDefault="00946E2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Строительство индивидуального жилого дома (2 </w:t>
      </w:r>
      <w:proofErr w:type="spellStart"/>
      <w:r>
        <w:rPr>
          <w:rFonts w:ascii="Times New Roman" w:hAnsi="Times New Roman"/>
          <w:b/>
          <w:sz w:val="24"/>
          <w:szCs w:val="24"/>
        </w:rPr>
        <w:t>эт</w:t>
      </w:r>
      <w:proofErr w:type="spellEnd"/>
      <w:r>
        <w:rPr>
          <w:rFonts w:ascii="Times New Roman" w:hAnsi="Times New Roman"/>
          <w:b/>
          <w:sz w:val="24"/>
          <w:szCs w:val="24"/>
        </w:rPr>
        <w:t>, 11 м *8,3 м)  взамен сносимого</w:t>
      </w:r>
    </w:p>
    <w:p w:rsidR="000F5103" w:rsidRDefault="000F510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0F5103" w:rsidRDefault="000F5103">
      <w:pPr>
        <w:spacing w:after="120"/>
        <w:jc w:val="center"/>
      </w:pPr>
    </w:p>
    <w:p w:rsidR="000F5103" w:rsidRDefault="00946E20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202871" cy="3770857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0823" t="26009" r="57487" b="33172"/>
                    <a:stretch>
                      <a:fillRect/>
                    </a:stretch>
                  </pic:blipFill>
                  <pic:spPr>
                    <a:xfrm>
                      <a:off x="0" y="0"/>
                      <a:ext cx="5202871" cy="37708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0F5103" w:rsidSect="000F5103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E20" w:rsidRDefault="00946E20" w:rsidP="000F5103">
      <w:pPr>
        <w:spacing w:after="0" w:line="240" w:lineRule="auto"/>
      </w:pPr>
      <w:r>
        <w:separator/>
      </w:r>
    </w:p>
  </w:endnote>
  <w:endnote w:type="continuationSeparator" w:id="0">
    <w:p w:rsidR="00946E20" w:rsidRDefault="00946E20" w:rsidP="000F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03" w:rsidRDefault="000F51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E20" w:rsidRDefault="00946E20" w:rsidP="000F5103">
      <w:pPr>
        <w:spacing w:after="0" w:line="240" w:lineRule="auto"/>
      </w:pPr>
      <w:r w:rsidRPr="000F5103">
        <w:rPr>
          <w:color w:val="000000"/>
        </w:rPr>
        <w:separator/>
      </w:r>
    </w:p>
  </w:footnote>
  <w:footnote w:type="continuationSeparator" w:id="0">
    <w:p w:rsidR="00946E20" w:rsidRDefault="00946E20" w:rsidP="000F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03" w:rsidRDefault="000F510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F5103" w:rsidRDefault="000F510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103"/>
    <w:rsid w:val="000F5103"/>
    <w:rsid w:val="00946E20"/>
    <w:rsid w:val="00B1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510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51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0F5103"/>
    <w:rPr>
      <w:sz w:val="22"/>
      <w:szCs w:val="22"/>
      <w:lang w:eastAsia="en-US"/>
    </w:rPr>
  </w:style>
  <w:style w:type="paragraph" w:styleId="a5">
    <w:name w:val="footer"/>
    <w:basedOn w:val="a"/>
    <w:rsid w:val="000F51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0F5103"/>
    <w:rPr>
      <w:sz w:val="22"/>
      <w:szCs w:val="22"/>
      <w:lang w:eastAsia="en-US"/>
    </w:rPr>
  </w:style>
  <w:style w:type="paragraph" w:styleId="a7">
    <w:name w:val="Balloon Text"/>
    <w:basedOn w:val="a"/>
    <w:rsid w:val="000F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0F510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F510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2018-08-08T07:54:00Z</cp:lastPrinted>
  <dcterms:created xsi:type="dcterms:W3CDTF">2020-06-16T03:39:00Z</dcterms:created>
  <dcterms:modified xsi:type="dcterms:W3CDTF">2020-06-16T03:39:00Z</dcterms:modified>
</cp:coreProperties>
</file>