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96F0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C2325F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1A249E" w:rsidRPr="001A249E">
              <w:rPr>
                <w:sz w:val="27"/>
                <w:szCs w:val="27"/>
              </w:rPr>
              <w:t>Мещанюку</w:t>
            </w:r>
            <w:proofErr w:type="spellEnd"/>
            <w:r w:rsidR="001A249E" w:rsidRPr="001A249E">
              <w:rPr>
                <w:sz w:val="27"/>
                <w:szCs w:val="27"/>
              </w:rPr>
              <w:t xml:space="preserve"> А. В., </w:t>
            </w:r>
            <w:proofErr w:type="spellStart"/>
            <w:r w:rsidR="001A249E" w:rsidRPr="001A249E">
              <w:rPr>
                <w:sz w:val="27"/>
                <w:szCs w:val="27"/>
              </w:rPr>
              <w:t>Шуверову</w:t>
            </w:r>
            <w:proofErr w:type="spellEnd"/>
            <w:r w:rsidR="001A249E" w:rsidRPr="001A249E">
              <w:rPr>
                <w:sz w:val="27"/>
                <w:szCs w:val="27"/>
              </w:rPr>
              <w:t xml:space="preserve"> Е. В.</w:t>
            </w:r>
            <w:r w:rsidR="001A249E">
              <w:rPr>
                <w:sz w:val="27"/>
                <w:szCs w:val="27"/>
              </w:rPr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1A249E" w:rsidRDefault="008151BF" w:rsidP="001A249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proofErr w:type="spellStart"/>
      <w:r w:rsidR="001A249E" w:rsidRPr="001A249E">
        <w:rPr>
          <w:sz w:val="27"/>
          <w:szCs w:val="27"/>
        </w:rPr>
        <w:t>Мещанюку</w:t>
      </w:r>
      <w:proofErr w:type="spellEnd"/>
      <w:r w:rsidR="001A249E" w:rsidRPr="001A249E">
        <w:rPr>
          <w:sz w:val="27"/>
          <w:szCs w:val="27"/>
        </w:rPr>
        <w:t xml:space="preserve"> А. В., </w:t>
      </w:r>
      <w:proofErr w:type="spellStart"/>
      <w:r w:rsidR="001A249E" w:rsidRPr="001A249E">
        <w:rPr>
          <w:sz w:val="27"/>
          <w:szCs w:val="27"/>
        </w:rPr>
        <w:t>Шуверову</w:t>
      </w:r>
      <w:proofErr w:type="spellEnd"/>
      <w:r w:rsidR="001A249E" w:rsidRPr="001A249E">
        <w:rPr>
          <w:sz w:val="27"/>
          <w:szCs w:val="27"/>
        </w:rPr>
        <w:t xml:space="preserve"> Е. В.</w:t>
      </w:r>
      <w:r w:rsidR="001A249E">
        <w:rPr>
          <w:sz w:val="27"/>
          <w:szCs w:val="27"/>
        </w:rPr>
        <w:t xml:space="preserve"> </w:t>
      </w:r>
      <w:r w:rsidR="001A249E">
        <w:t>разрешение:</w:t>
      </w:r>
    </w:p>
    <w:p w:rsidR="001A249E" w:rsidRDefault="001A249E" w:rsidP="001A249E">
      <w:pPr>
        <w:ind w:firstLine="720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54:35:091035 площадью 404,5 кв. м по адресу: Российская Федерация, Новосибирская область, город Новосибирск, ул. Зеленая Горка (зона застройки индивидуальными жилыми домами (Ж-6)) – «блокированная жилая застройка (2.3)»;</w:t>
      </w:r>
    </w:p>
    <w:p w:rsidR="00FE2272" w:rsidRPr="00D23CEB" w:rsidRDefault="001A249E" w:rsidP="001A249E">
      <w:pPr>
        <w:ind w:firstLine="720"/>
        <w:jc w:val="both"/>
      </w:pP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в границах территории кадастрового квартала 54:35:091035 площадью 404,5 кв. м по адресу: Российская Федерация, Новосибирская область, город Новосибирск, ул. Зеленая Горка (зона застройки индивидуальными жилыми домами (Ж-6)) – «блокированная жилая застройка (2.3)».</w:t>
      </w:r>
      <w:r w:rsidR="00645674"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0E" w:rsidRDefault="00701F0E">
      <w:r>
        <w:separator/>
      </w:r>
    </w:p>
  </w:endnote>
  <w:endnote w:type="continuationSeparator" w:id="0">
    <w:p w:rsidR="00701F0E" w:rsidRDefault="0070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0E" w:rsidRDefault="00701F0E">
      <w:r>
        <w:separator/>
      </w:r>
    </w:p>
  </w:footnote>
  <w:footnote w:type="continuationSeparator" w:id="0">
    <w:p w:rsidR="00701F0E" w:rsidRDefault="0070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96F0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6F01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1F0E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325F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96E2F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3C0D-5020-41CF-8B77-8332B8E0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2020-08-24T10:40:00Z</dcterms:created>
  <dcterms:modified xsi:type="dcterms:W3CDTF">2020-08-25T02:15:00Z</dcterms:modified>
</cp:coreProperties>
</file>