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28" w:rsidRDefault="0030491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40328" w:rsidRPr="00304916" w:rsidRDefault="00DD3305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1"/>
          <w:sz w:val="24"/>
          <w:szCs w:val="24"/>
        </w:rPr>
        <w:t>1.9</w:t>
      </w:r>
      <w:r w:rsidR="00304916" w:rsidRPr="00304916">
        <w:rPr>
          <w:rFonts w:ascii="Times New Roman" w:hAnsi="Times New Roman"/>
          <w:b/>
          <w:spacing w:val="1"/>
          <w:sz w:val="24"/>
          <w:szCs w:val="24"/>
        </w:rPr>
        <w:t>. </w:t>
      </w:r>
      <w:proofErr w:type="spellStart"/>
      <w:r w:rsidR="00304916" w:rsidRPr="00304916">
        <w:rPr>
          <w:rFonts w:ascii="Times New Roman" w:hAnsi="Times New Roman"/>
          <w:b/>
          <w:spacing w:val="1"/>
          <w:sz w:val="24"/>
          <w:szCs w:val="24"/>
        </w:rPr>
        <w:t>Стегачев</w:t>
      </w:r>
      <w:proofErr w:type="spellEnd"/>
      <w:r w:rsidR="00304916" w:rsidRPr="00304916">
        <w:rPr>
          <w:rFonts w:ascii="Times New Roman" w:hAnsi="Times New Roman"/>
          <w:b/>
          <w:spacing w:val="1"/>
          <w:sz w:val="24"/>
          <w:szCs w:val="24"/>
        </w:rPr>
        <w:t xml:space="preserve"> А. Н.</w:t>
      </w:r>
    </w:p>
    <w:p w:rsidR="00F40328" w:rsidRDefault="0030491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049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04916">
        <w:rPr>
          <w:rFonts w:ascii="Times New Roman" w:hAnsi="Times New Roman"/>
          <w:b/>
          <w:sz w:val="24"/>
          <w:szCs w:val="24"/>
        </w:rPr>
        <w:t>:</w:t>
      </w:r>
    </w:p>
    <w:p w:rsidR="00F40328" w:rsidRDefault="0030491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54:35:061810:12</w:t>
      </w:r>
      <w:r>
        <w:rPr>
          <w:rFonts w:ascii="Times New Roman" w:hAnsi="Times New Roman"/>
          <w:sz w:val="24"/>
          <w:szCs w:val="24"/>
        </w:rPr>
        <w:t>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>
        <w:rPr>
          <w:rFonts w:ascii="Times New Roman" w:hAnsi="Times New Roman"/>
          <w:b/>
          <w:sz w:val="24"/>
          <w:szCs w:val="24"/>
        </w:rPr>
        <w:t>Ленинский</w:t>
      </w:r>
      <w:r w:rsidRPr="00304916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, пер. 5-й Экскаваторный, дом 3а;</w:t>
      </w:r>
    </w:p>
    <w:p w:rsidR="00F40328" w:rsidRDefault="0030491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04916">
        <w:rPr>
          <w:rFonts w:ascii="Times New Roman" w:hAnsi="Times New Roman"/>
          <w:sz w:val="24"/>
          <w:szCs w:val="24"/>
        </w:rPr>
        <w:t xml:space="preserve"> 1119 </w:t>
      </w:r>
      <w:r>
        <w:rPr>
          <w:rFonts w:ascii="Times New Roman" w:hAnsi="Times New Roman"/>
          <w:sz w:val="24"/>
          <w:szCs w:val="24"/>
        </w:rPr>
        <w:t>кв</w:t>
      </w:r>
      <w:r w:rsidRPr="003049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04916">
        <w:rPr>
          <w:rFonts w:ascii="Times New Roman" w:hAnsi="Times New Roman"/>
          <w:sz w:val="24"/>
          <w:szCs w:val="24"/>
        </w:rPr>
        <w:t>.</w:t>
      </w:r>
      <w:proofErr w:type="gramStart"/>
      <w:r w:rsidRPr="00304916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304916">
        <w:rPr>
          <w:rFonts w:ascii="Times New Roman" w:hAnsi="Times New Roman"/>
          <w:sz w:val="24"/>
          <w:szCs w:val="24"/>
        </w:rPr>
        <w:t xml:space="preserve"> 6844).</w:t>
      </w:r>
    </w:p>
    <w:p w:rsidR="00F40328" w:rsidRDefault="0030491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04916">
        <w:rPr>
          <w:rFonts w:ascii="Times New Roman" w:hAnsi="Times New Roman"/>
          <w:b/>
          <w:sz w:val="24"/>
          <w:szCs w:val="24"/>
        </w:rPr>
        <w:t xml:space="preserve">: </w:t>
      </w:r>
      <w:r w:rsidRPr="00304916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F40328" w:rsidRDefault="0030491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F40328" w:rsidRDefault="00304916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</w:t>
      </w:r>
      <w:r>
        <w:t xml:space="preserve"> </w:t>
      </w:r>
      <w:r>
        <w:rPr>
          <w:rFonts w:ascii="Times New Roman" w:hAnsi="Times New Roman"/>
          <w:i/>
          <w:sz w:val="24"/>
          <w:szCs w:val="24"/>
        </w:rPr>
        <w:t>3 м до 1,2 м со стороны земельного участка с кадастровым номером 54:35:061810:104;</w:t>
      </w:r>
    </w:p>
    <w:p w:rsidR="00F40328" w:rsidRDefault="00304916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процента застройки с 10 % до 6,5 %.</w:t>
      </w:r>
    </w:p>
    <w:p w:rsidR="00F40328" w:rsidRDefault="0030491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инженерно-геологические характеристики земельного участка являются неблагоприятными для застройки</w:t>
      </w:r>
    </w:p>
    <w:p w:rsidR="00F40328" w:rsidRPr="007D71FD" w:rsidRDefault="0030491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7D71FD">
        <w:rPr>
          <w:rFonts w:ascii="Times New Roman" w:hAnsi="Times New Roman"/>
          <w:b/>
          <w:sz w:val="24"/>
          <w:szCs w:val="24"/>
        </w:rPr>
        <w:t xml:space="preserve"> ввод объекта в эксплуатацию</w:t>
      </w:r>
    </w:p>
    <w:p w:rsidR="00F40328" w:rsidRDefault="00F4032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F40328" w:rsidRDefault="006E72F6">
      <w:pPr>
        <w:spacing w:after="120"/>
        <w:jc w:val="center"/>
      </w:pPr>
      <w:r w:rsidRPr="006E72F6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219.35pt;margin-top:157pt;width:57.95pt;height:35.7pt;z-index:251659264;visibility:visible" filled="f" stroked="f">
            <v:textbox style="mso-rotate-with-shape:t;mso-fit-shape-to-text:t">
              <w:txbxContent>
                <w:p w:rsidR="007D71FD" w:rsidRPr="00304916" w:rsidRDefault="007D71FD" w:rsidP="0030491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049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1,2 м</w:t>
                  </w:r>
                </w:p>
              </w:txbxContent>
            </v:textbox>
          </v:shape>
        </w:pict>
      </w:r>
      <w:r w:rsidRPr="006E72F6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9.35pt;margin-top:165.55pt;width:9.4pt;height:21.3pt;z-index:251658240" o:connectortype="straight" strokeweight="3pt">
            <v:stroke endarrow="block"/>
          </v:shape>
        </w:pict>
      </w:r>
      <w:r w:rsidR="00304916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40328" w:rsidRDefault="0030491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40328" w:rsidRDefault="00F40328">
      <w:pPr>
        <w:rPr>
          <w:lang w:val="en-US"/>
        </w:rPr>
      </w:pPr>
    </w:p>
    <w:sectPr w:rsidR="00F40328" w:rsidSect="00F40328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FD" w:rsidRDefault="007D71FD" w:rsidP="00F40328">
      <w:pPr>
        <w:spacing w:after="0" w:line="240" w:lineRule="auto"/>
      </w:pPr>
      <w:r>
        <w:separator/>
      </w:r>
    </w:p>
  </w:endnote>
  <w:endnote w:type="continuationSeparator" w:id="0">
    <w:p w:rsidR="007D71FD" w:rsidRDefault="007D71FD" w:rsidP="00F4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1FD" w:rsidRDefault="007D71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FD" w:rsidRDefault="007D71FD" w:rsidP="00F40328">
      <w:pPr>
        <w:spacing w:after="0" w:line="240" w:lineRule="auto"/>
      </w:pPr>
      <w:r w:rsidRPr="00F40328">
        <w:rPr>
          <w:color w:val="000000"/>
        </w:rPr>
        <w:separator/>
      </w:r>
    </w:p>
  </w:footnote>
  <w:footnote w:type="continuationSeparator" w:id="0">
    <w:p w:rsidR="007D71FD" w:rsidRDefault="007D71FD" w:rsidP="00F4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1FD" w:rsidRDefault="007D71F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D71FD" w:rsidRDefault="007D71F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328"/>
    <w:rsid w:val="00304916"/>
    <w:rsid w:val="003A634F"/>
    <w:rsid w:val="006E72F6"/>
    <w:rsid w:val="007D71FD"/>
    <w:rsid w:val="00DB4AF2"/>
    <w:rsid w:val="00DD3305"/>
    <w:rsid w:val="00F4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032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03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40328"/>
    <w:rPr>
      <w:sz w:val="22"/>
      <w:szCs w:val="22"/>
      <w:lang w:eastAsia="en-US"/>
    </w:rPr>
  </w:style>
  <w:style w:type="paragraph" w:styleId="a5">
    <w:name w:val="footer"/>
    <w:basedOn w:val="a"/>
    <w:rsid w:val="00F403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40328"/>
    <w:rPr>
      <w:sz w:val="22"/>
      <w:szCs w:val="22"/>
      <w:lang w:eastAsia="en-US"/>
    </w:rPr>
  </w:style>
  <w:style w:type="paragraph" w:styleId="a7">
    <w:name w:val="Balloon Text"/>
    <w:basedOn w:val="a"/>
    <w:rsid w:val="00F4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4032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4032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4</cp:revision>
  <cp:lastPrinted>2018-08-08T07:54:00Z</cp:lastPrinted>
  <dcterms:created xsi:type="dcterms:W3CDTF">2020-08-12T07:38:00Z</dcterms:created>
  <dcterms:modified xsi:type="dcterms:W3CDTF">2020-08-20T04:02:00Z</dcterms:modified>
</cp:coreProperties>
</file>