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98" w:rsidRDefault="007F73E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0444B" w:rsidRPr="0070444B" w:rsidRDefault="0070444B">
      <w:pPr>
        <w:ind w:right="284"/>
        <w:jc w:val="center"/>
        <w:rPr>
          <w:u w:val="single"/>
        </w:rPr>
      </w:pPr>
      <w:r w:rsidRPr="0070444B">
        <w:rPr>
          <w:rFonts w:ascii="Times New Roman" w:hAnsi="Times New Roman"/>
          <w:b/>
          <w:sz w:val="28"/>
          <w:szCs w:val="28"/>
          <w:u w:val="single"/>
        </w:rPr>
        <w:t>1.</w:t>
      </w:r>
      <w:r w:rsidR="000C44EF">
        <w:rPr>
          <w:rFonts w:ascii="Times New Roman" w:hAnsi="Times New Roman"/>
          <w:b/>
          <w:sz w:val="28"/>
          <w:szCs w:val="28"/>
          <w:u w:val="single"/>
        </w:rPr>
        <w:t>8</w:t>
      </w:r>
      <w:r w:rsidRPr="0070444B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="000C44EF">
        <w:rPr>
          <w:rFonts w:ascii="Times New Roman" w:hAnsi="Times New Roman"/>
          <w:b/>
          <w:sz w:val="28"/>
          <w:szCs w:val="28"/>
          <w:u w:val="single"/>
        </w:rPr>
        <w:t>Папикян</w:t>
      </w:r>
      <w:proofErr w:type="spellEnd"/>
      <w:r w:rsidR="000C44EF">
        <w:rPr>
          <w:rFonts w:ascii="Times New Roman" w:hAnsi="Times New Roman"/>
          <w:b/>
          <w:sz w:val="28"/>
          <w:szCs w:val="28"/>
          <w:u w:val="single"/>
        </w:rPr>
        <w:t xml:space="preserve"> А. Ш.</w:t>
      </w:r>
    </w:p>
    <w:p w:rsidR="007B4498" w:rsidRDefault="007F73E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044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0444B">
        <w:rPr>
          <w:rFonts w:ascii="Times New Roman" w:hAnsi="Times New Roman"/>
          <w:b/>
          <w:sz w:val="24"/>
          <w:szCs w:val="24"/>
        </w:rPr>
        <w:t>:</w:t>
      </w:r>
    </w:p>
    <w:p w:rsidR="007B4498" w:rsidRDefault="007F73E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="000C44EF">
        <w:rPr>
          <w:rFonts w:ascii="Times New Roman" w:hAnsi="Times New Roman"/>
          <w:b/>
          <w:sz w:val="24"/>
          <w:szCs w:val="24"/>
        </w:rPr>
        <w:t xml:space="preserve">Кировский </w:t>
      </w:r>
      <w:r w:rsidR="0070444B" w:rsidRPr="0070444B">
        <w:rPr>
          <w:rFonts w:ascii="Times New Roman" w:hAnsi="Times New Roman"/>
          <w:b/>
          <w:sz w:val="24"/>
          <w:szCs w:val="24"/>
        </w:rPr>
        <w:t xml:space="preserve">район, </w:t>
      </w:r>
      <w:r>
        <w:rPr>
          <w:rFonts w:ascii="Times New Roman" w:hAnsi="Times New Roman"/>
          <w:sz w:val="24"/>
          <w:szCs w:val="24"/>
        </w:rPr>
        <w:t xml:space="preserve">ул. </w:t>
      </w:r>
      <w:r w:rsidR="000C44EF">
        <w:rPr>
          <w:rFonts w:ascii="Times New Roman" w:hAnsi="Times New Roman"/>
          <w:sz w:val="24"/>
          <w:szCs w:val="24"/>
        </w:rPr>
        <w:t>Петухова</w:t>
      </w:r>
    </w:p>
    <w:p w:rsidR="0070444B" w:rsidRDefault="007044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498" w:rsidRDefault="007F73E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</w:t>
      </w:r>
      <w:r w:rsidR="000C44EF">
        <w:rPr>
          <w:rFonts w:ascii="Times New Roman" w:hAnsi="Times New Roman"/>
          <w:sz w:val="24"/>
          <w:szCs w:val="24"/>
        </w:rPr>
        <w:t>053610</w:t>
      </w:r>
      <w:r>
        <w:rPr>
          <w:rFonts w:ascii="Times New Roman" w:hAnsi="Times New Roman"/>
          <w:sz w:val="24"/>
          <w:szCs w:val="24"/>
        </w:rPr>
        <w:t>:11;</w:t>
      </w:r>
    </w:p>
    <w:p w:rsidR="007B4498" w:rsidRDefault="007F73E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0C44EF">
        <w:rPr>
          <w:rFonts w:ascii="Times New Roman" w:hAnsi="Times New Roman"/>
          <w:sz w:val="24"/>
          <w:szCs w:val="24"/>
        </w:rPr>
        <w:t>25661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7B4498" w:rsidRDefault="007B4498">
      <w:pPr>
        <w:spacing w:after="0" w:line="240" w:lineRule="auto"/>
      </w:pPr>
    </w:p>
    <w:p w:rsidR="007B4498" w:rsidRDefault="007F73E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5C3C61">
        <w:rPr>
          <w:rFonts w:ascii="Times New Roman" w:hAnsi="Times New Roman"/>
          <w:sz w:val="24"/>
          <w:szCs w:val="24"/>
        </w:rPr>
        <w:t>10264, 10265</w:t>
      </w:r>
    </w:p>
    <w:p w:rsidR="007B4498" w:rsidRDefault="007F73E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0C44EF" w:rsidRPr="000C44EF">
        <w:rPr>
          <w:rFonts w:ascii="Times New Roman" w:hAnsi="Times New Roman"/>
          <w:sz w:val="24"/>
          <w:szCs w:val="24"/>
        </w:rPr>
        <w:t>зона объектов культуры и спорта (Р-4)</w:t>
      </w:r>
    </w:p>
    <w:p w:rsidR="007B4498" w:rsidRDefault="007F73E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70444B">
        <w:rPr>
          <w:rFonts w:ascii="Times New Roman" w:hAnsi="Times New Roman"/>
          <w:b/>
          <w:sz w:val="24"/>
          <w:szCs w:val="24"/>
        </w:rPr>
        <w:t xml:space="preserve">: </w:t>
      </w:r>
      <w:r w:rsidRPr="0070444B">
        <w:rPr>
          <w:rFonts w:ascii="Times New Roman" w:hAnsi="Times New Roman"/>
          <w:sz w:val="24"/>
          <w:szCs w:val="24"/>
        </w:rPr>
        <w:t xml:space="preserve"> </w:t>
      </w:r>
      <w:r w:rsidRPr="0070444B">
        <w:rPr>
          <w:rFonts w:ascii="Times New Roman" w:hAnsi="Times New Roman"/>
          <w:b/>
          <w:i/>
          <w:sz w:val="24"/>
          <w:szCs w:val="24"/>
        </w:rPr>
        <w:t>«</w:t>
      </w:r>
      <w:r w:rsidR="000C44EF" w:rsidRPr="000C44EF">
        <w:rPr>
          <w:rFonts w:ascii="Times New Roman" w:hAnsi="Times New Roman"/>
          <w:b/>
          <w:i/>
          <w:sz w:val="24"/>
          <w:szCs w:val="24"/>
        </w:rPr>
        <w:t>магазины (4.4) – объекты для продажи товаров, торговая площадь которых составляет до 5000 кв. метров</w:t>
      </w:r>
      <w:r w:rsidRPr="0070444B">
        <w:rPr>
          <w:rFonts w:ascii="Times New Roman" w:hAnsi="Times New Roman"/>
          <w:b/>
          <w:i/>
          <w:sz w:val="24"/>
          <w:szCs w:val="24"/>
        </w:rPr>
        <w:t>»</w:t>
      </w:r>
    </w:p>
    <w:p w:rsidR="007B4498" w:rsidRDefault="007F73E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0444B">
        <w:rPr>
          <w:rFonts w:ascii="Times New Roman" w:hAnsi="Times New Roman"/>
          <w:b/>
          <w:sz w:val="24"/>
          <w:szCs w:val="24"/>
        </w:rPr>
        <w:t xml:space="preserve">: строительство </w:t>
      </w:r>
      <w:r w:rsidR="000C44EF">
        <w:rPr>
          <w:rFonts w:ascii="Times New Roman" w:hAnsi="Times New Roman"/>
          <w:b/>
          <w:sz w:val="24"/>
          <w:szCs w:val="24"/>
        </w:rPr>
        <w:t>магазина смешанных товаров</w:t>
      </w:r>
    </w:p>
    <w:p w:rsidR="007B4498" w:rsidRPr="0070444B" w:rsidRDefault="007B449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7B4498" w:rsidTr="007B4498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498" w:rsidRDefault="000C44EF">
            <w:pPr>
              <w:ind w:left="-67"/>
            </w:pPr>
            <w:r w:rsidRPr="000C44EF">
              <w:rPr>
                <w:noProof/>
                <w:lang w:eastAsia="ru-RU"/>
              </w:rPr>
              <w:drawing>
                <wp:inline distT="0" distB="0" distL="0" distR="0">
                  <wp:extent cx="5503971" cy="3933825"/>
                  <wp:effectExtent l="19050" t="0" r="1479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" t="11559" r="65215" b="46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356" cy="3936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4498" w:rsidRDefault="007F73E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B4498" w:rsidRDefault="007B4498"/>
    <w:sectPr w:rsidR="007B4498" w:rsidSect="007B4498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64" w:rsidRDefault="00FB3164" w:rsidP="007B4498">
      <w:pPr>
        <w:spacing w:after="0" w:line="240" w:lineRule="auto"/>
      </w:pPr>
      <w:r>
        <w:separator/>
      </w:r>
    </w:p>
  </w:endnote>
  <w:endnote w:type="continuationSeparator" w:id="0">
    <w:p w:rsidR="00FB3164" w:rsidRDefault="00FB3164" w:rsidP="007B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64" w:rsidRDefault="00FB3164" w:rsidP="007B4498">
      <w:pPr>
        <w:spacing w:after="0" w:line="240" w:lineRule="auto"/>
      </w:pPr>
      <w:r w:rsidRPr="007B4498">
        <w:rPr>
          <w:color w:val="000000"/>
        </w:rPr>
        <w:separator/>
      </w:r>
    </w:p>
  </w:footnote>
  <w:footnote w:type="continuationSeparator" w:id="0">
    <w:p w:rsidR="00FB3164" w:rsidRDefault="00FB3164" w:rsidP="007B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98" w:rsidRDefault="007B449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0444B" w:rsidRDefault="00C1614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</w:t>
    </w:r>
    <w:r w:rsidR="0070444B">
      <w:rPr>
        <w:rFonts w:ascii="Times New Roman" w:hAnsi="Times New Roman"/>
        <w:b/>
        <w:sz w:val="24"/>
        <w:szCs w:val="24"/>
      </w:rPr>
      <w:t xml:space="preserve">.08.2022 – </w:t>
    </w:r>
    <w:r>
      <w:rPr>
        <w:rFonts w:ascii="Times New Roman" w:hAnsi="Times New Roman"/>
        <w:b/>
        <w:sz w:val="24"/>
        <w:szCs w:val="24"/>
      </w:rPr>
      <w:t>22</w:t>
    </w:r>
    <w:r w:rsidR="0070444B">
      <w:rPr>
        <w:rFonts w:ascii="Times New Roman" w:hAnsi="Times New Roman"/>
        <w:b/>
        <w:sz w:val="24"/>
        <w:szCs w:val="24"/>
      </w:rPr>
      <w:t>.09.2022</w:t>
    </w:r>
  </w:p>
  <w:p w:rsidR="007B4498" w:rsidRDefault="007B449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498"/>
    <w:rsid w:val="000C44EF"/>
    <w:rsid w:val="001C676A"/>
    <w:rsid w:val="005319CD"/>
    <w:rsid w:val="005C3C61"/>
    <w:rsid w:val="006C52C1"/>
    <w:rsid w:val="0070444B"/>
    <w:rsid w:val="00761D1C"/>
    <w:rsid w:val="007B4498"/>
    <w:rsid w:val="007F73E2"/>
    <w:rsid w:val="008C1479"/>
    <w:rsid w:val="00946046"/>
    <w:rsid w:val="00C16140"/>
    <w:rsid w:val="00D06CA0"/>
    <w:rsid w:val="00F43F1C"/>
    <w:rsid w:val="00FB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449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4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B4498"/>
    <w:rPr>
      <w:sz w:val="22"/>
      <w:szCs w:val="22"/>
      <w:lang w:eastAsia="en-US"/>
    </w:rPr>
  </w:style>
  <w:style w:type="paragraph" w:styleId="a5">
    <w:name w:val="footer"/>
    <w:basedOn w:val="a"/>
    <w:rsid w:val="007B4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B4498"/>
    <w:rPr>
      <w:sz w:val="22"/>
      <w:szCs w:val="22"/>
      <w:lang w:eastAsia="en-US"/>
    </w:rPr>
  </w:style>
  <w:style w:type="paragraph" w:styleId="a7">
    <w:name w:val="Balloon Text"/>
    <w:basedOn w:val="a"/>
    <w:rsid w:val="007B44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B449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B449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B449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B449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7</cp:revision>
  <dcterms:created xsi:type="dcterms:W3CDTF">2022-08-10T05:50:00Z</dcterms:created>
  <dcterms:modified xsi:type="dcterms:W3CDTF">2022-08-25T07:33:00Z</dcterms:modified>
</cp:coreProperties>
</file>