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BA" w:rsidRDefault="005E36AE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F34BA" w:rsidRPr="008858AD" w:rsidRDefault="005E36AE" w:rsidP="008858AD">
      <w:pPr>
        <w:spacing w:after="0"/>
        <w:ind w:right="284"/>
      </w:pPr>
      <w:r w:rsidRPr="008858AD">
        <w:rPr>
          <w:rFonts w:ascii="Times New Roman" w:hAnsi="Times New Roman"/>
          <w:b/>
          <w:sz w:val="28"/>
          <w:szCs w:val="28"/>
        </w:rPr>
        <w:t>1.20.</w:t>
      </w:r>
      <w:r w:rsidRPr="008858AD">
        <w:t xml:space="preserve"> </w:t>
      </w:r>
      <w:r w:rsidRPr="008858AD">
        <w:rPr>
          <w:rFonts w:ascii="Times New Roman" w:hAnsi="Times New Roman"/>
          <w:b/>
          <w:sz w:val="28"/>
          <w:szCs w:val="28"/>
        </w:rPr>
        <w:t>ООО Специализированный застройщик «Флагман АГ»</w:t>
      </w:r>
    </w:p>
    <w:p w:rsidR="007F34BA" w:rsidRDefault="005E36AE">
      <w:pPr>
        <w:spacing w:after="0"/>
      </w:pPr>
      <w:r w:rsidRPr="005E36A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5E36A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E36AE">
        <w:rPr>
          <w:rFonts w:ascii="Times New Roman" w:hAnsi="Times New Roman"/>
          <w:b/>
          <w:sz w:val="24"/>
          <w:szCs w:val="24"/>
        </w:rPr>
        <w:t>:</w:t>
      </w:r>
    </w:p>
    <w:p w:rsidR="007F34BA" w:rsidRDefault="005E36AE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54:35:091405:1403</w:t>
      </w:r>
      <w:r>
        <w:rPr>
          <w:rFonts w:ascii="Times New Roman" w:hAnsi="Times New Roman"/>
          <w:sz w:val="24"/>
          <w:szCs w:val="24"/>
        </w:rPr>
        <w:t>;</w:t>
      </w:r>
    </w:p>
    <w:p w:rsidR="007F34BA" w:rsidRDefault="005E36AE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Pr="005E36AE">
        <w:rPr>
          <w:rFonts w:ascii="Times New Roman" w:hAnsi="Times New Roman"/>
          <w:b/>
          <w:sz w:val="24"/>
          <w:szCs w:val="24"/>
        </w:rPr>
        <w:t>Советский район</w:t>
      </w:r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Мусы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Джалиля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F34BA" w:rsidRDefault="005E36AE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5E36AE">
        <w:rPr>
          <w:rFonts w:ascii="Times New Roman" w:hAnsi="Times New Roman"/>
          <w:sz w:val="24"/>
          <w:szCs w:val="24"/>
        </w:rPr>
        <w:t xml:space="preserve"> 5509 </w:t>
      </w:r>
      <w:r>
        <w:rPr>
          <w:rFonts w:ascii="Times New Roman" w:hAnsi="Times New Roman"/>
          <w:sz w:val="24"/>
          <w:szCs w:val="24"/>
        </w:rPr>
        <w:t>кв</w:t>
      </w:r>
      <w:r w:rsidRPr="005E36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5E36AE">
        <w:rPr>
          <w:rFonts w:ascii="Times New Roman" w:hAnsi="Times New Roman"/>
          <w:sz w:val="24"/>
          <w:szCs w:val="24"/>
        </w:rPr>
        <w:t>.</w:t>
      </w:r>
      <w:proofErr w:type="gramStart"/>
      <w:r w:rsidRPr="005E36AE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5E36AE">
        <w:rPr>
          <w:rFonts w:ascii="Times New Roman" w:hAnsi="Times New Roman"/>
          <w:sz w:val="24"/>
          <w:szCs w:val="24"/>
        </w:rPr>
        <w:t xml:space="preserve"> 14541, 14542).</w:t>
      </w:r>
    </w:p>
    <w:p w:rsidR="007F34BA" w:rsidRDefault="005E36AE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5E36AE">
        <w:rPr>
          <w:rFonts w:ascii="Times New Roman" w:hAnsi="Times New Roman"/>
          <w:b/>
          <w:sz w:val="24"/>
          <w:szCs w:val="24"/>
        </w:rPr>
        <w:t xml:space="preserve">: </w:t>
      </w:r>
      <w:r w:rsidRPr="005E36AE">
        <w:rPr>
          <w:rFonts w:ascii="Times New Roman" w:hAnsi="Times New Roman"/>
          <w:sz w:val="24"/>
          <w:szCs w:val="24"/>
        </w:rPr>
        <w:t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</w:t>
      </w:r>
    </w:p>
    <w:p w:rsidR="008858AD" w:rsidRDefault="005E36AE" w:rsidP="008858AD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Pr="005E36AE"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  <w:r w:rsidR="008858AD">
        <w:rPr>
          <w:rFonts w:ascii="Times New Roman" w:hAnsi="Times New Roman"/>
          <w:i/>
          <w:sz w:val="24"/>
          <w:szCs w:val="24"/>
        </w:rPr>
        <w:t xml:space="preserve"> </w:t>
      </w:r>
      <w:r w:rsidR="008858AD" w:rsidRPr="008858AD"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  <w:r w:rsidR="008858AD">
        <w:rPr>
          <w:rFonts w:ascii="Times New Roman" w:hAnsi="Times New Roman"/>
          <w:i/>
          <w:sz w:val="24"/>
          <w:szCs w:val="24"/>
        </w:rPr>
        <w:t xml:space="preserve"> </w:t>
      </w:r>
      <w:r w:rsidR="008858AD" w:rsidRPr="008858AD">
        <w:rPr>
          <w:rFonts w:ascii="Times New Roman" w:hAnsi="Times New Roman"/>
          <w:i/>
          <w:sz w:val="24"/>
          <w:szCs w:val="24"/>
        </w:rPr>
        <w:t>автостоянкой с 3 м до 0 м с восточной стороны в габаритах проекций консолей и с 3 м до 0 м с южной стороны</w:t>
      </w:r>
    </w:p>
    <w:p w:rsidR="007F34BA" w:rsidRDefault="005E36AE" w:rsidP="008858A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Pr="005E36AE">
        <w:rPr>
          <w:rFonts w:ascii="Times New Roman" w:hAnsi="Times New Roman"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7F34BA" w:rsidRPr="008858AD" w:rsidRDefault="005E36AE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858AD">
        <w:rPr>
          <w:rFonts w:ascii="Times New Roman" w:hAnsi="Times New Roman"/>
          <w:b/>
          <w:sz w:val="24"/>
          <w:szCs w:val="24"/>
        </w:rPr>
        <w:t>:</w:t>
      </w:r>
      <w:r w:rsidR="008858AD">
        <w:rPr>
          <w:rFonts w:ascii="Times New Roman" w:hAnsi="Times New Roman"/>
          <w:b/>
          <w:sz w:val="24"/>
          <w:szCs w:val="24"/>
        </w:rPr>
        <w:t xml:space="preserve"> строительство </w:t>
      </w:r>
      <w:r w:rsidR="008858AD" w:rsidRPr="008858AD">
        <w:rPr>
          <w:rFonts w:ascii="Times New Roman" w:hAnsi="Times New Roman"/>
          <w:b/>
          <w:sz w:val="24"/>
          <w:szCs w:val="24"/>
        </w:rPr>
        <w:t>многоквартирного многоэтажного дома с помещениями общественного назначения и подземной автостоянкой</w:t>
      </w:r>
    </w:p>
    <w:p w:rsidR="007F34BA" w:rsidRPr="008858AD" w:rsidRDefault="007F34B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7F34BA" w:rsidRDefault="005E36AE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F34BA" w:rsidRDefault="005E36A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F34BA" w:rsidRDefault="007F34BA">
      <w:pPr>
        <w:rPr>
          <w:lang w:val="en-US"/>
        </w:rPr>
      </w:pPr>
    </w:p>
    <w:sectPr w:rsidR="007F34BA" w:rsidSect="007F34BA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FB0" w:rsidRDefault="00445FB0" w:rsidP="007F34BA">
      <w:pPr>
        <w:spacing w:after="0" w:line="240" w:lineRule="auto"/>
      </w:pPr>
      <w:r>
        <w:separator/>
      </w:r>
    </w:p>
  </w:endnote>
  <w:endnote w:type="continuationSeparator" w:id="0">
    <w:p w:rsidR="00445FB0" w:rsidRDefault="00445FB0" w:rsidP="007F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FB0" w:rsidRDefault="00445FB0" w:rsidP="007F34BA">
      <w:pPr>
        <w:spacing w:after="0" w:line="240" w:lineRule="auto"/>
      </w:pPr>
      <w:r w:rsidRPr="007F34BA">
        <w:rPr>
          <w:color w:val="000000"/>
        </w:rPr>
        <w:separator/>
      </w:r>
    </w:p>
  </w:footnote>
  <w:footnote w:type="continuationSeparator" w:id="0">
    <w:p w:rsidR="00445FB0" w:rsidRDefault="00445FB0" w:rsidP="007F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BA" w:rsidRDefault="007F34B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F34BA" w:rsidRDefault="002A3ECA" w:rsidP="002A3EC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 w:rsidRPr="002A3ECA">
      <w:rPr>
        <w:rFonts w:ascii="Times New Roman" w:hAnsi="Times New Roman"/>
        <w:b/>
        <w:sz w:val="24"/>
        <w:szCs w:val="24"/>
        <w:lang w:val="en-US"/>
      </w:rPr>
      <w:t>01.04.2021 – 29.04.2021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4BA"/>
    <w:rsid w:val="002A3ECA"/>
    <w:rsid w:val="00445FB0"/>
    <w:rsid w:val="005E36AE"/>
    <w:rsid w:val="007F34BA"/>
    <w:rsid w:val="008858AD"/>
    <w:rsid w:val="00B34063"/>
    <w:rsid w:val="00C6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34B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34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F34BA"/>
    <w:rPr>
      <w:sz w:val="22"/>
      <w:szCs w:val="22"/>
      <w:lang w:eastAsia="en-US"/>
    </w:rPr>
  </w:style>
  <w:style w:type="paragraph" w:styleId="a5">
    <w:name w:val="footer"/>
    <w:basedOn w:val="a"/>
    <w:rsid w:val="007F34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F34BA"/>
    <w:rPr>
      <w:sz w:val="22"/>
      <w:szCs w:val="22"/>
      <w:lang w:eastAsia="en-US"/>
    </w:rPr>
  </w:style>
  <w:style w:type="paragraph" w:styleId="a7">
    <w:name w:val="Balloon Text"/>
    <w:basedOn w:val="a"/>
    <w:rsid w:val="007F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F34B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F34B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4</cp:revision>
  <cp:lastPrinted>2018-08-08T07:54:00Z</cp:lastPrinted>
  <dcterms:created xsi:type="dcterms:W3CDTF">2021-03-23T02:58:00Z</dcterms:created>
  <dcterms:modified xsi:type="dcterms:W3CDTF">2021-03-24T10:16:00Z</dcterms:modified>
</cp:coreProperties>
</file>