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EA" w:rsidRDefault="00831DCC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E14EA" w:rsidRDefault="00831DCC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Маджитян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Хдр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Сурикович</w:t>
      </w:r>
      <w:proofErr w:type="spellEnd"/>
    </w:p>
    <w:p w:rsidR="00FE14EA" w:rsidRDefault="00831DCC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FE14EA" w:rsidRDefault="00831DC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г Новосибирск, Калининский район, ул. </w:t>
      </w:r>
      <w:proofErr w:type="gramStart"/>
      <w:r>
        <w:rPr>
          <w:rFonts w:ascii="Times New Roman" w:hAnsi="Times New Roman"/>
          <w:sz w:val="24"/>
          <w:szCs w:val="24"/>
        </w:rPr>
        <w:t>Кавалерийская</w:t>
      </w:r>
      <w:proofErr w:type="gramEnd"/>
      <w:r>
        <w:rPr>
          <w:rFonts w:ascii="Times New Roman" w:hAnsi="Times New Roman"/>
          <w:sz w:val="24"/>
          <w:szCs w:val="24"/>
        </w:rPr>
        <w:t>, 272;</w:t>
      </w:r>
    </w:p>
    <w:p w:rsidR="00FE14EA" w:rsidRDefault="00831DC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</w:t>
      </w:r>
      <w:r>
        <w:rPr>
          <w:rFonts w:ascii="Times New Roman" w:hAnsi="Times New Roman"/>
          <w:sz w:val="24"/>
          <w:szCs w:val="24"/>
        </w:rPr>
        <w:t xml:space="preserve"> 54:35:042445:28;</w:t>
      </w:r>
    </w:p>
    <w:p w:rsidR="00FE14EA" w:rsidRDefault="00831DC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площадь- 569 кв.м.;</w:t>
      </w:r>
    </w:p>
    <w:p w:rsidR="00FE14EA" w:rsidRDefault="00831D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1725</w:t>
      </w:r>
    </w:p>
    <w:p w:rsidR="00FE14EA" w:rsidRDefault="00831DCC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FE14EA" w:rsidRDefault="00831DCC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FE14EA" w:rsidRDefault="00831DCC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предостав</w:t>
      </w:r>
      <w:r>
        <w:rPr>
          <w:rFonts w:ascii="Times New Roman" w:hAnsi="Times New Roman"/>
          <w:i/>
          <w:sz w:val="24"/>
          <w:szCs w:val="24"/>
        </w:rPr>
        <w:t xml:space="preserve">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FE14EA" w:rsidRDefault="00831DCC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строительство 3-х этажного жилого дома (площад</w:t>
      </w:r>
      <w:r>
        <w:rPr>
          <w:rFonts w:ascii="Times New Roman" w:hAnsi="Times New Roman"/>
          <w:sz w:val="24"/>
          <w:szCs w:val="24"/>
        </w:rPr>
        <w:t>ь застройки 87,8 кв. м)</w:t>
      </w:r>
    </w:p>
    <w:p w:rsidR="00FE14EA" w:rsidRDefault="00FE14EA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FE14EA" w:rsidTr="00FE14EA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4EA" w:rsidRDefault="00831DCC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14EA" w:rsidRDefault="00FE14EA">
      <w:pPr>
        <w:spacing w:after="0"/>
      </w:pPr>
    </w:p>
    <w:sectPr w:rsidR="00FE14EA" w:rsidSect="00FE14EA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4EA" w:rsidRDefault="00FE14EA" w:rsidP="00FE14EA">
      <w:pPr>
        <w:spacing w:after="0" w:line="240" w:lineRule="auto"/>
      </w:pPr>
      <w:r>
        <w:separator/>
      </w:r>
    </w:p>
  </w:endnote>
  <w:endnote w:type="continuationSeparator" w:id="0">
    <w:p w:rsidR="00FE14EA" w:rsidRDefault="00FE14EA" w:rsidP="00FE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4EA" w:rsidRDefault="00831DCC" w:rsidP="00FE14EA">
      <w:pPr>
        <w:spacing w:after="0" w:line="240" w:lineRule="auto"/>
      </w:pPr>
      <w:r w:rsidRPr="00FE14EA">
        <w:rPr>
          <w:color w:val="000000"/>
        </w:rPr>
        <w:separator/>
      </w:r>
    </w:p>
  </w:footnote>
  <w:footnote w:type="continuationSeparator" w:id="0">
    <w:p w:rsidR="00FE14EA" w:rsidRDefault="00FE14EA" w:rsidP="00FE1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4EA" w:rsidRDefault="00FE14EA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FE14EA" w:rsidRDefault="00FE14EA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4EA"/>
    <w:rsid w:val="00831DCC"/>
    <w:rsid w:val="00FE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14EA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14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FE14EA"/>
    <w:rPr>
      <w:sz w:val="22"/>
      <w:szCs w:val="22"/>
      <w:lang w:eastAsia="en-US"/>
    </w:rPr>
  </w:style>
  <w:style w:type="paragraph" w:styleId="a5">
    <w:name w:val="footer"/>
    <w:basedOn w:val="a"/>
    <w:rsid w:val="00FE14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FE14EA"/>
    <w:rPr>
      <w:sz w:val="22"/>
      <w:szCs w:val="22"/>
      <w:lang w:eastAsia="en-US"/>
    </w:rPr>
  </w:style>
  <w:style w:type="paragraph" w:styleId="a7">
    <w:name w:val="Balloon Text"/>
    <w:basedOn w:val="a"/>
    <w:rsid w:val="00FE14E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FE14EA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FE14EA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FE14EA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FE14EA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FE14E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2019-04-25T07:56:00Z</dcterms:created>
  <dcterms:modified xsi:type="dcterms:W3CDTF">2019-04-25T07:56:00Z</dcterms:modified>
</cp:coreProperties>
</file>