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2D" w:rsidRDefault="006D7DD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D7DD5" w:rsidRPr="006D7DD5" w:rsidRDefault="006D7DD5">
      <w:pPr>
        <w:ind w:right="284"/>
        <w:jc w:val="center"/>
        <w:rPr>
          <w:u w:val="single"/>
        </w:rPr>
      </w:pPr>
      <w:r w:rsidRPr="006D7DD5">
        <w:rPr>
          <w:rFonts w:ascii="Times New Roman" w:hAnsi="Times New Roman"/>
          <w:b/>
          <w:sz w:val="28"/>
          <w:szCs w:val="28"/>
          <w:u w:val="single"/>
        </w:rPr>
        <w:t>1.</w:t>
      </w:r>
      <w:r w:rsidR="00C94502">
        <w:rPr>
          <w:rFonts w:ascii="Times New Roman" w:hAnsi="Times New Roman"/>
          <w:b/>
          <w:sz w:val="28"/>
          <w:szCs w:val="28"/>
          <w:u w:val="single"/>
        </w:rPr>
        <w:t>6</w:t>
      </w:r>
      <w:r w:rsidRPr="006D7DD5">
        <w:rPr>
          <w:rFonts w:ascii="Times New Roman" w:hAnsi="Times New Roman"/>
          <w:b/>
          <w:sz w:val="28"/>
          <w:szCs w:val="28"/>
          <w:u w:val="single"/>
        </w:rPr>
        <w:t>. Воробьев</w:t>
      </w:r>
      <w:r w:rsidR="00C94502">
        <w:rPr>
          <w:rFonts w:ascii="Times New Roman" w:hAnsi="Times New Roman"/>
          <w:b/>
          <w:sz w:val="28"/>
          <w:szCs w:val="28"/>
          <w:u w:val="single"/>
        </w:rPr>
        <w:t>ой</w:t>
      </w:r>
      <w:r w:rsidRPr="006D7DD5">
        <w:rPr>
          <w:rFonts w:ascii="Times New Roman" w:hAnsi="Times New Roman"/>
          <w:b/>
          <w:sz w:val="28"/>
          <w:szCs w:val="28"/>
          <w:u w:val="single"/>
        </w:rPr>
        <w:t xml:space="preserve"> Е. В. </w:t>
      </w:r>
    </w:p>
    <w:p w:rsidR="00EC542D" w:rsidRDefault="006D7DD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D7D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D7DD5">
        <w:rPr>
          <w:rFonts w:ascii="Times New Roman" w:hAnsi="Times New Roman"/>
          <w:b/>
          <w:sz w:val="24"/>
          <w:szCs w:val="24"/>
        </w:rPr>
        <w:t>:</w:t>
      </w:r>
    </w:p>
    <w:p w:rsidR="00EC542D" w:rsidRDefault="006D7DD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Местоположение установлено относительно ориентира, расположенного в границах </w:t>
      </w:r>
      <w:proofErr w:type="spellStart"/>
      <w:r>
        <w:rPr>
          <w:rFonts w:ascii="Times New Roman" w:hAnsi="Times New Roman"/>
          <w:sz w:val="24"/>
          <w:szCs w:val="24"/>
        </w:rPr>
        <w:t>участка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риентир</w:t>
      </w:r>
      <w:proofErr w:type="spellEnd"/>
      <w:r>
        <w:rPr>
          <w:rFonts w:ascii="Times New Roman" w:hAnsi="Times New Roman"/>
          <w:sz w:val="24"/>
          <w:szCs w:val="24"/>
        </w:rPr>
        <w:t xml:space="preserve"> садовый участок. Почтовый адрес ориентира: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proofErr w:type="spellStart"/>
      <w:r>
        <w:rPr>
          <w:rFonts w:ascii="Times New Roman" w:hAnsi="Times New Roman"/>
          <w:sz w:val="24"/>
          <w:szCs w:val="24"/>
        </w:rPr>
        <w:t>Заельцовский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СНТ "Пенсионер", участок № 15,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Мочищенское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EC542D" w:rsidRDefault="006D7DD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54:35:033715:42;</w:t>
      </w:r>
    </w:p>
    <w:p w:rsidR="00EC542D" w:rsidRDefault="006D7DD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586 кв.м.;</w:t>
      </w:r>
    </w:p>
    <w:p w:rsidR="00EC542D" w:rsidRDefault="00EC542D">
      <w:pPr>
        <w:spacing w:after="0" w:line="240" w:lineRule="auto"/>
      </w:pPr>
    </w:p>
    <w:p w:rsidR="00EC542D" w:rsidRDefault="006D7DD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8124, 8125</w:t>
      </w:r>
    </w:p>
    <w:p w:rsidR="00EC542D" w:rsidRDefault="006D7DD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EC542D" w:rsidRPr="006D7DD5" w:rsidRDefault="006D7DD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D7DD5">
        <w:rPr>
          <w:rFonts w:ascii="Times New Roman" w:hAnsi="Times New Roman"/>
          <w:b/>
          <w:sz w:val="24"/>
          <w:szCs w:val="24"/>
        </w:rPr>
        <w:t xml:space="preserve">: </w:t>
      </w:r>
      <w:r w:rsidRPr="006D7DD5">
        <w:rPr>
          <w:rFonts w:ascii="Times New Roman" w:hAnsi="Times New Roman"/>
          <w:sz w:val="24"/>
          <w:szCs w:val="24"/>
        </w:rPr>
        <w:t xml:space="preserve"> </w:t>
      </w:r>
      <w:r w:rsidRPr="006D7DD5">
        <w:rPr>
          <w:rFonts w:ascii="Times New Roman" w:hAnsi="Times New Roman"/>
          <w:b/>
          <w:i/>
          <w:sz w:val="24"/>
          <w:szCs w:val="24"/>
        </w:rPr>
        <w:t>«ведение садоводства (13.2) – жилые дома»</w:t>
      </w:r>
    </w:p>
    <w:p w:rsidR="00EC542D" w:rsidRDefault="006D7DD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D7DD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жилого дома</w:t>
      </w:r>
    </w:p>
    <w:p w:rsidR="00EC542D" w:rsidRPr="006D7DD5" w:rsidRDefault="00EC542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EC542D" w:rsidTr="00EC542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42D" w:rsidRDefault="006D7DD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0513" cy="4064556"/>
                  <wp:effectExtent l="19050" t="0" r="3987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02" t="11150" r="54133" b="30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534" cy="4070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542D" w:rsidRDefault="006D7DD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C542D" w:rsidRDefault="00EC542D"/>
    <w:sectPr w:rsidR="00EC542D" w:rsidSect="00EC542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2D" w:rsidRDefault="00EC542D" w:rsidP="00EC542D">
      <w:pPr>
        <w:spacing w:after="0" w:line="240" w:lineRule="auto"/>
      </w:pPr>
      <w:r>
        <w:separator/>
      </w:r>
    </w:p>
  </w:endnote>
  <w:endnote w:type="continuationSeparator" w:id="0">
    <w:p w:rsidR="00EC542D" w:rsidRDefault="00EC542D" w:rsidP="00EC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2D" w:rsidRDefault="006D7DD5" w:rsidP="00EC542D">
      <w:pPr>
        <w:spacing w:after="0" w:line="240" w:lineRule="auto"/>
      </w:pPr>
      <w:r w:rsidRPr="00EC542D">
        <w:rPr>
          <w:color w:val="000000"/>
        </w:rPr>
        <w:separator/>
      </w:r>
    </w:p>
  </w:footnote>
  <w:footnote w:type="continuationSeparator" w:id="0">
    <w:p w:rsidR="00EC542D" w:rsidRDefault="00EC542D" w:rsidP="00EC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2D" w:rsidRDefault="00EC542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5395F" w:rsidRDefault="0095395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25.07.2024 – 22.08.2024</w:t>
    </w:r>
  </w:p>
  <w:p w:rsidR="00EC542D" w:rsidRDefault="00EC542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42D"/>
    <w:rsid w:val="006232CB"/>
    <w:rsid w:val="006D7DD5"/>
    <w:rsid w:val="007B163C"/>
    <w:rsid w:val="0095395F"/>
    <w:rsid w:val="00C94502"/>
    <w:rsid w:val="00EC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42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54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C542D"/>
    <w:rPr>
      <w:sz w:val="22"/>
      <w:szCs w:val="22"/>
      <w:lang w:eastAsia="en-US"/>
    </w:rPr>
  </w:style>
  <w:style w:type="paragraph" w:styleId="a5">
    <w:name w:val="footer"/>
    <w:basedOn w:val="a"/>
    <w:rsid w:val="00EC54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C542D"/>
    <w:rPr>
      <w:sz w:val="22"/>
      <w:szCs w:val="22"/>
      <w:lang w:eastAsia="en-US"/>
    </w:rPr>
  </w:style>
  <w:style w:type="paragraph" w:styleId="a7">
    <w:name w:val="Balloon Text"/>
    <w:basedOn w:val="a"/>
    <w:rsid w:val="00EC54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C542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C54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C542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C542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4</cp:revision>
  <dcterms:created xsi:type="dcterms:W3CDTF">2024-07-10T09:51:00Z</dcterms:created>
  <dcterms:modified xsi:type="dcterms:W3CDTF">2024-08-01T03:40:00Z</dcterms:modified>
</cp:coreProperties>
</file>