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24" w:rsidRPr="00FE7F63" w:rsidRDefault="00882DB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FE7F63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E7F63" w:rsidRPr="00FE7F63" w:rsidRDefault="00E50102" w:rsidP="00FE7F63">
      <w:pPr>
        <w:tabs>
          <w:tab w:val="left" w:pos="672"/>
        </w:tabs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6727BE">
        <w:rPr>
          <w:rFonts w:ascii="Times New Roman" w:hAnsi="Times New Roman"/>
          <w:b/>
          <w:sz w:val="28"/>
          <w:szCs w:val="28"/>
          <w:u w:val="single"/>
        </w:rPr>
        <w:t>5</w:t>
      </w:r>
      <w:r w:rsidR="00FE7F63" w:rsidRPr="00FE7F63">
        <w:rPr>
          <w:rFonts w:ascii="Times New Roman" w:hAnsi="Times New Roman"/>
          <w:b/>
          <w:sz w:val="28"/>
          <w:szCs w:val="28"/>
          <w:u w:val="single"/>
        </w:rPr>
        <w:t>. Территориально</w:t>
      </w:r>
      <w:r w:rsidR="00882DB7">
        <w:rPr>
          <w:rFonts w:ascii="Times New Roman" w:hAnsi="Times New Roman"/>
          <w:b/>
          <w:sz w:val="28"/>
          <w:szCs w:val="28"/>
          <w:u w:val="single"/>
        </w:rPr>
        <w:t>е</w:t>
      </w:r>
      <w:r w:rsidR="00FE7F63" w:rsidRPr="00FE7F63">
        <w:rPr>
          <w:rFonts w:ascii="Times New Roman" w:hAnsi="Times New Roman"/>
          <w:b/>
          <w:sz w:val="28"/>
          <w:szCs w:val="28"/>
          <w:u w:val="single"/>
        </w:rPr>
        <w:t xml:space="preserve"> управлени</w:t>
      </w:r>
      <w:r w:rsidR="00882DB7">
        <w:rPr>
          <w:rFonts w:ascii="Times New Roman" w:hAnsi="Times New Roman"/>
          <w:b/>
          <w:sz w:val="28"/>
          <w:szCs w:val="28"/>
          <w:u w:val="single"/>
        </w:rPr>
        <w:t>е</w:t>
      </w:r>
      <w:r w:rsidR="00FE7F63" w:rsidRPr="00FE7F63">
        <w:rPr>
          <w:rFonts w:ascii="Times New Roman" w:hAnsi="Times New Roman"/>
          <w:b/>
          <w:sz w:val="28"/>
          <w:szCs w:val="28"/>
          <w:u w:val="single"/>
        </w:rPr>
        <w:t xml:space="preserve"> Федерального агентства по управлению государственным имуществом в Новосибирской области</w:t>
      </w:r>
    </w:p>
    <w:p w:rsidR="00427424" w:rsidRDefault="00882DB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E7F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E7F63">
        <w:rPr>
          <w:rFonts w:ascii="Times New Roman" w:hAnsi="Times New Roman"/>
          <w:b/>
          <w:sz w:val="24"/>
          <w:szCs w:val="24"/>
        </w:rPr>
        <w:t>:</w:t>
      </w:r>
    </w:p>
    <w:p w:rsidR="00427424" w:rsidRDefault="00882DB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город Новосибирск, </w:t>
      </w:r>
      <w:r w:rsidR="006E4525" w:rsidRPr="006E4525">
        <w:rPr>
          <w:rFonts w:ascii="Times New Roman" w:hAnsi="Times New Roman"/>
          <w:b/>
          <w:sz w:val="24"/>
          <w:szCs w:val="24"/>
        </w:rPr>
        <w:t>Калининский район</w:t>
      </w:r>
      <w:r w:rsidR="006E452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Александра Невского, 1А;</w:t>
      </w:r>
    </w:p>
    <w:p w:rsidR="00427424" w:rsidRDefault="00882DB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54:35:041805:164;</w:t>
      </w:r>
    </w:p>
    <w:p w:rsidR="00427424" w:rsidRDefault="00882DB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18270 кв.м.;</w:t>
      </w:r>
    </w:p>
    <w:p w:rsidR="00427424" w:rsidRDefault="00427424">
      <w:pPr>
        <w:spacing w:after="0" w:line="240" w:lineRule="auto"/>
      </w:pPr>
    </w:p>
    <w:p w:rsidR="00427424" w:rsidRDefault="00882DB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1733, 1748</w:t>
      </w:r>
    </w:p>
    <w:p w:rsidR="00427424" w:rsidRDefault="00882DB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6966E6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она объектов здравоохранения (ОД-3)</w:t>
      </w:r>
    </w:p>
    <w:p w:rsidR="00427424" w:rsidRDefault="00882DB7" w:rsidP="006966E6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E7F63">
        <w:rPr>
          <w:rFonts w:ascii="Times New Roman" w:hAnsi="Times New Roman"/>
          <w:b/>
          <w:sz w:val="24"/>
          <w:szCs w:val="24"/>
        </w:rPr>
        <w:t xml:space="preserve">: </w:t>
      </w:r>
      <w:r w:rsidRPr="00FE7F63">
        <w:rPr>
          <w:rFonts w:ascii="Times New Roman" w:hAnsi="Times New Roman"/>
          <w:sz w:val="24"/>
          <w:szCs w:val="24"/>
        </w:rPr>
        <w:t xml:space="preserve"> </w:t>
      </w:r>
      <w:r w:rsidRPr="00FE7F63">
        <w:rPr>
          <w:rFonts w:ascii="Times New Roman" w:hAnsi="Times New Roman"/>
          <w:b/>
          <w:i/>
          <w:sz w:val="24"/>
          <w:szCs w:val="24"/>
        </w:rPr>
        <w:t>«</w:t>
      </w:r>
      <w:r w:rsidR="00FE7F63" w:rsidRPr="00FE7F63">
        <w:rPr>
          <w:rFonts w:ascii="Times New Roman" w:hAnsi="Times New Roman"/>
          <w:b/>
          <w:i/>
          <w:sz w:val="24"/>
          <w:szCs w:val="24"/>
        </w:rPr>
        <w:t xml:space="preserve">«общежития (3.2.4) – объекты, предназначенные для размещения общежитий, предназначенных для проживания граждан на </w:t>
      </w:r>
      <w:r w:rsidR="00FE7F63">
        <w:rPr>
          <w:rFonts w:ascii="Times New Roman" w:hAnsi="Times New Roman"/>
          <w:b/>
          <w:i/>
          <w:sz w:val="24"/>
          <w:szCs w:val="24"/>
        </w:rPr>
        <w:t>время их работы, службы или обу</w:t>
      </w:r>
      <w:r w:rsidR="00FE7F63" w:rsidRPr="00FE7F63">
        <w:rPr>
          <w:rFonts w:ascii="Times New Roman" w:hAnsi="Times New Roman"/>
          <w:b/>
          <w:i/>
          <w:sz w:val="24"/>
          <w:szCs w:val="24"/>
        </w:rPr>
        <w:t>чения, за исключением зданий, размещение которых предусмотрено содержанием вида разрешенного использования «гостиничное обслуживание (4.7)»</w:t>
      </w:r>
      <w:r w:rsidRPr="00FE7F63">
        <w:rPr>
          <w:rFonts w:ascii="Times New Roman" w:hAnsi="Times New Roman"/>
          <w:b/>
          <w:i/>
          <w:sz w:val="24"/>
          <w:szCs w:val="24"/>
        </w:rPr>
        <w:t>»</w:t>
      </w:r>
    </w:p>
    <w:p w:rsidR="00427424" w:rsidRDefault="00882DB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E7F63">
        <w:rPr>
          <w:rFonts w:ascii="Times New Roman" w:hAnsi="Times New Roman"/>
          <w:b/>
          <w:sz w:val="24"/>
          <w:szCs w:val="24"/>
        </w:rPr>
        <w:t>: строительство общежития квартирного типа для сотрудников ГУ МВД России по Новосибирской области</w:t>
      </w:r>
    </w:p>
    <w:p w:rsidR="00427424" w:rsidRPr="00FE7F63" w:rsidRDefault="0042742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427424" w:rsidTr="0042742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24" w:rsidRDefault="00882DB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424" w:rsidRDefault="00882DB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27424" w:rsidRDefault="00427424"/>
    <w:sectPr w:rsidR="00427424" w:rsidSect="0042742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424" w:rsidRDefault="00427424" w:rsidP="00427424">
      <w:pPr>
        <w:spacing w:after="0" w:line="240" w:lineRule="auto"/>
      </w:pPr>
      <w:r>
        <w:separator/>
      </w:r>
    </w:p>
  </w:endnote>
  <w:endnote w:type="continuationSeparator" w:id="0">
    <w:p w:rsidR="00427424" w:rsidRDefault="00427424" w:rsidP="0042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424" w:rsidRDefault="00882DB7" w:rsidP="00427424">
      <w:pPr>
        <w:spacing w:after="0" w:line="240" w:lineRule="auto"/>
      </w:pPr>
      <w:r w:rsidRPr="00427424">
        <w:rPr>
          <w:color w:val="000000"/>
        </w:rPr>
        <w:separator/>
      </w:r>
    </w:p>
  </w:footnote>
  <w:footnote w:type="continuationSeparator" w:id="0">
    <w:p w:rsidR="00427424" w:rsidRDefault="00427424" w:rsidP="0042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424" w:rsidRDefault="0042742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E7F63" w:rsidRDefault="00FE7F6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19.05.2022 – 16.06.2022</w:t>
    </w:r>
  </w:p>
  <w:p w:rsidR="00427424" w:rsidRDefault="0042742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424"/>
    <w:rsid w:val="00135ACA"/>
    <w:rsid w:val="00427424"/>
    <w:rsid w:val="006727BE"/>
    <w:rsid w:val="006966E6"/>
    <w:rsid w:val="006E4525"/>
    <w:rsid w:val="00882DB7"/>
    <w:rsid w:val="009845D7"/>
    <w:rsid w:val="009A01CD"/>
    <w:rsid w:val="00BA76EC"/>
    <w:rsid w:val="00E50102"/>
    <w:rsid w:val="00F61F6E"/>
    <w:rsid w:val="00FB04C9"/>
    <w:rsid w:val="00FE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742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74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27424"/>
    <w:rPr>
      <w:sz w:val="22"/>
      <w:szCs w:val="22"/>
      <w:lang w:eastAsia="en-US"/>
    </w:rPr>
  </w:style>
  <w:style w:type="paragraph" w:styleId="a5">
    <w:name w:val="footer"/>
    <w:basedOn w:val="a"/>
    <w:rsid w:val="004274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27424"/>
    <w:rPr>
      <w:sz w:val="22"/>
      <w:szCs w:val="22"/>
      <w:lang w:eastAsia="en-US"/>
    </w:rPr>
  </w:style>
  <w:style w:type="paragraph" w:styleId="a7">
    <w:name w:val="Balloon Text"/>
    <w:basedOn w:val="a"/>
    <w:rsid w:val="004274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2742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2742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2742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2742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8</cp:revision>
  <dcterms:created xsi:type="dcterms:W3CDTF">2022-04-27T03:26:00Z</dcterms:created>
  <dcterms:modified xsi:type="dcterms:W3CDTF">2022-05-18T09:40:00Z</dcterms:modified>
</cp:coreProperties>
</file>