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96" w:rsidRDefault="008816C7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83A96" w:rsidRDefault="008816C7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1.9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Амарян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Гамлет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Мразович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83A96" w:rsidRDefault="00683A96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683A96" w:rsidRDefault="008816C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 Земельный участок:</w:t>
      </w:r>
    </w:p>
    <w:p w:rsidR="00683A96" w:rsidRDefault="008816C7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54:35:032276:12;</w:t>
      </w:r>
    </w:p>
    <w:p w:rsidR="00683A96" w:rsidRDefault="008816C7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Новосибирская область, г Новосибирск, ул. Жуковского;</w:t>
      </w:r>
    </w:p>
    <w:p w:rsidR="00683A96" w:rsidRDefault="008816C7">
      <w:pPr>
        <w:spacing w:after="0"/>
      </w:pPr>
      <w:r>
        <w:rPr>
          <w:rFonts w:ascii="Times New Roman" w:hAnsi="Times New Roman"/>
          <w:sz w:val="24"/>
          <w:szCs w:val="24"/>
        </w:rPr>
        <w:t>площадь 745 кв.м.;</w:t>
      </w:r>
      <w:r w:rsidR="00E548B4">
        <w:rPr>
          <w:rFonts w:ascii="Times New Roman" w:hAnsi="Times New Roman"/>
          <w:sz w:val="24"/>
          <w:szCs w:val="24"/>
        </w:rPr>
        <w:t xml:space="preserve"> </w:t>
      </w:r>
      <w:r w:rsidR="00E548B4" w:rsidRPr="00E548B4">
        <w:rPr>
          <w:rFonts w:ascii="Times New Roman" w:hAnsi="Times New Roman"/>
          <w:b/>
          <w:sz w:val="24"/>
          <w:szCs w:val="24"/>
        </w:rPr>
        <w:t>Заельцовский район</w:t>
      </w:r>
      <w:r w:rsidR="00E548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(планшет 1014).</w:t>
      </w:r>
    </w:p>
    <w:p w:rsidR="00683A96" w:rsidRDefault="008816C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683A96" w:rsidRDefault="008816C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  </w:t>
      </w:r>
      <w:r>
        <w:rPr>
          <w:rFonts w:ascii="Times New Roman" w:hAnsi="Times New Roman"/>
          <w:bCs/>
          <w:i/>
          <w:sz w:val="24"/>
          <w:szCs w:val="24"/>
        </w:rPr>
        <w:t>с 3 м до 2 м с юго-восточной стороны</w:t>
      </w:r>
    </w:p>
    <w:p w:rsidR="00683A96" w:rsidRDefault="008816C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инженерных сетей и инженерно-геологические характеристики земельного участка являются неблагоприятными для застройки</w:t>
      </w:r>
    </w:p>
    <w:p w:rsidR="00683A96" w:rsidRDefault="008816C7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Планируется: строительство индивидуального жилого дома</w:t>
      </w:r>
    </w:p>
    <w:p w:rsidR="00683A96" w:rsidRDefault="00683A96">
      <w:pPr>
        <w:pStyle w:val="Standard"/>
        <w:tabs>
          <w:tab w:val="left" w:pos="6663"/>
        </w:tabs>
        <w:spacing w:line="276" w:lineRule="auto"/>
        <w:ind w:right="-1"/>
        <w:jc w:val="center"/>
      </w:pPr>
    </w:p>
    <w:p w:rsidR="00683A96" w:rsidRDefault="003E7313">
      <w:pPr>
        <w:spacing w:after="120"/>
        <w:jc w:val="center"/>
      </w:pPr>
      <w:r>
        <w:rPr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363.15pt;margin-top:231.5pt;width:25.5pt;height:21.75pt;flip:x y;z-index:251658240;visibility:visible;mso-wrap-style:square;mso-position-horizontal-relative:text;mso-position-vertical-relative:text" o:connectortype="elbow" strokeweight="2.25pt">
            <v:stroke endarrow="open"/>
          </v:shape>
        </w:pict>
      </w:r>
      <w:r>
        <w:rPr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373.65pt;margin-top:219.3pt;width:40.6pt;height:20.35pt;z-index:251659264;visibility:visible;mso-wrap-style:square;mso-position-horizontal-relative:text;mso-position-vertical-relative:text;v-text-anchor:top" filled="f" stroked="f">
            <v:textbox style="mso-next-textbox:#Text Box 4;mso-rotate-with-shape:t">
              <w:txbxContent>
                <w:p w:rsidR="00683A96" w:rsidRDefault="008816C7">
                  <w:r>
                    <w:rPr>
                      <w:rFonts w:ascii="Times New Roman" w:hAnsi="Times New Roman"/>
                      <w:b/>
                      <w:sz w:val="28"/>
                      <w:szCs w:val="20"/>
                    </w:rPr>
                    <w:t>2 м</w:t>
                  </w:r>
                </w:p>
              </w:txbxContent>
            </v:textbox>
          </v:shape>
        </w:pict>
      </w:r>
      <w:r w:rsidR="008816C7">
        <w:rPr>
          <w:noProof/>
          <w:lang w:eastAsia="ru-RU"/>
        </w:rPr>
        <w:drawing>
          <wp:inline distT="0" distB="0" distL="0" distR="0">
            <wp:extent cx="5791200" cy="4476750"/>
            <wp:effectExtent l="19050" t="0" r="0" b="0"/>
            <wp:docPr id="1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1950" t="11568" r="70752" b="51414"/>
                    <a:stretch>
                      <a:fillRect/>
                    </a:stretch>
                  </pic:blipFill>
                  <pic:spPr>
                    <a:xfrm>
                      <a:off x="0" y="0"/>
                      <a:ext cx="5794373" cy="44792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83A96" w:rsidRDefault="008816C7">
      <w:r>
        <w:rPr>
          <w:rFonts w:ascii="Times New Roman" w:hAnsi="Times New Roman"/>
          <w:sz w:val="24"/>
          <w:szCs w:val="24"/>
        </w:rPr>
        <w:t>Приложения к заявлению:</w:t>
      </w:r>
    </w:p>
    <w:p w:rsidR="00683A96" w:rsidRDefault="00683A96">
      <w:pPr>
        <w:jc w:val="center"/>
      </w:pPr>
    </w:p>
    <w:sectPr w:rsidR="00683A96" w:rsidSect="00683A96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A96" w:rsidRDefault="00683A96" w:rsidP="00683A96">
      <w:pPr>
        <w:spacing w:after="0" w:line="240" w:lineRule="auto"/>
      </w:pPr>
      <w:r>
        <w:separator/>
      </w:r>
    </w:p>
  </w:endnote>
  <w:endnote w:type="continuationSeparator" w:id="0">
    <w:p w:rsidR="00683A96" w:rsidRDefault="00683A96" w:rsidP="0068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A96" w:rsidRDefault="00683A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A96" w:rsidRDefault="008816C7" w:rsidP="00683A96">
      <w:pPr>
        <w:spacing w:after="0" w:line="240" w:lineRule="auto"/>
      </w:pPr>
      <w:r w:rsidRPr="00683A96">
        <w:rPr>
          <w:color w:val="000000"/>
        </w:rPr>
        <w:separator/>
      </w:r>
    </w:p>
  </w:footnote>
  <w:footnote w:type="continuationSeparator" w:id="0">
    <w:p w:rsidR="00683A96" w:rsidRDefault="00683A96" w:rsidP="0068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A96" w:rsidRDefault="00683A9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83A96" w:rsidRDefault="00683A9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23.01.2020 – 20.02.2020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A96"/>
    <w:rsid w:val="003E7313"/>
    <w:rsid w:val="004E0EE8"/>
    <w:rsid w:val="00502140"/>
    <w:rsid w:val="00683A96"/>
    <w:rsid w:val="008816C7"/>
    <w:rsid w:val="00E5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3A9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83A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683A96"/>
    <w:rPr>
      <w:sz w:val="22"/>
      <w:szCs w:val="22"/>
      <w:lang w:eastAsia="en-US"/>
    </w:rPr>
  </w:style>
  <w:style w:type="paragraph" w:styleId="a5">
    <w:name w:val="footer"/>
    <w:basedOn w:val="a"/>
    <w:rsid w:val="00683A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683A96"/>
    <w:rPr>
      <w:sz w:val="22"/>
      <w:szCs w:val="22"/>
      <w:lang w:eastAsia="en-US"/>
    </w:rPr>
  </w:style>
  <w:style w:type="paragraph" w:styleId="a7">
    <w:name w:val="Balloon Text"/>
    <w:basedOn w:val="a"/>
    <w:rsid w:val="0068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683A9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83A9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VKovaleva</cp:lastModifiedBy>
  <cp:revision>4</cp:revision>
  <cp:lastPrinted>2018-08-08T07:54:00Z</cp:lastPrinted>
  <dcterms:created xsi:type="dcterms:W3CDTF">2020-01-22T05:28:00Z</dcterms:created>
  <dcterms:modified xsi:type="dcterms:W3CDTF">2020-01-22T05:50:00Z</dcterms:modified>
</cp:coreProperties>
</file>