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C38E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747143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9A484A" w:rsidRPr="009A484A">
              <w:t>Слояну</w:t>
            </w:r>
            <w:proofErr w:type="spellEnd"/>
            <w:r w:rsidR="009A484A" w:rsidRPr="009A484A">
              <w:t xml:space="preserve"> А. К.</w:t>
            </w:r>
            <w:r w:rsidR="003B407A" w:rsidRPr="003B407A">
              <w:t xml:space="preserve"> 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747143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C5596F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C5596F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9A484A">
      <w:pPr>
        <w:ind w:firstLine="709"/>
        <w:jc w:val="both"/>
      </w:pPr>
      <w:r w:rsidRPr="0091260B">
        <w:rPr>
          <w:color w:val="000000" w:themeColor="text1"/>
        </w:rPr>
        <w:t>1. </w:t>
      </w:r>
      <w:r w:rsidR="00B46783" w:rsidRPr="0091260B">
        <w:rPr>
          <w:color w:val="000000" w:themeColor="text1"/>
        </w:rPr>
        <w:t xml:space="preserve">Предоставить </w:t>
      </w:r>
      <w:proofErr w:type="spellStart"/>
      <w:r w:rsidR="009A484A" w:rsidRPr="009A484A">
        <w:t>Слояну</w:t>
      </w:r>
      <w:proofErr w:type="spellEnd"/>
      <w:r w:rsidR="009A484A" w:rsidRPr="009A484A">
        <w:t xml:space="preserve"> А. К.</w:t>
      </w:r>
      <w:r w:rsidR="003B407A" w:rsidRPr="003B407A">
        <w:t xml:space="preserve"> </w:t>
      </w:r>
      <w:r w:rsidR="00386E87" w:rsidRPr="0091260B">
        <w:t>разрешение</w:t>
      </w:r>
      <w:r w:rsidR="00EA25D3" w:rsidRPr="0091260B">
        <w:t xml:space="preserve"> </w:t>
      </w:r>
      <w:r w:rsidR="009A484A">
        <w:t xml:space="preserve">на условно разрешенный вид использования земельного участка с кадастровым номером 54:35:014395:41 площадью 1219 кв. м по адресу: Российская Федерация, Новосибирская область, город Новосибирск, ул. </w:t>
      </w:r>
      <w:proofErr w:type="spellStart"/>
      <w:r w:rsidR="009A484A">
        <w:t>Волочаевская</w:t>
      </w:r>
      <w:proofErr w:type="spellEnd"/>
      <w:r w:rsidR="009A484A">
        <w:t xml:space="preserve"> и объекта капитального строительства (зона улично-дорожной сети (ИТ-3)) – «объекты придорожного сервиса (4.9.1) – объекты дорожного сервиса», «обеспечение дорожного отдыха (4.9.1.2) – магазины сопутствующей торговли»</w:t>
      </w:r>
      <w:r w:rsidR="00922768">
        <w:t>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C38E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0132"/>
    <w:rsid w:val="000C1783"/>
    <w:rsid w:val="000C38EE"/>
    <w:rsid w:val="000C56A1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CF1"/>
    <w:rsid w:val="00194E87"/>
    <w:rsid w:val="00196BB4"/>
    <w:rsid w:val="001A11D5"/>
    <w:rsid w:val="001A1EAD"/>
    <w:rsid w:val="001A249E"/>
    <w:rsid w:val="001A310C"/>
    <w:rsid w:val="001A3FE1"/>
    <w:rsid w:val="001A43AC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33CF3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07A"/>
    <w:rsid w:val="003B43AA"/>
    <w:rsid w:val="003B46A8"/>
    <w:rsid w:val="003B7A7C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143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2166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3B3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2768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84A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18D4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596F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59A0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42B77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488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80990-ECFC-4776-AF52-5D1CA421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11</TotalTime>
  <Pages>1</Pages>
  <Words>208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9</cp:revision>
  <cp:lastPrinted>2020-02-25T03:17:00Z</cp:lastPrinted>
  <dcterms:created xsi:type="dcterms:W3CDTF">2022-12-20T09:49:00Z</dcterms:created>
  <dcterms:modified xsi:type="dcterms:W3CDTF">2023-01-26T02:42:00Z</dcterms:modified>
</cp:coreProperties>
</file>