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97" w:rsidRDefault="009F24A1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75C97" w:rsidRDefault="009F24A1">
      <w:pPr>
        <w:spacing w:after="0"/>
        <w:ind w:right="284"/>
      </w:pPr>
      <w:r w:rsidRPr="009F24A1">
        <w:rPr>
          <w:rFonts w:ascii="Times New Roman" w:hAnsi="Times New Roman"/>
          <w:b/>
          <w:sz w:val="28"/>
          <w:szCs w:val="28"/>
          <w:u w:val="single"/>
        </w:rPr>
        <w:t>1.3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Общество с ограниченной ответственностью «ТСП –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Сиб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E75C97" w:rsidRPr="009F24A1" w:rsidRDefault="00E75C97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E75C97" w:rsidRDefault="009F24A1">
      <w:pPr>
        <w:spacing w:after="0"/>
      </w:pPr>
      <w:r w:rsidRPr="009F24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9F24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F24A1">
        <w:rPr>
          <w:rFonts w:ascii="Times New Roman" w:hAnsi="Times New Roman"/>
          <w:b/>
          <w:sz w:val="24"/>
          <w:szCs w:val="24"/>
        </w:rPr>
        <w:t>:</w:t>
      </w:r>
    </w:p>
    <w:p w:rsidR="00E75C97" w:rsidRDefault="009F24A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54:35:074320:172</w:t>
      </w:r>
      <w:r>
        <w:rPr>
          <w:rFonts w:ascii="Times New Roman" w:hAnsi="Times New Roman"/>
          <w:sz w:val="24"/>
          <w:szCs w:val="24"/>
        </w:rPr>
        <w:t>;</w:t>
      </w:r>
    </w:p>
    <w:p w:rsidR="00E75C97" w:rsidRDefault="009F24A1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 Новосибирск,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Кирова, (236/2);</w:t>
      </w:r>
    </w:p>
    <w:p w:rsidR="00E75C97" w:rsidRDefault="009F24A1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9F24A1">
        <w:rPr>
          <w:rFonts w:ascii="Times New Roman" w:hAnsi="Times New Roman"/>
          <w:sz w:val="24"/>
          <w:szCs w:val="24"/>
        </w:rPr>
        <w:t xml:space="preserve"> 708 </w:t>
      </w:r>
      <w:r>
        <w:rPr>
          <w:rFonts w:ascii="Times New Roman" w:hAnsi="Times New Roman"/>
          <w:sz w:val="24"/>
          <w:szCs w:val="24"/>
        </w:rPr>
        <w:t>кв</w:t>
      </w:r>
      <w:r w:rsidRPr="009F24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9F24A1">
        <w:rPr>
          <w:rFonts w:ascii="Times New Roman" w:hAnsi="Times New Roman"/>
          <w:sz w:val="24"/>
          <w:szCs w:val="24"/>
        </w:rPr>
        <w:t>.;</w:t>
      </w:r>
    </w:p>
    <w:p w:rsidR="00E75C97" w:rsidRDefault="009F24A1">
      <w:pPr>
        <w:spacing w:after="0"/>
      </w:pPr>
      <w:r w:rsidRPr="009F24A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9F24A1">
        <w:rPr>
          <w:rFonts w:ascii="Times New Roman" w:hAnsi="Times New Roman"/>
          <w:sz w:val="24"/>
          <w:szCs w:val="24"/>
        </w:rPr>
        <w:t xml:space="preserve"> 2140).</w:t>
      </w:r>
    </w:p>
    <w:p w:rsidR="00E75C97" w:rsidRDefault="009F24A1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9F24A1">
        <w:rPr>
          <w:rFonts w:ascii="Times New Roman" w:hAnsi="Times New Roman"/>
          <w:b/>
          <w:sz w:val="24"/>
          <w:szCs w:val="24"/>
        </w:rPr>
        <w:t xml:space="preserve">: </w:t>
      </w:r>
      <w:r w:rsidRPr="009F24A1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Pr="009F24A1">
        <w:rPr>
          <w:rFonts w:ascii="Times New Roman" w:hAnsi="Times New Roman"/>
          <w:sz w:val="24"/>
          <w:szCs w:val="24"/>
        </w:rPr>
        <w:t>Подзона</w:t>
      </w:r>
      <w:proofErr w:type="spellEnd"/>
      <w:r w:rsidRPr="009F24A1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E75C97" w:rsidRDefault="009F24A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в границах земельного участка с 30 % до 15 %</w:t>
      </w:r>
    </w:p>
    <w:p w:rsidR="00E75C97" w:rsidRDefault="009F24A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земельного участка</w:t>
      </w:r>
    </w:p>
    <w:p w:rsidR="00E75C97" w:rsidRDefault="009F24A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F24A1">
        <w:rPr>
          <w:rFonts w:ascii="Times New Roman" w:hAnsi="Times New Roman"/>
          <w:b/>
          <w:sz w:val="24"/>
          <w:szCs w:val="24"/>
        </w:rPr>
        <w:t>: ввод объекта в эксплуатацию</w:t>
      </w:r>
      <w:r w:rsidR="003C473B">
        <w:rPr>
          <w:rFonts w:ascii="Times New Roman" w:hAnsi="Times New Roman"/>
          <w:b/>
          <w:sz w:val="24"/>
          <w:szCs w:val="24"/>
        </w:rPr>
        <w:t>: «Блочно-модульная котельная»</w:t>
      </w:r>
    </w:p>
    <w:p w:rsidR="004B5D8B" w:rsidRPr="009F24A1" w:rsidRDefault="004B5D8B">
      <w:pPr>
        <w:spacing w:after="0"/>
      </w:pPr>
    </w:p>
    <w:p w:rsidR="00E75C97" w:rsidRPr="009F24A1" w:rsidRDefault="004B5D8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5334000" cy="418205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599" t="50265" r="57392" b="12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8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C97" w:rsidRDefault="00463932">
      <w:pPr>
        <w:spacing w:after="120"/>
        <w:jc w:val="center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56.65pt;margin-top:225.35pt;width:65.25pt;height:36pt;z-index:251661312" stroked="f">
            <v:fill opacity="0"/>
            <v:textbox style="mso-next-textbox:#_x0000_s1029">
              <w:txbxContent>
                <w:p w:rsidR="006836EB" w:rsidRPr="006836EB" w:rsidRDefault="006836EB" w:rsidP="006836EB">
                  <w:pPr>
                    <w:rPr>
                      <w:b/>
                      <w:shadow/>
                      <w:sz w:val="32"/>
                    </w:rPr>
                  </w:pPr>
                  <w:r w:rsidRPr="006836EB">
                    <w:rPr>
                      <w:b/>
                      <w:shadow/>
                      <w:sz w:val="32"/>
                    </w:rPr>
                    <w:t>ОД-1.1</w:t>
                  </w:r>
                </w:p>
                <w:p w:rsidR="006836EB" w:rsidRPr="006836EB" w:rsidRDefault="006836EB" w:rsidP="006836EB"/>
              </w:txbxContent>
            </v:textbox>
          </v:shape>
        </w:pict>
      </w:r>
    </w:p>
    <w:p w:rsidR="00E75C97" w:rsidRDefault="009F24A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E75C97" w:rsidSect="00E75C97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6EB" w:rsidRDefault="006836EB" w:rsidP="00E75C97">
      <w:pPr>
        <w:spacing w:after="0" w:line="240" w:lineRule="auto"/>
      </w:pPr>
      <w:r>
        <w:separator/>
      </w:r>
    </w:p>
  </w:endnote>
  <w:endnote w:type="continuationSeparator" w:id="0">
    <w:p w:rsidR="006836EB" w:rsidRDefault="006836EB" w:rsidP="00E7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6EB" w:rsidRDefault="006836EB" w:rsidP="00E75C97">
      <w:pPr>
        <w:spacing w:after="0" w:line="240" w:lineRule="auto"/>
      </w:pPr>
      <w:r w:rsidRPr="00E75C97">
        <w:rPr>
          <w:color w:val="000000"/>
        </w:rPr>
        <w:separator/>
      </w:r>
    </w:p>
  </w:footnote>
  <w:footnote w:type="continuationSeparator" w:id="0">
    <w:p w:rsidR="006836EB" w:rsidRDefault="006836EB" w:rsidP="00E75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6EB" w:rsidRDefault="006836E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63932" w:rsidRDefault="0046393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17.02.2022-17.03.2022</w:t>
    </w:r>
  </w:p>
  <w:p w:rsidR="006836EB" w:rsidRDefault="006836E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C97"/>
    <w:rsid w:val="000543D5"/>
    <w:rsid w:val="003C473B"/>
    <w:rsid w:val="00463932"/>
    <w:rsid w:val="004B5D8B"/>
    <w:rsid w:val="006836EB"/>
    <w:rsid w:val="009331E3"/>
    <w:rsid w:val="009F24A1"/>
    <w:rsid w:val="00BA2BC7"/>
    <w:rsid w:val="00E75C97"/>
    <w:rsid w:val="00F2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4FDBEE60-C084-40EB-AC84-1F89D7EF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5C9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5C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E75C97"/>
    <w:rPr>
      <w:sz w:val="22"/>
      <w:szCs w:val="22"/>
      <w:lang w:eastAsia="en-US"/>
    </w:rPr>
  </w:style>
  <w:style w:type="paragraph" w:styleId="a5">
    <w:name w:val="footer"/>
    <w:basedOn w:val="a"/>
    <w:rsid w:val="00E75C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E75C97"/>
    <w:rPr>
      <w:sz w:val="22"/>
      <w:szCs w:val="22"/>
      <w:lang w:eastAsia="en-US"/>
    </w:rPr>
  </w:style>
  <w:style w:type="paragraph" w:styleId="a7">
    <w:name w:val="Balloon Text"/>
    <w:basedOn w:val="a"/>
    <w:rsid w:val="00E7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E75C9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75C9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5</cp:revision>
  <cp:lastPrinted>2018-08-08T07:54:00Z</cp:lastPrinted>
  <dcterms:created xsi:type="dcterms:W3CDTF">2022-02-03T05:51:00Z</dcterms:created>
  <dcterms:modified xsi:type="dcterms:W3CDTF">2022-02-21T10:02:00Z</dcterms:modified>
</cp:coreProperties>
</file>