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01" w:rsidRPr="00C30534" w:rsidRDefault="00B02201" w:rsidP="00267256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3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4A6B65" w:rsidRDefault="00B02201" w:rsidP="00267256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34">
        <w:rPr>
          <w:rFonts w:ascii="Times New Roman" w:hAnsi="Times New Roman" w:cs="Times New Roman"/>
          <w:b/>
          <w:sz w:val="28"/>
          <w:szCs w:val="28"/>
        </w:rPr>
        <w:t>о начале общественных обсуждений</w:t>
      </w:r>
    </w:p>
    <w:p w:rsidR="00C30534" w:rsidRPr="00C30534" w:rsidRDefault="00C30534" w:rsidP="00267256">
      <w:pPr>
        <w:ind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01" w:rsidRDefault="00B02201" w:rsidP="0026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 xml:space="preserve">В соответствии с Порядком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 утвержденным решением Совета депутатов Тогучинского района Новосибирской области  третьего созыва от 19.05.2020 № 267, на </w:t>
      </w:r>
      <w:r w:rsidRPr="00824381">
        <w:rPr>
          <w:rFonts w:ascii="Times New Roman" w:hAnsi="Times New Roman" w:cs="Times New Roman"/>
          <w:sz w:val="28"/>
          <w:szCs w:val="28"/>
        </w:rPr>
        <w:t>основании</w:t>
      </w:r>
      <w:r w:rsidR="008738F6" w:rsidRPr="00824381">
        <w:rPr>
          <w:rFonts w:ascii="Times New Roman" w:hAnsi="Times New Roman" w:cs="Times New Roman"/>
          <w:sz w:val="28"/>
          <w:szCs w:val="28"/>
        </w:rPr>
        <w:t xml:space="preserve"> </w:t>
      </w:r>
      <w:r w:rsidRPr="0082438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Тогучинского района </w:t>
      </w:r>
      <w:r w:rsidR="008738F6" w:rsidRPr="00824381">
        <w:rPr>
          <w:rFonts w:ascii="Times New Roman" w:hAnsi="Times New Roman" w:cs="Times New Roman"/>
          <w:sz w:val="28"/>
          <w:szCs w:val="28"/>
        </w:rPr>
        <w:t>Новосибирской</w:t>
      </w:r>
      <w:r w:rsidRPr="00824381">
        <w:rPr>
          <w:rFonts w:ascii="Times New Roman" w:hAnsi="Times New Roman" w:cs="Times New Roman"/>
          <w:sz w:val="28"/>
          <w:szCs w:val="28"/>
        </w:rPr>
        <w:t xml:space="preserve"> </w:t>
      </w:r>
      <w:r w:rsidRPr="000773CD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8179E0">
        <w:rPr>
          <w:rFonts w:ascii="Times New Roman" w:hAnsi="Times New Roman" w:cs="Times New Roman"/>
          <w:sz w:val="28"/>
          <w:szCs w:val="28"/>
        </w:rPr>
        <w:t>2</w:t>
      </w:r>
      <w:r w:rsidR="000D2EBF">
        <w:rPr>
          <w:rFonts w:ascii="Times New Roman" w:hAnsi="Times New Roman" w:cs="Times New Roman"/>
          <w:sz w:val="28"/>
          <w:szCs w:val="28"/>
        </w:rPr>
        <w:t>1.10</w:t>
      </w:r>
      <w:r w:rsidR="000F5525">
        <w:rPr>
          <w:rFonts w:ascii="Times New Roman" w:hAnsi="Times New Roman" w:cs="Times New Roman"/>
          <w:sz w:val="28"/>
          <w:szCs w:val="28"/>
        </w:rPr>
        <w:t>.2024</w:t>
      </w:r>
      <w:r w:rsidR="008D199E" w:rsidRPr="000773CD">
        <w:rPr>
          <w:rFonts w:ascii="Times New Roman" w:hAnsi="Times New Roman" w:cs="Times New Roman"/>
          <w:sz w:val="28"/>
          <w:szCs w:val="28"/>
        </w:rPr>
        <w:t xml:space="preserve"> №</w:t>
      </w:r>
      <w:r w:rsidR="000D2EBF">
        <w:rPr>
          <w:rFonts w:ascii="Times New Roman" w:hAnsi="Times New Roman" w:cs="Times New Roman"/>
          <w:sz w:val="28"/>
          <w:szCs w:val="28"/>
        </w:rPr>
        <w:t xml:space="preserve"> 1390</w:t>
      </w:r>
      <w:r w:rsidR="008D199E" w:rsidRPr="000773CD">
        <w:rPr>
          <w:rFonts w:ascii="Times New Roman" w:hAnsi="Times New Roman" w:cs="Times New Roman"/>
          <w:sz w:val="28"/>
          <w:szCs w:val="28"/>
        </w:rPr>
        <w:t>/П/93</w:t>
      </w:r>
      <w:r w:rsidRPr="000773CD">
        <w:rPr>
          <w:rFonts w:ascii="Times New Roman" w:hAnsi="Times New Roman" w:cs="Times New Roman"/>
          <w:sz w:val="28"/>
          <w:szCs w:val="28"/>
        </w:rPr>
        <w:t xml:space="preserve"> «О назначении общественных</w:t>
      </w:r>
      <w:r w:rsidRPr="00824381">
        <w:rPr>
          <w:rFonts w:ascii="Times New Roman" w:hAnsi="Times New Roman" w:cs="Times New Roman"/>
          <w:sz w:val="28"/>
          <w:szCs w:val="28"/>
        </w:rPr>
        <w:t xml:space="preserve"> обсуждений по вопросу предоставления разрешения на условно разрешенный вид использования</w:t>
      </w:r>
      <w:r w:rsidRPr="00B02201">
        <w:rPr>
          <w:rFonts w:ascii="Times New Roman" w:hAnsi="Times New Roman" w:cs="Times New Roman"/>
          <w:sz w:val="28"/>
          <w:szCs w:val="28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 (далее - П</w:t>
      </w:r>
      <w:r w:rsidRPr="00B02201">
        <w:rPr>
          <w:rFonts w:ascii="Times New Roman" w:hAnsi="Times New Roman" w:cs="Times New Roman"/>
          <w:sz w:val="28"/>
          <w:szCs w:val="28"/>
        </w:rPr>
        <w:t>роект) сообщаем о начале общественных обсуждений по проекту:</w:t>
      </w:r>
    </w:p>
    <w:p w:rsidR="00A26F48" w:rsidRPr="00FA5A15" w:rsidRDefault="00FD2684" w:rsidP="00A26F4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73CD">
        <w:rPr>
          <w:sz w:val="28"/>
          <w:szCs w:val="28"/>
        </w:rPr>
        <w:t xml:space="preserve">Предоставления разрешения на условно разрешенный вид использования земельного участка или объекта капитального строительства </w:t>
      </w:r>
      <w:r w:rsidR="000773CD" w:rsidRPr="000773CD">
        <w:rPr>
          <w:sz w:val="28"/>
          <w:szCs w:val="28"/>
        </w:rPr>
        <w:t>«</w:t>
      </w:r>
      <w:r w:rsidR="00A26F48">
        <w:rPr>
          <w:sz w:val="28"/>
          <w:szCs w:val="28"/>
        </w:rPr>
        <w:t>ведение огородничества</w:t>
      </w:r>
      <w:r w:rsidR="00A26F48" w:rsidRPr="00FA5A15">
        <w:rPr>
          <w:sz w:val="28"/>
          <w:szCs w:val="28"/>
        </w:rPr>
        <w:t xml:space="preserve">» </w:t>
      </w:r>
      <w:r w:rsidR="000D2EBF">
        <w:rPr>
          <w:sz w:val="28"/>
          <w:szCs w:val="28"/>
        </w:rPr>
        <w:t>в отношении земельного участка с кадастровым номером 54:24:055904:193,</w:t>
      </w:r>
      <w:r w:rsidR="00A26F48" w:rsidRPr="00FA5A15">
        <w:rPr>
          <w:sz w:val="28"/>
          <w:szCs w:val="28"/>
        </w:rPr>
        <w:t xml:space="preserve"> площадью </w:t>
      </w:r>
      <w:r w:rsidR="000D2EBF">
        <w:rPr>
          <w:sz w:val="28"/>
          <w:szCs w:val="28"/>
        </w:rPr>
        <w:t>1287</w:t>
      </w:r>
      <w:r w:rsidR="00A26F48">
        <w:rPr>
          <w:sz w:val="28"/>
          <w:szCs w:val="28"/>
        </w:rPr>
        <w:t>,0</w:t>
      </w:r>
      <w:r w:rsidR="00A26F48" w:rsidRPr="00FA5A15">
        <w:rPr>
          <w:sz w:val="28"/>
          <w:szCs w:val="28"/>
        </w:rPr>
        <w:t xml:space="preserve"> квадратных метр</w:t>
      </w:r>
      <w:r w:rsidR="00A26F48">
        <w:rPr>
          <w:sz w:val="28"/>
          <w:szCs w:val="28"/>
        </w:rPr>
        <w:t>ов</w:t>
      </w:r>
      <w:r w:rsidR="00A26F48" w:rsidRPr="00FA5A15">
        <w:rPr>
          <w:sz w:val="28"/>
          <w:szCs w:val="28"/>
        </w:rPr>
        <w:t xml:space="preserve">, расположенного по адресу: Новосибирская область, Тогучинский район, </w:t>
      </w:r>
      <w:r w:rsidR="000D2EBF">
        <w:rPr>
          <w:sz w:val="28"/>
          <w:szCs w:val="28"/>
          <w:shd w:val="clear" w:color="auto" w:fill="FFFFFF"/>
        </w:rPr>
        <w:t>с. Мокрушино</w:t>
      </w:r>
      <w:r w:rsidR="00A26F48">
        <w:rPr>
          <w:sz w:val="28"/>
          <w:szCs w:val="28"/>
          <w:shd w:val="clear" w:color="auto" w:fill="FFFFFF"/>
        </w:rPr>
        <w:t xml:space="preserve"> </w:t>
      </w:r>
      <w:r w:rsidR="00A26F48" w:rsidRPr="001409B9">
        <w:rPr>
          <w:sz w:val="28"/>
          <w:szCs w:val="28"/>
        </w:rPr>
        <w:t>принадлежащего</w:t>
      </w:r>
      <w:r w:rsidR="00A26F48" w:rsidRPr="00FA5A15">
        <w:rPr>
          <w:sz w:val="28"/>
          <w:szCs w:val="28"/>
        </w:rPr>
        <w:t xml:space="preserve"> к категории земель – земли населенных пунктов, территориальной зоне – </w:t>
      </w:r>
      <w:r w:rsidR="00A26F48">
        <w:rPr>
          <w:sz w:val="28"/>
          <w:szCs w:val="28"/>
        </w:rPr>
        <w:t>Жин</w:t>
      </w:r>
      <w:r w:rsidR="00A26F48" w:rsidRPr="00FA5A15">
        <w:rPr>
          <w:sz w:val="28"/>
          <w:szCs w:val="28"/>
        </w:rPr>
        <w:t xml:space="preserve">, зона </w:t>
      </w:r>
      <w:r w:rsidR="00A26F48">
        <w:rPr>
          <w:sz w:val="28"/>
          <w:szCs w:val="28"/>
        </w:rPr>
        <w:t>застройки инди</w:t>
      </w:r>
      <w:r w:rsidR="000D2EBF">
        <w:rPr>
          <w:sz w:val="28"/>
          <w:szCs w:val="28"/>
        </w:rPr>
        <w:t>видуальными жилыми домами и ведения личного подсобного хозяйства</w:t>
      </w:r>
      <w:r w:rsidR="00A26F48" w:rsidRPr="00FA5A15">
        <w:rPr>
          <w:sz w:val="28"/>
          <w:szCs w:val="28"/>
        </w:rPr>
        <w:t>(далее – Проект).</w:t>
      </w:r>
    </w:p>
    <w:p w:rsidR="00FD2684" w:rsidRPr="000773CD" w:rsidRDefault="00FD2684" w:rsidP="0007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201" w:rsidRPr="00C30534" w:rsidRDefault="00B02201" w:rsidP="0026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534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согласно решению </w:t>
      </w:r>
      <w:r w:rsidR="00C30534" w:rsidRPr="00C30534">
        <w:rPr>
          <w:rFonts w:ascii="Times New Roman" w:hAnsi="Times New Roman" w:cs="Times New Roman"/>
          <w:sz w:val="28"/>
          <w:szCs w:val="28"/>
        </w:rPr>
        <w:t xml:space="preserve">Совета депутатов Тогучинского района Новосибирской </w:t>
      </w:r>
      <w:r w:rsidR="00693DAF" w:rsidRPr="00C30534">
        <w:rPr>
          <w:rFonts w:ascii="Times New Roman" w:hAnsi="Times New Roman" w:cs="Times New Roman"/>
          <w:sz w:val="28"/>
          <w:szCs w:val="28"/>
        </w:rPr>
        <w:t>области третьего</w:t>
      </w:r>
      <w:r w:rsidR="00C30534" w:rsidRPr="00C30534">
        <w:rPr>
          <w:rFonts w:ascii="Times New Roman" w:hAnsi="Times New Roman" w:cs="Times New Roman"/>
          <w:sz w:val="28"/>
          <w:szCs w:val="28"/>
        </w:rPr>
        <w:t xml:space="preserve"> созыва от 19.05.2020 № 267 «Об утверждении порядка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</w:t>
      </w:r>
      <w:r w:rsidRPr="00C30534">
        <w:rPr>
          <w:rFonts w:ascii="Times New Roman" w:hAnsi="Times New Roman" w:cs="Times New Roman"/>
          <w:sz w:val="28"/>
          <w:szCs w:val="28"/>
        </w:rPr>
        <w:t>», состоит из следующих этапов: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решение о проведении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оповещение о начале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</w:t>
      </w:r>
      <w:r w:rsidRPr="00C3053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размещение проекта, подлежащего рассмотрению на общественных обсуждениях, и информационных материалов к нему на официальном сайте администрации Тогучинского района Новосибирской области  в информационно-телекоммуникационной сети "Интернет" https://toguchin.nso.ru/ и в региональной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 - «Электронная демократия Новосибирской области » http://www.dem.nso.ru/;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проведение экспозиции или экспозиций проекта, подлежащего рассмотрению на общественных обсуждениях;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сбор и регистрация предложений и замечаний по проектам от участников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- подготовка и оформление протокола общественных обсуждений;</w:t>
      </w:r>
    </w:p>
    <w:p w:rsidR="00C30534" w:rsidRPr="00C30534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подготовка и опубликование заключения о результатах общественных обсуждений.</w:t>
      </w:r>
    </w:p>
    <w:p w:rsidR="00B02201" w:rsidRP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>Срок пров</w:t>
      </w:r>
      <w:r w:rsidR="00C30534">
        <w:rPr>
          <w:rFonts w:ascii="Times New Roman" w:hAnsi="Times New Roman" w:cs="Times New Roman"/>
          <w:sz w:val="28"/>
          <w:szCs w:val="28"/>
        </w:rPr>
        <w:t xml:space="preserve">едения общественных обсуждений определить </w:t>
      </w:r>
      <w:r w:rsidR="00C30534" w:rsidRPr="00B02201">
        <w:rPr>
          <w:rFonts w:ascii="Times New Roman" w:hAnsi="Times New Roman" w:cs="Times New Roman"/>
          <w:sz w:val="28"/>
          <w:szCs w:val="28"/>
        </w:rPr>
        <w:t>с</w:t>
      </w:r>
      <w:r w:rsidR="004B4412">
        <w:rPr>
          <w:rFonts w:ascii="Times New Roman" w:hAnsi="Times New Roman" w:cs="Times New Roman"/>
          <w:sz w:val="28"/>
          <w:szCs w:val="28"/>
        </w:rPr>
        <w:t xml:space="preserve"> </w:t>
      </w:r>
      <w:r w:rsidR="000D2EBF">
        <w:rPr>
          <w:rFonts w:ascii="Times New Roman" w:hAnsi="Times New Roman" w:cs="Times New Roman"/>
          <w:sz w:val="28"/>
          <w:szCs w:val="28"/>
        </w:rPr>
        <w:t>23.10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C30534">
        <w:rPr>
          <w:rFonts w:ascii="Times New Roman" w:hAnsi="Times New Roman" w:cs="Times New Roman"/>
          <w:sz w:val="28"/>
          <w:szCs w:val="28"/>
        </w:rPr>
        <w:t xml:space="preserve"> по </w:t>
      </w:r>
      <w:r w:rsidR="000D2EBF">
        <w:rPr>
          <w:rFonts w:ascii="Times New Roman" w:hAnsi="Times New Roman" w:cs="Times New Roman"/>
          <w:sz w:val="28"/>
          <w:szCs w:val="28"/>
        </w:rPr>
        <w:t>12.11</w:t>
      </w:r>
      <w:r w:rsidR="00C30534">
        <w:rPr>
          <w:rFonts w:ascii="Times New Roman" w:hAnsi="Times New Roman" w:cs="Times New Roman"/>
          <w:sz w:val="28"/>
          <w:szCs w:val="28"/>
        </w:rPr>
        <w:t>.</w:t>
      </w:r>
      <w:r w:rsidR="0041655C">
        <w:rPr>
          <w:rFonts w:ascii="Times New Roman" w:hAnsi="Times New Roman" w:cs="Times New Roman"/>
          <w:sz w:val="28"/>
          <w:szCs w:val="28"/>
        </w:rPr>
        <w:t>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</w:p>
    <w:p w:rsidR="00B02201" w:rsidRP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будут размещены:</w:t>
      </w:r>
    </w:p>
    <w:p w:rsidR="00B02201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1.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В </w:t>
      </w:r>
      <w:r w:rsidR="00C30534" w:rsidRPr="005F19E0">
        <w:rPr>
          <w:rFonts w:ascii="Times New Roman" w:hAnsi="Times New Roman" w:cs="Times New Roman"/>
          <w:sz w:val="28"/>
          <w:szCs w:val="28"/>
        </w:rPr>
        <w:t>региональной информационной системе, обеспечивающей проведение общественных обсуждений с использованием информационно-телек</w:t>
      </w:r>
      <w:r w:rsidR="007C7BE8">
        <w:rPr>
          <w:rFonts w:ascii="Times New Roman" w:hAnsi="Times New Roman" w:cs="Times New Roman"/>
          <w:sz w:val="28"/>
          <w:szCs w:val="28"/>
        </w:rPr>
        <w:t>оммуникационной сети "Интернет"</w:t>
      </w:r>
      <w:r w:rsidR="00C30534" w:rsidRPr="005F19E0">
        <w:rPr>
          <w:rFonts w:ascii="Times New Roman" w:hAnsi="Times New Roman" w:cs="Times New Roman"/>
          <w:sz w:val="28"/>
          <w:szCs w:val="28"/>
        </w:rPr>
        <w:t xml:space="preserve"> - «Электронная демократия Новосибирской </w:t>
      </w:r>
      <w:r w:rsidR="00693DAF" w:rsidRPr="005F19E0">
        <w:rPr>
          <w:rFonts w:ascii="Times New Roman" w:hAnsi="Times New Roman" w:cs="Times New Roman"/>
          <w:sz w:val="28"/>
          <w:szCs w:val="28"/>
        </w:rPr>
        <w:t>области»</w:t>
      </w:r>
      <w:r w:rsidR="00C30534" w:rsidRPr="005F19E0">
        <w:rPr>
          <w:rFonts w:ascii="Times New Roman" w:hAnsi="Times New Roman" w:cs="Times New Roman"/>
          <w:sz w:val="28"/>
          <w:szCs w:val="28"/>
        </w:rPr>
        <w:t xml:space="preserve"> http://www.dem.nso.ru/;</w:t>
      </w:r>
    </w:p>
    <w:p w:rsidR="00C30534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2.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 w:rsidRPr="005F19E0">
        <w:rPr>
          <w:rFonts w:ascii="Times New Roman" w:hAnsi="Times New Roman" w:cs="Times New Roman"/>
          <w:sz w:val="28"/>
          <w:szCs w:val="28"/>
        </w:rPr>
        <w:t>На официальном сайте администрации Тогучинско</w:t>
      </w:r>
      <w:r w:rsidR="007C7BE8">
        <w:rPr>
          <w:rFonts w:ascii="Times New Roman" w:hAnsi="Times New Roman" w:cs="Times New Roman"/>
          <w:sz w:val="28"/>
          <w:szCs w:val="28"/>
        </w:rPr>
        <w:t>го района Новосибирской области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https://toguchin.nso.ru/</w:t>
      </w:r>
    </w:p>
    <w:p w:rsidR="00B02201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3.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>
        <w:rPr>
          <w:rFonts w:ascii="Times New Roman" w:hAnsi="Times New Roman" w:cs="Times New Roman"/>
          <w:sz w:val="28"/>
          <w:szCs w:val="28"/>
        </w:rPr>
        <w:t xml:space="preserve">На экспозиции по адресу: </w:t>
      </w:r>
      <w:r w:rsidR="005F19E0" w:rsidRPr="005F19E0">
        <w:rPr>
          <w:rFonts w:ascii="Times New Roman" w:hAnsi="Times New Roman" w:cs="Times New Roman"/>
          <w:sz w:val="28"/>
          <w:szCs w:val="28"/>
        </w:rPr>
        <w:t>по адресу: Новосибирская область, Тогучинский район, г.</w:t>
      </w:r>
      <w:r w:rsidR="00604432">
        <w:rPr>
          <w:rFonts w:ascii="Times New Roman" w:hAnsi="Times New Roman" w:cs="Times New Roman"/>
          <w:sz w:val="28"/>
          <w:szCs w:val="28"/>
        </w:rPr>
        <w:t xml:space="preserve"> </w:t>
      </w:r>
      <w:r w:rsidR="005F19E0" w:rsidRPr="005F19E0">
        <w:rPr>
          <w:rFonts w:ascii="Times New Roman" w:hAnsi="Times New Roman" w:cs="Times New Roman"/>
          <w:sz w:val="28"/>
          <w:szCs w:val="28"/>
        </w:rPr>
        <w:t>Тогучин, ул.</w:t>
      </w:r>
      <w:r w:rsidR="00DE4521">
        <w:rPr>
          <w:rFonts w:ascii="Times New Roman" w:hAnsi="Times New Roman" w:cs="Times New Roman"/>
          <w:sz w:val="28"/>
          <w:szCs w:val="28"/>
        </w:rPr>
        <w:t xml:space="preserve"> </w:t>
      </w:r>
      <w:r w:rsidR="005F19E0" w:rsidRPr="005F19E0">
        <w:rPr>
          <w:rFonts w:ascii="Times New Roman" w:hAnsi="Times New Roman" w:cs="Times New Roman"/>
          <w:sz w:val="28"/>
          <w:szCs w:val="28"/>
        </w:rPr>
        <w:t>Садовая,</w:t>
      </w:r>
      <w:r w:rsidR="00DE4521">
        <w:rPr>
          <w:rFonts w:ascii="Times New Roman" w:hAnsi="Times New Roman" w:cs="Times New Roman"/>
          <w:sz w:val="28"/>
          <w:szCs w:val="28"/>
        </w:rPr>
        <w:t xml:space="preserve"> 9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027713">
        <w:rPr>
          <w:rFonts w:ascii="Times New Roman" w:hAnsi="Times New Roman" w:cs="Times New Roman"/>
          <w:sz w:val="28"/>
          <w:szCs w:val="28"/>
        </w:rPr>
        <w:t>306</w:t>
      </w:r>
      <w:r w:rsidR="0041655C" w:rsidRPr="005F19E0">
        <w:rPr>
          <w:rFonts w:ascii="Times New Roman" w:hAnsi="Times New Roman" w:cs="Times New Roman"/>
          <w:sz w:val="28"/>
          <w:szCs w:val="28"/>
        </w:rPr>
        <w:t>.</w:t>
      </w:r>
      <w:r w:rsidR="00DE4521">
        <w:rPr>
          <w:rFonts w:ascii="Times New Roman" w:hAnsi="Times New Roman" w:cs="Times New Roman"/>
          <w:sz w:val="28"/>
          <w:szCs w:val="28"/>
        </w:rPr>
        <w:t xml:space="preserve"> </w:t>
      </w:r>
      <w:r w:rsidR="0041655C">
        <w:rPr>
          <w:rFonts w:ascii="Times New Roman" w:hAnsi="Times New Roman" w:cs="Times New Roman"/>
          <w:sz w:val="28"/>
          <w:szCs w:val="28"/>
        </w:rPr>
        <w:t>График проведения</w:t>
      </w:r>
      <w:r w:rsidR="005F19E0">
        <w:rPr>
          <w:rFonts w:ascii="Times New Roman" w:hAnsi="Times New Roman" w:cs="Times New Roman"/>
          <w:sz w:val="28"/>
          <w:szCs w:val="28"/>
        </w:rPr>
        <w:t xml:space="preserve"> экспозиции (ежедневно, кроме выходных дней): </w:t>
      </w:r>
      <w:r w:rsidR="0041655C" w:rsidRPr="005F19E0">
        <w:rPr>
          <w:rFonts w:ascii="Times New Roman" w:hAnsi="Times New Roman" w:cs="Times New Roman"/>
          <w:sz w:val="28"/>
          <w:szCs w:val="28"/>
        </w:rPr>
        <w:t xml:space="preserve">с </w:t>
      </w:r>
      <w:r w:rsidR="000D2EBF">
        <w:rPr>
          <w:rFonts w:ascii="Times New Roman" w:hAnsi="Times New Roman" w:cs="Times New Roman"/>
          <w:sz w:val="28"/>
          <w:szCs w:val="28"/>
        </w:rPr>
        <w:t>23.10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– по </w:t>
      </w:r>
      <w:r w:rsidR="000D2EBF">
        <w:rPr>
          <w:rFonts w:ascii="Times New Roman" w:hAnsi="Times New Roman" w:cs="Times New Roman"/>
          <w:sz w:val="28"/>
          <w:szCs w:val="28"/>
        </w:rPr>
        <w:t>12</w:t>
      </w:r>
      <w:r w:rsidR="005F19E0" w:rsidRPr="005F19E0">
        <w:rPr>
          <w:rFonts w:ascii="Times New Roman" w:hAnsi="Times New Roman" w:cs="Times New Roman"/>
          <w:sz w:val="28"/>
          <w:szCs w:val="28"/>
        </w:rPr>
        <w:t>.</w:t>
      </w:r>
      <w:r w:rsidR="000D2EBF">
        <w:rPr>
          <w:rFonts w:ascii="Times New Roman" w:hAnsi="Times New Roman" w:cs="Times New Roman"/>
          <w:sz w:val="28"/>
          <w:szCs w:val="28"/>
        </w:rPr>
        <w:t>11</w:t>
      </w:r>
      <w:r w:rsidR="005F19E0" w:rsidRPr="005F19E0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 </w:t>
      </w:r>
      <w:r w:rsidRPr="005F19E0">
        <w:rPr>
          <w:rFonts w:ascii="Times New Roman" w:hAnsi="Times New Roman" w:cs="Times New Roman"/>
          <w:sz w:val="28"/>
          <w:szCs w:val="28"/>
        </w:rPr>
        <w:t xml:space="preserve"> с </w:t>
      </w:r>
      <w:r w:rsidR="005F19E0" w:rsidRPr="005F19E0">
        <w:rPr>
          <w:rFonts w:ascii="Times New Roman" w:hAnsi="Times New Roman" w:cs="Times New Roman"/>
          <w:sz w:val="28"/>
          <w:szCs w:val="28"/>
        </w:rPr>
        <w:t>08</w:t>
      </w:r>
      <w:r w:rsidRPr="005F19E0">
        <w:rPr>
          <w:rFonts w:ascii="Times New Roman" w:hAnsi="Times New Roman" w:cs="Times New Roman"/>
          <w:sz w:val="28"/>
          <w:szCs w:val="28"/>
        </w:rPr>
        <w:t>.</w:t>
      </w:r>
      <w:r w:rsidR="005F19E0" w:rsidRPr="005F19E0">
        <w:rPr>
          <w:rFonts w:ascii="Times New Roman" w:hAnsi="Times New Roman" w:cs="Times New Roman"/>
          <w:sz w:val="28"/>
          <w:szCs w:val="28"/>
        </w:rPr>
        <w:t>0</w:t>
      </w:r>
      <w:r w:rsidRPr="005F19E0">
        <w:rPr>
          <w:rFonts w:ascii="Times New Roman" w:hAnsi="Times New Roman" w:cs="Times New Roman"/>
          <w:sz w:val="28"/>
          <w:szCs w:val="28"/>
        </w:rPr>
        <w:t xml:space="preserve">0 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до 13.00 </w:t>
      </w:r>
      <w:r w:rsidR="0041655C" w:rsidRPr="005F19E0">
        <w:rPr>
          <w:rFonts w:ascii="Times New Roman" w:hAnsi="Times New Roman" w:cs="Times New Roman"/>
          <w:sz w:val="28"/>
          <w:szCs w:val="28"/>
        </w:rPr>
        <w:t>и с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14.00 до 17.00.</w:t>
      </w:r>
    </w:p>
    <w:p w:rsid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обсуждений, определенные законодательством о градостроительной деятельности и прошедшие идентификацию в соответствии с законодательством, вправе вносить предложения и замечания, касающиеся проекта решения с </w:t>
      </w:r>
      <w:r w:rsidR="000D2EBF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0D2EBF">
        <w:rPr>
          <w:rFonts w:ascii="Times New Roman" w:hAnsi="Times New Roman" w:cs="Times New Roman"/>
          <w:sz w:val="28"/>
          <w:szCs w:val="28"/>
        </w:rPr>
        <w:t>.10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>
        <w:rPr>
          <w:rFonts w:ascii="Times New Roman" w:hAnsi="Times New Roman" w:cs="Times New Roman"/>
          <w:sz w:val="28"/>
          <w:szCs w:val="28"/>
        </w:rPr>
        <w:t xml:space="preserve"> по </w:t>
      </w:r>
      <w:r w:rsidR="000D2EBF">
        <w:rPr>
          <w:rFonts w:ascii="Times New Roman" w:hAnsi="Times New Roman" w:cs="Times New Roman"/>
          <w:sz w:val="28"/>
          <w:szCs w:val="28"/>
        </w:rPr>
        <w:t>12</w:t>
      </w:r>
      <w:r w:rsidR="005F19E0">
        <w:rPr>
          <w:rFonts w:ascii="Times New Roman" w:hAnsi="Times New Roman" w:cs="Times New Roman"/>
          <w:sz w:val="28"/>
          <w:szCs w:val="28"/>
        </w:rPr>
        <w:t>.</w:t>
      </w:r>
      <w:r w:rsidR="000D2EBF">
        <w:rPr>
          <w:rFonts w:ascii="Times New Roman" w:hAnsi="Times New Roman" w:cs="Times New Roman"/>
          <w:sz w:val="28"/>
          <w:szCs w:val="28"/>
        </w:rPr>
        <w:t>11</w:t>
      </w:r>
      <w:r w:rsidR="005F19E0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>
        <w:rPr>
          <w:rFonts w:ascii="Times New Roman" w:hAnsi="Times New Roman" w:cs="Times New Roman"/>
          <w:sz w:val="28"/>
          <w:szCs w:val="28"/>
        </w:rPr>
        <w:t>, по средствам:</w:t>
      </w:r>
    </w:p>
    <w:p w:rsidR="005F19E0" w:rsidRPr="005F19E0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региональной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</w:t>
      </w:r>
      <w:r w:rsidR="00693DAF" w:rsidRPr="005F19E0">
        <w:rPr>
          <w:rFonts w:ascii="Times New Roman" w:hAnsi="Times New Roman" w:cs="Times New Roman"/>
          <w:sz w:val="28"/>
          <w:szCs w:val="28"/>
          <w:lang w:bidi="ru-RU"/>
        </w:rPr>
        <w:t>» -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 xml:space="preserve"> «Электронная д</w:t>
      </w:r>
      <w:r w:rsidR="00AD2F76">
        <w:rPr>
          <w:rFonts w:ascii="Times New Roman" w:hAnsi="Times New Roman" w:cs="Times New Roman"/>
          <w:sz w:val="28"/>
          <w:szCs w:val="28"/>
          <w:lang w:bidi="ru-RU"/>
        </w:rPr>
        <w:t>емократия Новосибирской области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» http://www.dem.nso.ru</w:t>
      </w:r>
      <w:r w:rsidR="007C7BE8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F19E0" w:rsidRPr="005F19E0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в письменной форме в адрес организатора общественных обсуждений;</w:t>
      </w:r>
    </w:p>
    <w:p w:rsidR="005F19E0" w:rsidRPr="00B02201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посредством записи в книге (журнале) учета посетителей экспозиции проекта, подлежащего рассмотрению на общественных обсуждениях.</w:t>
      </w:r>
    </w:p>
    <w:sectPr w:rsidR="005F19E0" w:rsidRPr="00B02201" w:rsidSect="00267256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8B" w:rsidRDefault="006D6F8B" w:rsidP="00267256">
      <w:pPr>
        <w:spacing w:after="0" w:line="240" w:lineRule="auto"/>
      </w:pPr>
      <w:r>
        <w:separator/>
      </w:r>
    </w:p>
  </w:endnote>
  <w:endnote w:type="continuationSeparator" w:id="0">
    <w:p w:rsidR="006D6F8B" w:rsidRDefault="006D6F8B" w:rsidP="0026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8B" w:rsidRDefault="006D6F8B" w:rsidP="00267256">
      <w:pPr>
        <w:spacing w:after="0" w:line="240" w:lineRule="auto"/>
      </w:pPr>
      <w:r>
        <w:separator/>
      </w:r>
    </w:p>
  </w:footnote>
  <w:footnote w:type="continuationSeparator" w:id="0">
    <w:p w:rsidR="006D6F8B" w:rsidRDefault="006D6F8B" w:rsidP="0026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670340"/>
      <w:docPartObj>
        <w:docPartGallery w:val="Page Numbers (Top of Page)"/>
        <w:docPartUnique/>
      </w:docPartObj>
    </w:sdtPr>
    <w:sdtEndPr/>
    <w:sdtContent>
      <w:p w:rsidR="00267256" w:rsidRDefault="002672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EBF">
          <w:rPr>
            <w:noProof/>
          </w:rPr>
          <w:t>2</w:t>
        </w:r>
        <w:r>
          <w:fldChar w:fldCharType="end"/>
        </w:r>
      </w:p>
    </w:sdtContent>
  </w:sdt>
  <w:p w:rsidR="00267256" w:rsidRDefault="002672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168E2"/>
    <w:multiLevelType w:val="multilevel"/>
    <w:tmpl w:val="C35C46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CF7"/>
    <w:rsid w:val="00027713"/>
    <w:rsid w:val="000773CD"/>
    <w:rsid w:val="00081C97"/>
    <w:rsid w:val="000D2EBF"/>
    <w:rsid w:val="000F325D"/>
    <w:rsid w:val="000F5525"/>
    <w:rsid w:val="00143106"/>
    <w:rsid w:val="001A3686"/>
    <w:rsid w:val="001B2C58"/>
    <w:rsid w:val="001C35CD"/>
    <w:rsid w:val="001C3B73"/>
    <w:rsid w:val="001E0A2B"/>
    <w:rsid w:val="00201AB4"/>
    <w:rsid w:val="00267256"/>
    <w:rsid w:val="00284B8E"/>
    <w:rsid w:val="002E5697"/>
    <w:rsid w:val="002F7F07"/>
    <w:rsid w:val="00301600"/>
    <w:rsid w:val="0037643F"/>
    <w:rsid w:val="003860FC"/>
    <w:rsid w:val="003B0BD3"/>
    <w:rsid w:val="003D2EBD"/>
    <w:rsid w:val="003D74E5"/>
    <w:rsid w:val="00413F55"/>
    <w:rsid w:val="0041655C"/>
    <w:rsid w:val="00456B3E"/>
    <w:rsid w:val="00495229"/>
    <w:rsid w:val="004A6B65"/>
    <w:rsid w:val="004B4412"/>
    <w:rsid w:val="005F19E0"/>
    <w:rsid w:val="00604432"/>
    <w:rsid w:val="00684CA0"/>
    <w:rsid w:val="00693DAF"/>
    <w:rsid w:val="006B6EDD"/>
    <w:rsid w:val="006D6F8B"/>
    <w:rsid w:val="006E7DF9"/>
    <w:rsid w:val="00704899"/>
    <w:rsid w:val="0074479F"/>
    <w:rsid w:val="00770CF7"/>
    <w:rsid w:val="007B0BF0"/>
    <w:rsid w:val="007C076E"/>
    <w:rsid w:val="007C7BE8"/>
    <w:rsid w:val="007D66C8"/>
    <w:rsid w:val="007E2286"/>
    <w:rsid w:val="007E37DE"/>
    <w:rsid w:val="008179E0"/>
    <w:rsid w:val="00824381"/>
    <w:rsid w:val="008738F6"/>
    <w:rsid w:val="00875575"/>
    <w:rsid w:val="00895EDA"/>
    <w:rsid w:val="00896938"/>
    <w:rsid w:val="008D199E"/>
    <w:rsid w:val="008F0815"/>
    <w:rsid w:val="00905C12"/>
    <w:rsid w:val="00962A16"/>
    <w:rsid w:val="00966B56"/>
    <w:rsid w:val="00967C64"/>
    <w:rsid w:val="00971DF0"/>
    <w:rsid w:val="009A71D8"/>
    <w:rsid w:val="009B1D2F"/>
    <w:rsid w:val="00A2642E"/>
    <w:rsid w:val="00A26F48"/>
    <w:rsid w:val="00A5639D"/>
    <w:rsid w:val="00AD2F76"/>
    <w:rsid w:val="00B01B83"/>
    <w:rsid w:val="00B02201"/>
    <w:rsid w:val="00B167D3"/>
    <w:rsid w:val="00B661C1"/>
    <w:rsid w:val="00B6791F"/>
    <w:rsid w:val="00B864F7"/>
    <w:rsid w:val="00C30534"/>
    <w:rsid w:val="00C517BE"/>
    <w:rsid w:val="00C91692"/>
    <w:rsid w:val="00CB0DDD"/>
    <w:rsid w:val="00CC0DC9"/>
    <w:rsid w:val="00D05267"/>
    <w:rsid w:val="00D22E2B"/>
    <w:rsid w:val="00DE4521"/>
    <w:rsid w:val="00E41FAC"/>
    <w:rsid w:val="00E54106"/>
    <w:rsid w:val="00EC5D4C"/>
    <w:rsid w:val="00EF26D4"/>
    <w:rsid w:val="00F16372"/>
    <w:rsid w:val="00F349C4"/>
    <w:rsid w:val="00F77A44"/>
    <w:rsid w:val="00FB33C8"/>
    <w:rsid w:val="00FB54FA"/>
    <w:rsid w:val="00FD2684"/>
    <w:rsid w:val="00FE7ED7"/>
    <w:rsid w:val="00FF2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0C5C"/>
  <w15:docId w15:val="{070AB64A-BE29-4839-B68A-444A002D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256"/>
  </w:style>
  <w:style w:type="paragraph" w:styleId="a5">
    <w:name w:val="footer"/>
    <w:basedOn w:val="a"/>
    <w:link w:val="a6"/>
    <w:uiPriority w:val="99"/>
    <w:unhideWhenUsed/>
    <w:rsid w:val="0026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256"/>
  </w:style>
  <w:style w:type="paragraph" w:styleId="a7">
    <w:name w:val="Normal (Web)"/>
    <w:basedOn w:val="a"/>
    <w:uiPriority w:val="99"/>
    <w:unhideWhenUsed/>
    <w:rsid w:val="00A2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 Tatyana</dc:creator>
  <cp:keywords/>
  <dc:description/>
  <cp:lastModifiedBy>Лексукова Галина Владимировна</cp:lastModifiedBy>
  <cp:revision>56</cp:revision>
  <dcterms:created xsi:type="dcterms:W3CDTF">2020-08-03T07:36:00Z</dcterms:created>
  <dcterms:modified xsi:type="dcterms:W3CDTF">2024-10-21T03:21:00Z</dcterms:modified>
</cp:coreProperties>
</file>