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3" w:rsidRPr="009A44CB" w:rsidRDefault="00B82743" w:rsidP="00B82743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B82743" w:rsidRPr="009A44CB" w:rsidRDefault="00B82743" w:rsidP="00B82743">
      <w:pPr>
        <w:jc w:val="center"/>
        <w:rPr>
          <w:b/>
          <w:sz w:val="28"/>
          <w:szCs w:val="28"/>
        </w:rPr>
      </w:pPr>
    </w:p>
    <w:p w:rsidR="00B82743" w:rsidRPr="009A44CB" w:rsidRDefault="00B82743" w:rsidP="00B82743">
      <w:pPr>
        <w:jc w:val="center"/>
        <w:rPr>
          <w:b/>
          <w:sz w:val="28"/>
          <w:szCs w:val="28"/>
        </w:rPr>
      </w:pPr>
    </w:p>
    <w:p w:rsidR="00B82743" w:rsidRPr="009A44CB" w:rsidRDefault="00B82743" w:rsidP="00B8274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B82743" w:rsidRPr="009A44CB" w:rsidRDefault="00B82743" w:rsidP="00B8274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B82743" w:rsidRPr="009A44CB" w:rsidRDefault="00B82743" w:rsidP="00B82743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B82743" w:rsidRPr="009A44CB" w:rsidRDefault="00B82743" w:rsidP="00B82743">
      <w:pPr>
        <w:pStyle w:val="1"/>
        <w:rPr>
          <w:b w:val="0"/>
          <w:szCs w:val="28"/>
        </w:rPr>
      </w:pPr>
    </w:p>
    <w:p w:rsidR="00B82743" w:rsidRPr="009A44CB" w:rsidRDefault="00B82743" w:rsidP="00B82743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B82743" w:rsidRPr="009A44CB" w:rsidRDefault="00B82743" w:rsidP="00B82743">
      <w:pPr>
        <w:jc w:val="center"/>
        <w:rPr>
          <w:sz w:val="28"/>
          <w:szCs w:val="28"/>
        </w:rPr>
      </w:pPr>
    </w:p>
    <w:p w:rsidR="00B82743" w:rsidRPr="009A44CB" w:rsidRDefault="00B82743" w:rsidP="00B82743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  <w:r w:rsidRPr="009A44CB">
        <w:rPr>
          <w:sz w:val="28"/>
          <w:szCs w:val="28"/>
        </w:rPr>
        <w:t xml:space="preserve"> </w:t>
      </w:r>
      <w:proofErr w:type="gramStart"/>
      <w:r w:rsidRPr="009A44CB">
        <w:rPr>
          <w:sz w:val="28"/>
          <w:szCs w:val="28"/>
        </w:rPr>
        <w:t>г</w:t>
      </w:r>
      <w:proofErr w:type="gramEnd"/>
      <w:r w:rsidRPr="009A44CB">
        <w:rPr>
          <w:sz w:val="28"/>
          <w:szCs w:val="28"/>
        </w:rPr>
        <w:t xml:space="preserve">. </w:t>
      </w:r>
      <w:r w:rsidRPr="009A44C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</w:t>
      </w:r>
    </w:p>
    <w:p w:rsidR="00B82743" w:rsidRDefault="00B82743" w:rsidP="00B82743">
      <w:pPr>
        <w:jc w:val="center"/>
        <w:rPr>
          <w:sz w:val="28"/>
          <w:szCs w:val="28"/>
        </w:rPr>
      </w:pPr>
    </w:p>
    <w:p w:rsidR="00634AF6" w:rsidRDefault="00B82743" w:rsidP="00634A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Колыванского района Новосибирской области от 02.03.2021 №3</w:t>
      </w:r>
      <w:r w:rsidR="0034531E">
        <w:rPr>
          <w:sz w:val="28"/>
          <w:szCs w:val="28"/>
        </w:rPr>
        <w:t>5</w:t>
      </w:r>
      <w:r>
        <w:rPr>
          <w:sz w:val="28"/>
          <w:szCs w:val="28"/>
        </w:rPr>
        <w:t xml:space="preserve"> «О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>»</w:t>
      </w:r>
    </w:p>
    <w:p w:rsidR="00634AF6" w:rsidRDefault="00634AF6" w:rsidP="00634AF6">
      <w:pPr>
        <w:jc w:val="center"/>
        <w:rPr>
          <w:sz w:val="28"/>
          <w:szCs w:val="28"/>
        </w:rPr>
      </w:pPr>
    </w:p>
    <w:p w:rsidR="00634AF6" w:rsidRDefault="00634AF6" w:rsidP="00634AF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A6B0F">
        <w:rPr>
          <w:sz w:val="28"/>
          <w:szCs w:val="28"/>
        </w:rPr>
        <w:t xml:space="preserve">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 w:rsidR="0043236B">
        <w:rPr>
          <w:sz w:val="28"/>
          <w:szCs w:val="28"/>
        </w:rPr>
        <w:t>»</w:t>
      </w:r>
    </w:p>
    <w:p w:rsidR="00634AF6" w:rsidRPr="00E53D12" w:rsidRDefault="00634AF6" w:rsidP="00634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2743" w:rsidRDefault="00634AF6" w:rsidP="00D85593">
      <w:pPr>
        <w:pStyle w:val="ConsPlusTitle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Главы Колыванского района Новосибирской области от 02.03.2021г. №3</w:t>
      </w:r>
      <w:r w:rsidR="0034531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4AF6">
        <w:rPr>
          <w:rFonts w:ascii="Times New Roman" w:hAnsi="Times New Roman" w:cs="Times New Roman"/>
          <w:b w:val="0"/>
          <w:sz w:val="28"/>
          <w:szCs w:val="28"/>
        </w:rPr>
        <w:t>«О проведении общественных обсуждений по внесению изменений в правила землепользования и застройки»</w:t>
      </w:r>
      <w:r w:rsidR="00D85593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43236B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D8559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D453B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453B7" w:rsidRPr="00634AF6" w:rsidRDefault="0043236B" w:rsidP="007B5EAB">
      <w:pPr>
        <w:pStyle w:val="ConsPlusTitl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D85593">
        <w:rPr>
          <w:rFonts w:ascii="Times New Roman" w:hAnsi="Times New Roman" w:cs="Times New Roman"/>
          <w:b w:val="0"/>
          <w:sz w:val="28"/>
          <w:szCs w:val="28"/>
        </w:rPr>
        <w:t xml:space="preserve"> преамбуле постановления слово «Вьюнского» заменить словом «Новотроицкого».</w:t>
      </w:r>
    </w:p>
    <w:p w:rsidR="00B82743" w:rsidRDefault="00D85593" w:rsidP="007B5EAB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правовой, кадровой,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Вестник».</w:t>
      </w:r>
    </w:p>
    <w:p w:rsidR="00D85593" w:rsidRDefault="00D85593" w:rsidP="007B5EAB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казенному учреждению «Колыванский центр единой службы, системы 112, материально </w:t>
      </w:r>
      <w:r w:rsidRPr="003E147E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сопровождения» (Савельев В.С.) обеспечить размещение настоящего постановления на </w:t>
      </w:r>
      <w:r>
        <w:rPr>
          <w:sz w:val="28"/>
          <w:szCs w:val="28"/>
        </w:rPr>
        <w:lastRenderedPageBreak/>
        <w:t xml:space="preserve">официальном сайте </w:t>
      </w:r>
      <w:r w:rsidR="007B5EAB">
        <w:rPr>
          <w:sz w:val="28"/>
          <w:szCs w:val="28"/>
        </w:rPr>
        <w:t>администрации Колыванского района Новосибирской области.</w:t>
      </w:r>
    </w:p>
    <w:p w:rsidR="007B5EAB" w:rsidRPr="00E45A4F" w:rsidRDefault="007B5EAB" w:rsidP="007B5EAB">
      <w:pPr>
        <w:pStyle w:val="a4"/>
        <w:numPr>
          <w:ilvl w:val="0"/>
          <w:numId w:val="5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B82743" w:rsidRDefault="00B82743" w:rsidP="00B82743">
      <w:pPr>
        <w:jc w:val="both"/>
        <w:rPr>
          <w:sz w:val="28"/>
          <w:szCs w:val="28"/>
        </w:rPr>
      </w:pPr>
    </w:p>
    <w:p w:rsidR="007B5EAB" w:rsidRPr="009A44CB" w:rsidRDefault="007B5EAB" w:rsidP="00B82743">
      <w:pPr>
        <w:jc w:val="both"/>
        <w:rPr>
          <w:sz w:val="28"/>
          <w:szCs w:val="28"/>
        </w:rPr>
      </w:pPr>
    </w:p>
    <w:p w:rsidR="00B82743" w:rsidRPr="009A44CB" w:rsidRDefault="00B82743" w:rsidP="00B82743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B82743" w:rsidRPr="00573C9B" w:rsidRDefault="00B82743" w:rsidP="00B82743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B82743" w:rsidRDefault="00B82743" w:rsidP="00B82743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Pr="009A44CB" w:rsidRDefault="00B82743" w:rsidP="00B82743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B82743" w:rsidRPr="00FE6F39" w:rsidRDefault="00B82743" w:rsidP="00B82743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B82743" w:rsidRDefault="00B82743" w:rsidP="00B82743">
      <w:pPr>
        <w:rPr>
          <w:sz w:val="16"/>
          <w:szCs w:val="16"/>
        </w:rPr>
      </w:pP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Колыванского района 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Новосибирской области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________________________С.В. Быкова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Колыванского района 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_______________________Ю.Л. </w:t>
      </w:r>
      <w:proofErr w:type="spellStart"/>
      <w:r>
        <w:rPr>
          <w:rFonts w:ascii="Times New Roman" w:hAnsi="Times New Roman" w:cs="Times New Roman"/>
        </w:rPr>
        <w:t>Георгелаш</w:t>
      </w:r>
      <w:proofErr w:type="spellEnd"/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правовой, кадровой,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работы и труда Администрации </w:t>
      </w:r>
      <w:r>
        <w:rPr>
          <w:sz w:val="28"/>
          <w:szCs w:val="28"/>
        </w:rPr>
        <w:br/>
        <w:t xml:space="preserve">Колыванского района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2743" w:rsidRDefault="00B82743" w:rsidP="00B82743"/>
    <w:p w:rsidR="00B82743" w:rsidRDefault="00B82743" w:rsidP="00B82743">
      <w:r>
        <w:rPr>
          <w:sz w:val="28"/>
          <w:szCs w:val="28"/>
        </w:rPr>
        <w:t>_______________________С.В. Малахова</w:t>
      </w: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  <w:r>
        <w:rPr>
          <w:sz w:val="28"/>
          <w:szCs w:val="28"/>
        </w:rPr>
        <w:br/>
        <w:t xml:space="preserve">правовой, </w:t>
      </w:r>
      <w:proofErr w:type="gramStart"/>
      <w:r>
        <w:rPr>
          <w:sz w:val="28"/>
          <w:szCs w:val="28"/>
        </w:rPr>
        <w:t>кадровой</w:t>
      </w:r>
      <w:proofErr w:type="gramEnd"/>
      <w:r>
        <w:rPr>
          <w:sz w:val="28"/>
          <w:szCs w:val="28"/>
        </w:rPr>
        <w:t xml:space="preserve">,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работы и труда Администрации </w:t>
      </w:r>
      <w:r>
        <w:rPr>
          <w:sz w:val="28"/>
          <w:szCs w:val="28"/>
        </w:rPr>
        <w:br/>
        <w:t xml:space="preserve">Колыванского района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_______________________Ю.С. Власова</w:t>
      </w: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/>
    <w:p w:rsidR="00495A9E" w:rsidRDefault="00495A9E"/>
    <w:sectPr w:rsidR="00495A9E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556B"/>
    <w:multiLevelType w:val="hybridMultilevel"/>
    <w:tmpl w:val="96801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C077034"/>
    <w:multiLevelType w:val="hybridMultilevel"/>
    <w:tmpl w:val="DD06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82743"/>
    <w:rsid w:val="000B6CBE"/>
    <w:rsid w:val="00171EB5"/>
    <w:rsid w:val="00244BA3"/>
    <w:rsid w:val="002C4F53"/>
    <w:rsid w:val="002D3431"/>
    <w:rsid w:val="002F4084"/>
    <w:rsid w:val="0034531E"/>
    <w:rsid w:val="003E147E"/>
    <w:rsid w:val="0043236B"/>
    <w:rsid w:val="00495A9E"/>
    <w:rsid w:val="0051424C"/>
    <w:rsid w:val="00634AF6"/>
    <w:rsid w:val="007342A5"/>
    <w:rsid w:val="00784D7F"/>
    <w:rsid w:val="007B5EAB"/>
    <w:rsid w:val="0090127E"/>
    <w:rsid w:val="00B82743"/>
    <w:rsid w:val="00C4309D"/>
    <w:rsid w:val="00D05E20"/>
    <w:rsid w:val="00D453B7"/>
    <w:rsid w:val="00D85593"/>
    <w:rsid w:val="00DB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4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74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7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827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2743"/>
    <w:pPr>
      <w:ind w:left="720"/>
      <w:contextualSpacing/>
    </w:pPr>
  </w:style>
  <w:style w:type="paragraph" w:customStyle="1" w:styleId="ConsPlusTitle">
    <w:name w:val="ConsPlusTitle"/>
    <w:rsid w:val="00B8274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B8274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274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5E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cp:lastPrinted>2021-03-11T07:13:00Z</cp:lastPrinted>
  <dcterms:created xsi:type="dcterms:W3CDTF">2021-03-10T10:11:00Z</dcterms:created>
  <dcterms:modified xsi:type="dcterms:W3CDTF">2021-03-11T07:13:00Z</dcterms:modified>
</cp:coreProperties>
</file>