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06BB6BC2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4D435F">
        <w:rPr>
          <w:rFonts w:ascii="Times New Roman" w:hAnsi="Times New Roman"/>
          <w:sz w:val="28"/>
          <w:szCs w:val="28"/>
        </w:rPr>
        <w:t>ИП Эртель Евгений Викторович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22F5DFB3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4D435F" w:rsidRPr="004D435F">
        <w:rPr>
          <w:rFonts w:ascii="Times New Roman" w:hAnsi="Times New Roman"/>
          <w:sz w:val="28"/>
          <w:szCs w:val="28"/>
        </w:rPr>
        <w:t>54:36:020206:1195</w:t>
      </w:r>
    </w:p>
    <w:p w14:paraId="26D0E6B5" w14:textId="69EB7389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4D435F" w:rsidRPr="004D435F">
        <w:rPr>
          <w:rFonts w:ascii="Times New Roman" w:hAnsi="Times New Roman"/>
          <w:sz w:val="28"/>
          <w:szCs w:val="28"/>
        </w:rPr>
        <w:t>Новосибирская область, г</w:t>
      </w:r>
      <w:r w:rsidR="004D435F">
        <w:rPr>
          <w:rFonts w:ascii="Times New Roman" w:hAnsi="Times New Roman"/>
          <w:sz w:val="28"/>
          <w:szCs w:val="28"/>
        </w:rPr>
        <w:t>.</w:t>
      </w:r>
      <w:r w:rsidR="004D435F" w:rsidRPr="004D435F">
        <w:rPr>
          <w:rFonts w:ascii="Times New Roman" w:hAnsi="Times New Roman"/>
          <w:sz w:val="28"/>
          <w:szCs w:val="28"/>
        </w:rPr>
        <w:t xml:space="preserve"> Обь, ул</w:t>
      </w:r>
      <w:r w:rsidR="004D435F">
        <w:rPr>
          <w:rFonts w:ascii="Times New Roman" w:hAnsi="Times New Roman"/>
          <w:sz w:val="28"/>
          <w:szCs w:val="28"/>
        </w:rPr>
        <w:t>.</w:t>
      </w:r>
      <w:r w:rsidR="004D435F" w:rsidRPr="004D435F">
        <w:rPr>
          <w:rFonts w:ascii="Times New Roman" w:hAnsi="Times New Roman"/>
          <w:sz w:val="28"/>
          <w:szCs w:val="28"/>
        </w:rPr>
        <w:t xml:space="preserve"> Большая</w:t>
      </w:r>
    </w:p>
    <w:p w14:paraId="10605A16" w14:textId="4ED21647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4D435F" w:rsidRPr="004D435F">
        <w:rPr>
          <w:rFonts w:ascii="Times New Roman" w:hAnsi="Times New Roman"/>
          <w:sz w:val="28"/>
          <w:szCs w:val="28"/>
          <w:lang w:eastAsia="x-none"/>
        </w:rPr>
        <w:t>4 097 кв. м</w:t>
      </w:r>
      <w:r w:rsidR="004D435F">
        <w:rPr>
          <w:rFonts w:ascii="Times New Roman" w:hAnsi="Times New Roman"/>
          <w:sz w:val="28"/>
          <w:szCs w:val="28"/>
          <w:lang w:eastAsia="x-none"/>
        </w:rPr>
        <w:t>.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7643B4A5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8F6D31" w:rsidRPr="008F6D31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 </w:t>
      </w:r>
      <w:r w:rsidR="004D435F" w:rsidRPr="004D435F">
        <w:rPr>
          <w:rFonts w:ascii="Times New Roman" w:eastAsia="Times New Roman" w:hAnsi="Times New Roman"/>
          <w:sz w:val="28"/>
          <w:szCs w:val="28"/>
          <w:lang w:eastAsia="ru-RU"/>
        </w:rPr>
        <w:t>минимального процента застройки в границах земельного участка с кадастровым номером 54:36:020206:1195 с 40% до 30%, расположенного по адресу: Новосибирская область, г Обь, ул. Большая</w:t>
      </w:r>
      <w:r w:rsidR="008F6D31" w:rsidRPr="008F6D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426475E" w14:textId="517E69A1" w:rsidR="001930AF" w:rsidRDefault="004D435F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93C2D13" wp14:editId="3E51339F">
            <wp:extent cx="6120765" cy="3267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C72E" w14:textId="77777777" w:rsidR="004D435F" w:rsidRPr="004D435F" w:rsidRDefault="004D435F" w:rsidP="004D435F">
      <w:pPr>
        <w:pStyle w:val="1"/>
        <w:rPr>
          <w:sz w:val="28"/>
          <w:szCs w:val="28"/>
        </w:rPr>
      </w:pPr>
      <w:r w:rsidRPr="004D435F">
        <w:rPr>
          <w:sz w:val="28"/>
          <w:szCs w:val="28"/>
        </w:rPr>
        <w:t>Коммунально-складская зона (П-4)</w:t>
      </w:r>
    </w:p>
    <w:p w14:paraId="1A5FFC84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1.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 xml:space="preserve">Коммунально-складская зона (П-4) включает в себя участки территории города, предназначенные для формирования и развития комплексов коммунальных и складских объектов IV-V классов опасности. </w:t>
      </w:r>
    </w:p>
    <w:p w14:paraId="6F670E65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В зоне допускается размещение ограниченного набора общественно-деловых объектов.</w:t>
      </w:r>
    </w:p>
    <w:p w14:paraId="5FA02C9B" w14:textId="77777777" w:rsidR="004D435F" w:rsidRPr="00582D4C" w:rsidRDefault="004D435F" w:rsidP="004D435F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4D435F">
        <w:rPr>
          <w:rFonts w:ascii="Times New Roman" w:hAnsi="Times New Roman"/>
          <w:sz w:val="28"/>
          <w:szCs w:val="28"/>
        </w:rPr>
        <w:t>2.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>Виды использования земельных участков и объектов капитального строительства:</w:t>
      </w:r>
    </w:p>
    <w:p w14:paraId="1EDC1026" w14:textId="77777777" w:rsidR="004D435F" w:rsidRPr="00582D4C" w:rsidRDefault="004D435F" w:rsidP="004D435F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4D435F" w:rsidRPr="00582D4C" w14:paraId="190D3A14" w14:textId="77777777" w:rsidTr="002029E2">
        <w:tc>
          <w:tcPr>
            <w:tcW w:w="285" w:type="pct"/>
            <w:vAlign w:val="center"/>
          </w:tcPr>
          <w:p w14:paraId="7B645379" w14:textId="77777777" w:rsidR="004D435F" w:rsidRPr="00582D4C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 xml:space="preserve">№ </w:t>
            </w:r>
            <w:r w:rsidRPr="00582D4C">
              <w:rPr>
                <w:rFonts w:ascii="Times New Roman" w:hAnsi="Times New Roman"/>
              </w:rPr>
              <w:lastRenderedPageBreak/>
              <w:t>п/п</w:t>
            </w:r>
          </w:p>
        </w:tc>
        <w:tc>
          <w:tcPr>
            <w:tcW w:w="1045" w:type="pct"/>
            <w:vAlign w:val="center"/>
          </w:tcPr>
          <w:p w14:paraId="52E348B5" w14:textId="77777777" w:rsidR="004D435F" w:rsidRPr="00582D4C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lastRenderedPageBreak/>
              <w:t xml:space="preserve">Наименование </w:t>
            </w:r>
            <w:r w:rsidRPr="00582D4C">
              <w:rPr>
                <w:rFonts w:ascii="Times New Roman" w:hAnsi="Times New Roman"/>
              </w:rPr>
              <w:lastRenderedPageBreak/>
              <w:t>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74693C6A" w14:textId="77777777" w:rsidR="004D435F" w:rsidRPr="00582D4C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lastRenderedPageBreak/>
              <w:t xml:space="preserve">Описание вида разрешенного использования </w:t>
            </w:r>
            <w:r w:rsidRPr="00582D4C">
              <w:rPr>
                <w:rFonts w:ascii="Times New Roman" w:hAnsi="Times New Roman"/>
              </w:rPr>
              <w:lastRenderedPageBreak/>
              <w:t>земельного участка</w:t>
            </w:r>
          </w:p>
        </w:tc>
        <w:tc>
          <w:tcPr>
            <w:tcW w:w="877" w:type="pct"/>
            <w:vAlign w:val="center"/>
          </w:tcPr>
          <w:p w14:paraId="043FA799" w14:textId="77777777" w:rsidR="004D435F" w:rsidRPr="00582D4C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lastRenderedPageBreak/>
              <w:t xml:space="preserve">Код вида </w:t>
            </w:r>
            <w:r w:rsidRPr="00582D4C">
              <w:rPr>
                <w:rFonts w:ascii="Times New Roman" w:hAnsi="Times New Roman"/>
              </w:rPr>
              <w:lastRenderedPageBreak/>
              <w:t>разрешенного использования земельного участка</w:t>
            </w:r>
          </w:p>
        </w:tc>
      </w:tr>
      <w:tr w:rsidR="004D435F" w:rsidRPr="00582D4C" w14:paraId="7A9A11E4" w14:textId="77777777" w:rsidTr="002029E2">
        <w:tc>
          <w:tcPr>
            <w:tcW w:w="5000" w:type="pct"/>
            <w:gridSpan w:val="4"/>
          </w:tcPr>
          <w:p w14:paraId="2B79CC29" w14:textId="77777777" w:rsidR="004D435F" w:rsidRPr="00582D4C" w:rsidRDefault="004D435F" w:rsidP="002029E2">
            <w:pPr>
              <w:jc w:val="center"/>
              <w:rPr>
                <w:rFonts w:ascii="Times New Roman" w:hAnsi="Times New Roman"/>
                <w:b/>
              </w:rPr>
            </w:pPr>
            <w:r w:rsidRPr="00582D4C">
              <w:rPr>
                <w:rFonts w:ascii="Times New Roman" w:hAnsi="Times New Roman"/>
                <w:b/>
              </w:rPr>
              <w:lastRenderedPageBreak/>
              <w:t>Основные виды разрешенного использования</w:t>
            </w:r>
          </w:p>
        </w:tc>
      </w:tr>
      <w:tr w:rsidR="004D435F" w:rsidRPr="00582D4C" w14:paraId="124DEE2B" w14:textId="77777777" w:rsidTr="002029E2">
        <w:tc>
          <w:tcPr>
            <w:tcW w:w="285" w:type="pct"/>
          </w:tcPr>
          <w:p w14:paraId="03AD3F3C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285F8763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73D9A958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004280A5" w14:textId="77777777" w:rsidR="004D435F" w:rsidRPr="00582D4C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3.1</w:t>
            </w:r>
          </w:p>
        </w:tc>
      </w:tr>
      <w:tr w:rsidR="004D435F" w:rsidRPr="00582D4C" w14:paraId="5B8E9F7B" w14:textId="77777777" w:rsidTr="002029E2">
        <w:tc>
          <w:tcPr>
            <w:tcW w:w="285" w:type="pct"/>
          </w:tcPr>
          <w:p w14:paraId="52B6B240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45E12629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Деловое управление</w:t>
            </w:r>
          </w:p>
        </w:tc>
        <w:tc>
          <w:tcPr>
            <w:tcW w:w="2793" w:type="pct"/>
          </w:tcPr>
          <w:p w14:paraId="6981C7F0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3передачи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77" w:type="pct"/>
          </w:tcPr>
          <w:p w14:paraId="32E0223F" w14:textId="77777777" w:rsidR="004D435F" w:rsidRPr="00582D4C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4.1</w:t>
            </w:r>
          </w:p>
        </w:tc>
      </w:tr>
      <w:tr w:rsidR="004D435F" w:rsidRPr="00582D4C" w14:paraId="45D8C1C0" w14:textId="77777777" w:rsidTr="002029E2">
        <w:tc>
          <w:tcPr>
            <w:tcW w:w="285" w:type="pct"/>
          </w:tcPr>
          <w:p w14:paraId="09890E4C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3</w:t>
            </w:r>
          </w:p>
        </w:tc>
        <w:tc>
          <w:tcPr>
            <w:tcW w:w="1045" w:type="pct"/>
          </w:tcPr>
          <w:p w14:paraId="69F64090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2793" w:type="pct"/>
          </w:tcPr>
          <w:p w14:paraId="2717D50B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proofErr w:type="gramStart"/>
            <w:r w:rsidRPr="00582D4C">
              <w:rPr>
                <w:rFonts w:ascii="Times New Roman" w:hAnsi="Times New Roman"/>
              </w:rPr>
              <w:t>кв.м</w:t>
            </w:r>
            <w:proofErr w:type="spellEnd"/>
            <w:proofErr w:type="gramEnd"/>
          </w:p>
        </w:tc>
        <w:tc>
          <w:tcPr>
            <w:tcW w:w="877" w:type="pct"/>
          </w:tcPr>
          <w:p w14:paraId="5854BCB8" w14:textId="77777777" w:rsidR="004D435F" w:rsidRPr="00582D4C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4.4</w:t>
            </w:r>
          </w:p>
        </w:tc>
      </w:tr>
      <w:tr w:rsidR="004D435F" w:rsidRPr="00582D4C" w14:paraId="5CE729C6" w14:textId="77777777" w:rsidTr="002029E2">
        <w:tc>
          <w:tcPr>
            <w:tcW w:w="285" w:type="pct"/>
          </w:tcPr>
          <w:p w14:paraId="278DB399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022FCE0D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Объекты дорожного сервиса</w:t>
            </w:r>
          </w:p>
        </w:tc>
        <w:tc>
          <w:tcPr>
            <w:tcW w:w="2793" w:type="pct"/>
          </w:tcPr>
          <w:p w14:paraId="7F00778D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 w:rsidRPr="00582D4C">
              <w:rPr>
                <w:rFonts w:ascii="Times New Roman" w:hAnsi="Times New Roman"/>
              </w:rPr>
              <w:br/>
              <w:t>с кодами 4.9.1.1-4.9.1.4</w:t>
            </w:r>
          </w:p>
        </w:tc>
        <w:tc>
          <w:tcPr>
            <w:tcW w:w="877" w:type="pct"/>
          </w:tcPr>
          <w:p w14:paraId="4FF74A38" w14:textId="77777777" w:rsidR="004D435F" w:rsidRPr="00582D4C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4.9.1</w:t>
            </w:r>
          </w:p>
        </w:tc>
      </w:tr>
      <w:tr w:rsidR="004D435F" w:rsidRPr="00582D4C" w14:paraId="1D0AB88B" w14:textId="77777777" w:rsidTr="002029E2">
        <w:tc>
          <w:tcPr>
            <w:tcW w:w="285" w:type="pct"/>
          </w:tcPr>
          <w:p w14:paraId="2B3A6C32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7B5576C7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Энергетика</w:t>
            </w:r>
          </w:p>
        </w:tc>
        <w:tc>
          <w:tcPr>
            <w:tcW w:w="2793" w:type="pct"/>
          </w:tcPr>
          <w:p w14:paraId="18BAAE7A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  <w:r w:rsidRPr="00582D4C">
              <w:rPr>
                <w:rFonts w:ascii="Times New Roman" w:hAnsi="Times New Roman"/>
              </w:rPr>
              <w:br/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877" w:type="pct"/>
          </w:tcPr>
          <w:p w14:paraId="4CC42D4D" w14:textId="77777777" w:rsidR="004D435F" w:rsidRPr="00582D4C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6.7</w:t>
            </w:r>
          </w:p>
        </w:tc>
      </w:tr>
      <w:tr w:rsidR="004D435F" w:rsidRPr="00582D4C" w14:paraId="29937BD9" w14:textId="77777777" w:rsidTr="002029E2">
        <w:tc>
          <w:tcPr>
            <w:tcW w:w="285" w:type="pct"/>
          </w:tcPr>
          <w:p w14:paraId="3F56709B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</w:tcPr>
          <w:p w14:paraId="722AC86A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Связь</w:t>
            </w:r>
          </w:p>
        </w:tc>
        <w:tc>
          <w:tcPr>
            <w:tcW w:w="2793" w:type="pct"/>
          </w:tcPr>
          <w:p w14:paraId="6E57901A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77" w:type="pct"/>
          </w:tcPr>
          <w:p w14:paraId="3040308E" w14:textId="77777777" w:rsidR="004D435F" w:rsidRPr="00582D4C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6.8</w:t>
            </w:r>
          </w:p>
        </w:tc>
      </w:tr>
      <w:tr w:rsidR="004D435F" w:rsidRPr="00582D4C" w14:paraId="4BD05DDC" w14:textId="77777777" w:rsidTr="002029E2">
        <w:tc>
          <w:tcPr>
            <w:tcW w:w="285" w:type="pct"/>
          </w:tcPr>
          <w:p w14:paraId="1A02F985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7F2B13F1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Склад</w:t>
            </w:r>
          </w:p>
        </w:tc>
        <w:tc>
          <w:tcPr>
            <w:tcW w:w="2793" w:type="pct"/>
          </w:tcPr>
          <w:p w14:paraId="32A90055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582D4C">
              <w:rPr>
                <w:rFonts w:ascii="Times New Roman" w:hAnsi="Times New Roman"/>
              </w:rPr>
              <w:lastRenderedPageBreak/>
              <w:t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77" w:type="pct"/>
          </w:tcPr>
          <w:p w14:paraId="187E996B" w14:textId="77777777" w:rsidR="004D435F" w:rsidRPr="00582D4C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lastRenderedPageBreak/>
              <w:t>6.9</w:t>
            </w:r>
          </w:p>
        </w:tc>
      </w:tr>
      <w:tr w:rsidR="004D435F" w:rsidRPr="00582D4C" w14:paraId="272845ED" w14:textId="77777777" w:rsidTr="002029E2">
        <w:tc>
          <w:tcPr>
            <w:tcW w:w="285" w:type="pct"/>
          </w:tcPr>
          <w:p w14:paraId="13AD9F69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06C9347F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Складские площадки</w:t>
            </w:r>
          </w:p>
        </w:tc>
        <w:tc>
          <w:tcPr>
            <w:tcW w:w="2793" w:type="pct"/>
          </w:tcPr>
          <w:p w14:paraId="6FEFAC33" w14:textId="77777777" w:rsidR="004D435F" w:rsidRPr="00582D4C" w:rsidRDefault="004D435F" w:rsidP="002029E2">
            <w:pPr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877" w:type="pct"/>
          </w:tcPr>
          <w:p w14:paraId="58AE05FB" w14:textId="77777777" w:rsidR="004D435F" w:rsidRPr="00582D4C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582D4C">
              <w:rPr>
                <w:rFonts w:ascii="Times New Roman" w:hAnsi="Times New Roman"/>
              </w:rPr>
              <w:t>6.9.1</w:t>
            </w:r>
          </w:p>
        </w:tc>
      </w:tr>
      <w:tr w:rsidR="004D435F" w:rsidRPr="00121062" w14:paraId="416FB92E" w14:textId="77777777" w:rsidTr="002029E2">
        <w:tc>
          <w:tcPr>
            <w:tcW w:w="285" w:type="pct"/>
          </w:tcPr>
          <w:p w14:paraId="4F0F6379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1C67F2A6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5AD48E0A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877" w:type="pct"/>
          </w:tcPr>
          <w:p w14:paraId="2759F744" w14:textId="77777777" w:rsidR="004D435F" w:rsidRPr="00121062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12.0</w:t>
            </w:r>
          </w:p>
        </w:tc>
      </w:tr>
      <w:tr w:rsidR="004D435F" w:rsidRPr="00121062" w14:paraId="41C1060D" w14:textId="77777777" w:rsidTr="002029E2">
        <w:tc>
          <w:tcPr>
            <w:tcW w:w="5000" w:type="pct"/>
            <w:gridSpan w:val="4"/>
          </w:tcPr>
          <w:p w14:paraId="761FEC81" w14:textId="77777777" w:rsidR="004D435F" w:rsidRPr="00121062" w:rsidRDefault="004D435F" w:rsidP="002029E2">
            <w:pPr>
              <w:jc w:val="center"/>
              <w:rPr>
                <w:rFonts w:ascii="Times New Roman" w:hAnsi="Times New Roman"/>
                <w:b/>
              </w:rPr>
            </w:pPr>
            <w:r w:rsidRPr="00121062">
              <w:rPr>
                <w:rFonts w:ascii="Times New Roman" w:hAnsi="Times New Roman"/>
                <w:b/>
              </w:rPr>
              <w:t>Условно разрешенные виды разрешенного использования</w:t>
            </w:r>
          </w:p>
        </w:tc>
      </w:tr>
      <w:tr w:rsidR="004D435F" w:rsidRPr="00121062" w14:paraId="5D76D27F" w14:textId="77777777" w:rsidTr="002029E2">
        <w:tc>
          <w:tcPr>
            <w:tcW w:w="285" w:type="pct"/>
          </w:tcPr>
          <w:p w14:paraId="2511FDDC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3E44B24B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2793" w:type="pct"/>
          </w:tcPr>
          <w:p w14:paraId="6C78CB20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71156955" w14:textId="77777777" w:rsidR="004D435F" w:rsidRPr="00121062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3.3</w:t>
            </w:r>
          </w:p>
        </w:tc>
      </w:tr>
      <w:tr w:rsidR="004D435F" w:rsidRPr="00121062" w14:paraId="65460925" w14:textId="77777777" w:rsidTr="002029E2">
        <w:tc>
          <w:tcPr>
            <w:tcW w:w="285" w:type="pct"/>
          </w:tcPr>
          <w:p w14:paraId="32762C47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7A8D66F9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793" w:type="pct"/>
          </w:tcPr>
          <w:p w14:paraId="1DB44DBA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77" w:type="pct"/>
          </w:tcPr>
          <w:p w14:paraId="2916A85F" w14:textId="77777777" w:rsidR="004D435F" w:rsidRPr="00121062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4.6</w:t>
            </w:r>
          </w:p>
        </w:tc>
      </w:tr>
      <w:tr w:rsidR="004D435F" w:rsidRPr="00121062" w14:paraId="0FB02FCE" w14:textId="77777777" w:rsidTr="002029E2">
        <w:tc>
          <w:tcPr>
            <w:tcW w:w="285" w:type="pct"/>
          </w:tcPr>
          <w:p w14:paraId="4AD9B8F7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12</w:t>
            </w:r>
          </w:p>
        </w:tc>
        <w:tc>
          <w:tcPr>
            <w:tcW w:w="1045" w:type="pct"/>
          </w:tcPr>
          <w:p w14:paraId="1D99C47C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Легкая промышленность</w:t>
            </w:r>
          </w:p>
        </w:tc>
        <w:tc>
          <w:tcPr>
            <w:tcW w:w="2793" w:type="pct"/>
          </w:tcPr>
          <w:p w14:paraId="2F1379FA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121062">
              <w:rPr>
                <w:rFonts w:ascii="Times New Roman" w:hAnsi="Times New Roman"/>
              </w:rPr>
              <w:t>фарфоро</w:t>
            </w:r>
            <w:proofErr w:type="spellEnd"/>
            <w:r w:rsidRPr="00121062">
              <w:rPr>
                <w:rFonts w:ascii="Times New Roman" w:hAnsi="Times New Roman"/>
              </w:rPr>
              <w:t>-фаянсовой</w:t>
            </w:r>
            <w:proofErr w:type="gramEnd"/>
            <w:r w:rsidRPr="00121062">
              <w:rPr>
                <w:rFonts w:ascii="Times New Roman" w:hAnsi="Times New Roman"/>
              </w:rPr>
              <w:t>, электронной промышленности</w:t>
            </w:r>
          </w:p>
        </w:tc>
        <w:tc>
          <w:tcPr>
            <w:tcW w:w="877" w:type="pct"/>
          </w:tcPr>
          <w:p w14:paraId="193B36C0" w14:textId="77777777" w:rsidR="004D435F" w:rsidRPr="00121062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6.3</w:t>
            </w:r>
          </w:p>
        </w:tc>
      </w:tr>
      <w:tr w:rsidR="004D435F" w:rsidRPr="00121062" w14:paraId="692830E7" w14:textId="77777777" w:rsidTr="002029E2">
        <w:tc>
          <w:tcPr>
            <w:tcW w:w="285" w:type="pct"/>
          </w:tcPr>
          <w:p w14:paraId="7526B352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</w:tcPr>
          <w:p w14:paraId="68BA478C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Пищевая промышленность</w:t>
            </w:r>
          </w:p>
        </w:tc>
        <w:tc>
          <w:tcPr>
            <w:tcW w:w="2793" w:type="pct"/>
          </w:tcPr>
          <w:p w14:paraId="4D57C251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877" w:type="pct"/>
          </w:tcPr>
          <w:p w14:paraId="3AC66BF4" w14:textId="77777777" w:rsidR="004D435F" w:rsidRPr="00121062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6.4</w:t>
            </w:r>
          </w:p>
        </w:tc>
      </w:tr>
      <w:tr w:rsidR="004D435F" w:rsidRPr="00121062" w14:paraId="373296A4" w14:textId="77777777" w:rsidTr="002029E2">
        <w:tc>
          <w:tcPr>
            <w:tcW w:w="285" w:type="pct"/>
          </w:tcPr>
          <w:p w14:paraId="45E8EFC6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14</w:t>
            </w:r>
          </w:p>
        </w:tc>
        <w:tc>
          <w:tcPr>
            <w:tcW w:w="1045" w:type="pct"/>
          </w:tcPr>
          <w:p w14:paraId="14436150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Строительная промышленность</w:t>
            </w:r>
          </w:p>
        </w:tc>
        <w:tc>
          <w:tcPr>
            <w:tcW w:w="2793" w:type="pct"/>
          </w:tcPr>
          <w:p w14:paraId="77F9007E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877" w:type="pct"/>
          </w:tcPr>
          <w:p w14:paraId="2694D816" w14:textId="77777777" w:rsidR="004D435F" w:rsidRPr="00121062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6.6</w:t>
            </w:r>
          </w:p>
        </w:tc>
      </w:tr>
      <w:tr w:rsidR="004D435F" w:rsidRPr="00121062" w14:paraId="1B9C049C" w14:textId="77777777" w:rsidTr="002029E2">
        <w:tc>
          <w:tcPr>
            <w:tcW w:w="5000" w:type="pct"/>
            <w:gridSpan w:val="4"/>
          </w:tcPr>
          <w:p w14:paraId="2AC9D278" w14:textId="77777777" w:rsidR="004D435F" w:rsidRPr="00121062" w:rsidRDefault="004D435F" w:rsidP="002029E2">
            <w:pPr>
              <w:jc w:val="center"/>
              <w:rPr>
                <w:rFonts w:ascii="Times New Roman" w:hAnsi="Times New Roman"/>
                <w:b/>
              </w:rPr>
            </w:pPr>
            <w:r w:rsidRPr="00121062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4D435F" w:rsidRPr="00121062" w14:paraId="616B0242" w14:textId="77777777" w:rsidTr="002029E2">
        <w:tc>
          <w:tcPr>
            <w:tcW w:w="285" w:type="pct"/>
          </w:tcPr>
          <w:p w14:paraId="4B69A54B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15</w:t>
            </w:r>
          </w:p>
        </w:tc>
        <w:tc>
          <w:tcPr>
            <w:tcW w:w="1045" w:type="pct"/>
          </w:tcPr>
          <w:p w14:paraId="2EF7192C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588D682D" w14:textId="77777777" w:rsidR="004D435F" w:rsidRPr="00121062" w:rsidRDefault="004D435F" w:rsidP="002029E2">
            <w:pPr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</w:t>
            </w:r>
            <w:r w:rsidRPr="00121062">
              <w:rPr>
                <w:rFonts w:ascii="Times New Roman" w:hAnsi="Times New Roman"/>
              </w:rPr>
              <w:lastRenderedPageBreak/>
              <w:t>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43E27338" w14:textId="77777777" w:rsidR="004D435F" w:rsidRPr="00121062" w:rsidRDefault="004D435F" w:rsidP="002029E2">
            <w:pPr>
              <w:jc w:val="center"/>
              <w:rPr>
                <w:rFonts w:ascii="Times New Roman" w:hAnsi="Times New Roman"/>
              </w:rPr>
            </w:pPr>
            <w:r w:rsidRPr="00121062">
              <w:rPr>
                <w:rFonts w:ascii="Times New Roman" w:hAnsi="Times New Roman"/>
              </w:rPr>
              <w:lastRenderedPageBreak/>
              <w:t>4.9</w:t>
            </w:r>
          </w:p>
        </w:tc>
      </w:tr>
    </w:tbl>
    <w:p w14:paraId="614292CA" w14:textId="77777777" w:rsidR="004D435F" w:rsidRPr="00654EB9" w:rsidRDefault="004D435F" w:rsidP="004D435F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p w14:paraId="5206300A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3.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526DD59C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1)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>минимальная и максимальная площадь земельного участка:</w:t>
      </w:r>
    </w:p>
    <w:p w14:paraId="5AA8A3AD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-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 xml:space="preserve">служебные гаражи - от 10 </w:t>
      </w:r>
      <w:proofErr w:type="spellStart"/>
      <w:proofErr w:type="gramStart"/>
      <w:r w:rsidRPr="004D435F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4D435F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4D435F">
        <w:rPr>
          <w:rFonts w:ascii="Times New Roman" w:hAnsi="Times New Roman"/>
          <w:sz w:val="28"/>
          <w:szCs w:val="28"/>
        </w:rPr>
        <w:t>кв.м</w:t>
      </w:r>
      <w:proofErr w:type="spellEnd"/>
      <w:r w:rsidRPr="004D435F">
        <w:rPr>
          <w:rFonts w:ascii="Times New Roman" w:hAnsi="Times New Roman"/>
          <w:sz w:val="28"/>
          <w:szCs w:val="28"/>
        </w:rPr>
        <w:t>;</w:t>
      </w:r>
    </w:p>
    <w:p w14:paraId="129C142B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-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 xml:space="preserve">минимальные размеры земельных участков с видами разрешенного использования, указанными в </w:t>
      </w:r>
      <w:hyperlink w:anchor="P1317" w:history="1">
        <w:r w:rsidRPr="004D435F">
          <w:rPr>
            <w:rFonts w:ascii="Times New Roman" w:hAnsi="Times New Roman"/>
            <w:sz w:val="28"/>
            <w:szCs w:val="28"/>
          </w:rPr>
          <w:t>пункте 2</w:t>
        </w:r>
      </w:hyperlink>
      <w:r w:rsidRPr="004D435F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4D435F">
          <w:rPr>
            <w:rFonts w:ascii="Times New Roman" w:hAnsi="Times New Roman"/>
            <w:sz w:val="28"/>
            <w:szCs w:val="28"/>
          </w:rPr>
          <w:t>пункте 2</w:t>
        </w:r>
      </w:hyperlink>
      <w:r w:rsidRPr="004D435F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08BE73D1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2)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участков:</w:t>
      </w:r>
    </w:p>
    <w:p w14:paraId="0D6DC344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-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 xml:space="preserve">предельные минимальные размеры земельных участков с видами разрешенного использования, указанными в </w:t>
      </w:r>
      <w:hyperlink w:anchor="P1317" w:history="1">
        <w:r w:rsidRPr="004D435F">
          <w:rPr>
            <w:rFonts w:ascii="Times New Roman" w:hAnsi="Times New Roman"/>
            <w:sz w:val="28"/>
            <w:szCs w:val="28"/>
          </w:rPr>
          <w:t>пункте 2</w:t>
        </w:r>
      </w:hyperlink>
      <w:r w:rsidRPr="004D435F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4D435F">
          <w:rPr>
            <w:rFonts w:ascii="Times New Roman" w:hAnsi="Times New Roman"/>
            <w:sz w:val="28"/>
            <w:szCs w:val="28"/>
          </w:rPr>
          <w:t>пункте 2</w:t>
        </w:r>
      </w:hyperlink>
      <w:r w:rsidRPr="004D435F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46E8ACDE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3)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>предельное количество этажей надземной части зданий, строений, сооружений:</w:t>
      </w:r>
    </w:p>
    <w:p w14:paraId="673C9E15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-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 xml:space="preserve">предельное количество этажей зданий, строений, сооружений других земельных участков с видами разрешенного использования, указанными в </w:t>
      </w:r>
      <w:hyperlink w:anchor="P1317" w:history="1">
        <w:r w:rsidRPr="004D435F">
          <w:rPr>
            <w:rFonts w:ascii="Times New Roman" w:hAnsi="Times New Roman"/>
            <w:sz w:val="28"/>
            <w:szCs w:val="28"/>
          </w:rPr>
          <w:t>пункте 2</w:t>
        </w:r>
      </w:hyperlink>
      <w:r w:rsidRPr="004D435F">
        <w:rPr>
          <w:rFonts w:ascii="Times New Roman" w:hAnsi="Times New Roman"/>
          <w:sz w:val="28"/>
          <w:szCs w:val="28"/>
        </w:rPr>
        <w:t xml:space="preserve"> настоящей статьи - 4 этажа;</w:t>
      </w:r>
    </w:p>
    <w:p w14:paraId="1B8978E0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4)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>предельная высота зданий, строений, сооружений:</w:t>
      </w:r>
    </w:p>
    <w:p w14:paraId="03EEFCC6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 xml:space="preserve">- предельная высота зданий, строений, сооружений для других земельных участков с видами разрешенного использования, указанными в </w:t>
      </w:r>
      <w:hyperlink w:anchor="P1317" w:history="1">
        <w:r w:rsidRPr="004D435F">
          <w:rPr>
            <w:rFonts w:ascii="Times New Roman" w:hAnsi="Times New Roman"/>
            <w:sz w:val="28"/>
            <w:szCs w:val="28"/>
          </w:rPr>
          <w:t>пункте 2</w:t>
        </w:r>
      </w:hyperlink>
      <w:r w:rsidRPr="004D435F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0263F1C7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5)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«служебные гаражи» - 1 м;</w:t>
      </w:r>
    </w:p>
    <w:p w14:paraId="4F3F1B76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6)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>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430D523D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- объекты дорожного сервиса - 10%;</w:t>
      </w:r>
    </w:p>
    <w:p w14:paraId="7118CCDE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-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 xml:space="preserve">минимальный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4D435F">
          <w:rPr>
            <w:rFonts w:ascii="Times New Roman" w:hAnsi="Times New Roman"/>
            <w:sz w:val="28"/>
            <w:szCs w:val="28"/>
          </w:rPr>
          <w:t>пункте 2</w:t>
        </w:r>
      </w:hyperlink>
      <w:r w:rsidRPr="004D435F">
        <w:rPr>
          <w:rFonts w:ascii="Times New Roman" w:hAnsi="Times New Roman"/>
          <w:sz w:val="28"/>
          <w:szCs w:val="28"/>
        </w:rPr>
        <w:t xml:space="preserve"> настоящей статьи - 40%;</w:t>
      </w:r>
    </w:p>
    <w:p w14:paraId="5F785144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7)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25D277D8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-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>коммунальное обслуживание - 90%;</w:t>
      </w:r>
    </w:p>
    <w:p w14:paraId="164C60A7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lastRenderedPageBreak/>
        <w:t>-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4D435F">
          <w:rPr>
            <w:rFonts w:ascii="Times New Roman" w:hAnsi="Times New Roman"/>
            <w:sz w:val="28"/>
            <w:szCs w:val="28"/>
          </w:rPr>
          <w:t>пункте 2</w:t>
        </w:r>
      </w:hyperlink>
      <w:r w:rsidRPr="004D435F">
        <w:rPr>
          <w:rFonts w:ascii="Times New Roman" w:hAnsi="Times New Roman"/>
          <w:sz w:val="28"/>
          <w:szCs w:val="28"/>
        </w:rPr>
        <w:t xml:space="preserve"> настоящей статьи - 80%;</w:t>
      </w:r>
    </w:p>
    <w:p w14:paraId="0B24AF94" w14:textId="77777777" w:rsidR="004D435F" w:rsidRPr="004D435F" w:rsidRDefault="004D435F" w:rsidP="004D435F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D435F">
        <w:rPr>
          <w:rFonts w:ascii="Times New Roman" w:hAnsi="Times New Roman"/>
          <w:sz w:val="28"/>
          <w:szCs w:val="28"/>
        </w:rPr>
        <w:t>4.</w:t>
      </w:r>
      <w:r w:rsidRPr="004D435F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D435F">
        <w:rPr>
          <w:rFonts w:ascii="Times New Roman" w:hAnsi="Times New Roman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79A721A6" w14:textId="19706A21" w:rsidR="004D435F" w:rsidRPr="004D435F" w:rsidRDefault="004D435F" w:rsidP="004D435F">
      <w:pPr>
        <w:spacing w:before="120"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4D435F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p w14:paraId="0B8CBE83" w14:textId="77777777" w:rsidR="001930AF" w:rsidRDefault="001930AF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1930AF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5795" w14:textId="77777777" w:rsidR="00176B96" w:rsidRDefault="00176B96" w:rsidP="00C137CF">
      <w:pPr>
        <w:spacing w:after="0" w:line="240" w:lineRule="auto"/>
      </w:pPr>
      <w:r>
        <w:separator/>
      </w:r>
    </w:p>
  </w:endnote>
  <w:endnote w:type="continuationSeparator" w:id="0">
    <w:p w14:paraId="3601B02F" w14:textId="77777777" w:rsidR="00176B96" w:rsidRDefault="00176B96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48DF" w14:textId="77777777" w:rsidR="00176B96" w:rsidRDefault="00176B96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4FA445CD" w14:textId="77777777" w:rsidR="00176B96" w:rsidRDefault="00176B96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76B96"/>
    <w:rsid w:val="001930AF"/>
    <w:rsid w:val="001A6011"/>
    <w:rsid w:val="001B3F57"/>
    <w:rsid w:val="001D6C63"/>
    <w:rsid w:val="001E2D9D"/>
    <w:rsid w:val="00221B8A"/>
    <w:rsid w:val="002617AC"/>
    <w:rsid w:val="002C5F25"/>
    <w:rsid w:val="002E1B44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435F"/>
    <w:rsid w:val="004D6EA9"/>
    <w:rsid w:val="00530B46"/>
    <w:rsid w:val="00536021"/>
    <w:rsid w:val="005973D2"/>
    <w:rsid w:val="005C163C"/>
    <w:rsid w:val="005D0A21"/>
    <w:rsid w:val="005D66C8"/>
    <w:rsid w:val="005E1266"/>
    <w:rsid w:val="00615F95"/>
    <w:rsid w:val="00620A24"/>
    <w:rsid w:val="00711727"/>
    <w:rsid w:val="00737702"/>
    <w:rsid w:val="007528B7"/>
    <w:rsid w:val="007668E0"/>
    <w:rsid w:val="00772C00"/>
    <w:rsid w:val="00781544"/>
    <w:rsid w:val="00786D60"/>
    <w:rsid w:val="008262FF"/>
    <w:rsid w:val="008C2E44"/>
    <w:rsid w:val="008E13B1"/>
    <w:rsid w:val="008F6D31"/>
    <w:rsid w:val="009046F7"/>
    <w:rsid w:val="009A1B5F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E7F47"/>
    <w:rsid w:val="00B16D84"/>
    <w:rsid w:val="00B20908"/>
    <w:rsid w:val="00B4151D"/>
    <w:rsid w:val="00B470A2"/>
    <w:rsid w:val="00B56150"/>
    <w:rsid w:val="00B975F1"/>
    <w:rsid w:val="00BA6550"/>
    <w:rsid w:val="00BD77D7"/>
    <w:rsid w:val="00C137CF"/>
    <w:rsid w:val="00C2471C"/>
    <w:rsid w:val="00C52545"/>
    <w:rsid w:val="00C53E92"/>
    <w:rsid w:val="00C7512E"/>
    <w:rsid w:val="00C97FA5"/>
    <w:rsid w:val="00D6642B"/>
    <w:rsid w:val="00D710D4"/>
    <w:rsid w:val="00D93FA7"/>
    <w:rsid w:val="00DB13A2"/>
    <w:rsid w:val="00DB6033"/>
    <w:rsid w:val="00E239E7"/>
    <w:rsid w:val="00E92C8A"/>
    <w:rsid w:val="00EA708F"/>
    <w:rsid w:val="00ED273A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64</cp:revision>
  <cp:lastPrinted>2022-04-06T07:52:00Z</cp:lastPrinted>
  <dcterms:created xsi:type="dcterms:W3CDTF">2020-07-13T07:55:00Z</dcterms:created>
  <dcterms:modified xsi:type="dcterms:W3CDTF">2023-04-18T05:25:00Z</dcterms:modified>
</cp:coreProperties>
</file>