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D4" w:rsidRDefault="00C32BEB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32BEB" w:rsidRPr="00CB5C38" w:rsidRDefault="00C32BEB" w:rsidP="00C32BEB">
      <w:pPr>
        <w:ind w:right="284"/>
        <w:rPr>
          <w:u w:val="single"/>
        </w:rPr>
      </w:pPr>
      <w:r w:rsidRPr="008B37DB">
        <w:rPr>
          <w:rFonts w:ascii="Times New Roman" w:hAnsi="Times New Roman"/>
          <w:b/>
          <w:sz w:val="28"/>
          <w:szCs w:val="28"/>
          <w:u w:val="single"/>
        </w:rPr>
        <w:t>1.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r w:rsidRPr="008B37DB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b/>
          <w:sz w:val="28"/>
          <w:szCs w:val="28"/>
          <w:u w:val="single"/>
        </w:rPr>
        <w:t>Новосибирский государственный университет, НГУ</w:t>
      </w:r>
    </w:p>
    <w:p w:rsidR="003F12D4" w:rsidRDefault="00C32BEB">
      <w:pPr>
        <w:spacing w:after="0"/>
      </w:pPr>
      <w:r w:rsidRPr="009B1EA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9B1EA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B1EA9">
        <w:rPr>
          <w:rFonts w:ascii="Times New Roman" w:hAnsi="Times New Roman"/>
          <w:b/>
          <w:sz w:val="24"/>
          <w:szCs w:val="24"/>
        </w:rPr>
        <w:t>:</w:t>
      </w:r>
    </w:p>
    <w:p w:rsidR="003F12D4" w:rsidRDefault="00C32BEB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54:35:091480:2</w:t>
      </w:r>
      <w:r>
        <w:rPr>
          <w:rFonts w:ascii="Times New Roman" w:hAnsi="Times New Roman"/>
          <w:sz w:val="24"/>
          <w:szCs w:val="24"/>
        </w:rPr>
        <w:t>;</w:t>
      </w:r>
    </w:p>
    <w:p w:rsidR="003F12D4" w:rsidRDefault="00C32BEB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="009B1EA9" w:rsidRPr="009B1EA9">
        <w:rPr>
          <w:rFonts w:ascii="Times New Roman" w:hAnsi="Times New Roman"/>
          <w:b/>
          <w:sz w:val="24"/>
          <w:szCs w:val="24"/>
        </w:rPr>
        <w:t>Советский р-н</w:t>
      </w:r>
      <w:r w:rsidR="009B1EA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ул. Пирогова, 2;</w:t>
      </w:r>
    </w:p>
    <w:p w:rsidR="003F12D4" w:rsidRDefault="00C32BEB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9B1EA9">
        <w:rPr>
          <w:rFonts w:ascii="Times New Roman" w:hAnsi="Times New Roman"/>
          <w:sz w:val="24"/>
          <w:szCs w:val="24"/>
        </w:rPr>
        <w:t xml:space="preserve"> 132329 </w:t>
      </w:r>
      <w:r>
        <w:rPr>
          <w:rFonts w:ascii="Times New Roman" w:hAnsi="Times New Roman"/>
          <w:sz w:val="24"/>
          <w:szCs w:val="24"/>
        </w:rPr>
        <w:t>кв</w:t>
      </w:r>
      <w:r w:rsidRPr="009B1E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9B1EA9">
        <w:rPr>
          <w:rFonts w:ascii="Times New Roman" w:hAnsi="Times New Roman"/>
          <w:sz w:val="24"/>
          <w:szCs w:val="24"/>
        </w:rPr>
        <w:t>.;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EA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9B1EA9">
        <w:rPr>
          <w:rFonts w:ascii="Times New Roman" w:hAnsi="Times New Roman"/>
          <w:sz w:val="24"/>
          <w:szCs w:val="24"/>
        </w:rPr>
        <w:t xml:space="preserve"> 14532, 14533, 14534, 14535, 14536, 14587, 14588).</w:t>
      </w:r>
    </w:p>
    <w:p w:rsidR="003F12D4" w:rsidRDefault="00C32BEB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9B1EA9">
        <w:rPr>
          <w:rFonts w:ascii="Times New Roman" w:hAnsi="Times New Roman"/>
          <w:b/>
          <w:sz w:val="24"/>
          <w:szCs w:val="24"/>
        </w:rPr>
        <w:t xml:space="preserve">: </w:t>
      </w:r>
      <w:r w:rsidRPr="009B1EA9">
        <w:rPr>
          <w:rFonts w:ascii="Times New Roman" w:hAnsi="Times New Roman"/>
          <w:sz w:val="24"/>
          <w:szCs w:val="24"/>
        </w:rPr>
        <w:t>Зона объектов среднего профессионального и высшего образования, научно-исследовательских организаций (ОД-2)</w:t>
      </w:r>
    </w:p>
    <w:p w:rsidR="003F12D4" w:rsidRDefault="00C32BEB" w:rsidP="00C32BEB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земельных участков с кадастровыми номерами 54:35:091480:340, 54:35:091480:346</w:t>
      </w:r>
    </w:p>
    <w:p w:rsidR="003F12D4" w:rsidRDefault="00C32BEB" w:rsidP="00C32BEB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и наличие инженерных сетей являются неблагоприятными для застройки</w:t>
      </w:r>
    </w:p>
    <w:p w:rsidR="003F12D4" w:rsidRDefault="00C32BEB" w:rsidP="00C32BEB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B1EA9">
        <w:rPr>
          <w:rFonts w:ascii="Times New Roman" w:hAnsi="Times New Roman"/>
          <w:b/>
          <w:sz w:val="24"/>
          <w:szCs w:val="24"/>
        </w:rPr>
        <w:t xml:space="preserve">: строительство </w:t>
      </w:r>
      <w:proofErr w:type="spellStart"/>
      <w:r w:rsidRPr="009B1EA9">
        <w:rPr>
          <w:rFonts w:ascii="Times New Roman" w:hAnsi="Times New Roman"/>
          <w:b/>
          <w:sz w:val="24"/>
          <w:szCs w:val="24"/>
        </w:rPr>
        <w:t>досугового</w:t>
      </w:r>
      <w:proofErr w:type="spellEnd"/>
      <w:r w:rsidRPr="009B1EA9">
        <w:rPr>
          <w:rFonts w:ascii="Times New Roman" w:hAnsi="Times New Roman"/>
          <w:b/>
          <w:sz w:val="24"/>
          <w:szCs w:val="24"/>
        </w:rPr>
        <w:t xml:space="preserve"> центра специализированного учебно-научного центра</w:t>
      </w:r>
    </w:p>
    <w:p w:rsidR="003F12D4" w:rsidRPr="009B1EA9" w:rsidRDefault="003F12D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3F12D4" w:rsidRDefault="00C32BEB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F12D4" w:rsidRDefault="00C32BE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F12D4" w:rsidRDefault="003F12D4">
      <w:pPr>
        <w:rPr>
          <w:lang w:val="en-US"/>
        </w:rPr>
      </w:pPr>
    </w:p>
    <w:sectPr w:rsidR="003F12D4" w:rsidSect="003F12D4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BEB" w:rsidRDefault="00C32BEB" w:rsidP="003F12D4">
      <w:pPr>
        <w:spacing w:after="0" w:line="240" w:lineRule="auto"/>
      </w:pPr>
      <w:r>
        <w:separator/>
      </w:r>
    </w:p>
  </w:endnote>
  <w:endnote w:type="continuationSeparator" w:id="0">
    <w:p w:rsidR="00C32BEB" w:rsidRDefault="00C32BEB" w:rsidP="003F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EB" w:rsidRDefault="00C32B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BEB" w:rsidRDefault="00C32BEB" w:rsidP="003F12D4">
      <w:pPr>
        <w:spacing w:after="0" w:line="240" w:lineRule="auto"/>
      </w:pPr>
      <w:r w:rsidRPr="003F12D4">
        <w:rPr>
          <w:color w:val="000000"/>
        </w:rPr>
        <w:separator/>
      </w:r>
    </w:p>
  </w:footnote>
  <w:footnote w:type="continuationSeparator" w:id="0">
    <w:p w:rsidR="00C32BEB" w:rsidRDefault="00C32BEB" w:rsidP="003F1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EB" w:rsidRDefault="00C32BE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32BEB" w:rsidRDefault="00C32BE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30.09.2021 – 28.10.2021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2D4"/>
    <w:rsid w:val="003F12D4"/>
    <w:rsid w:val="009B1EA9"/>
    <w:rsid w:val="00C3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12D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2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3F12D4"/>
    <w:rPr>
      <w:sz w:val="22"/>
      <w:szCs w:val="22"/>
      <w:lang w:eastAsia="en-US"/>
    </w:rPr>
  </w:style>
  <w:style w:type="paragraph" w:styleId="a5">
    <w:name w:val="footer"/>
    <w:basedOn w:val="a"/>
    <w:rsid w:val="003F12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3F12D4"/>
    <w:rPr>
      <w:sz w:val="22"/>
      <w:szCs w:val="22"/>
      <w:lang w:eastAsia="en-US"/>
    </w:rPr>
  </w:style>
  <w:style w:type="paragraph" w:styleId="a7">
    <w:name w:val="Balloon Text"/>
    <w:basedOn w:val="a"/>
    <w:rsid w:val="003F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3F12D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F12D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AYMarkova</cp:lastModifiedBy>
  <cp:revision>3</cp:revision>
  <cp:lastPrinted>2018-08-08T07:54:00Z</cp:lastPrinted>
  <dcterms:created xsi:type="dcterms:W3CDTF">2021-09-24T06:49:00Z</dcterms:created>
  <dcterms:modified xsi:type="dcterms:W3CDTF">2021-09-24T06:58:00Z</dcterms:modified>
</cp:coreProperties>
</file>