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33" w:rsidRDefault="00F3133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37A33" w:rsidRPr="00F3133F" w:rsidRDefault="00F3133F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F3133F">
        <w:rPr>
          <w:rFonts w:ascii="Times New Roman" w:hAnsi="Times New Roman"/>
          <w:b/>
          <w:sz w:val="28"/>
          <w:szCs w:val="28"/>
        </w:rPr>
        <w:t>1.12. </w:t>
      </w:r>
      <w:proofErr w:type="spellStart"/>
      <w:r w:rsidRPr="00F3133F">
        <w:rPr>
          <w:rFonts w:ascii="Times New Roman" w:hAnsi="Times New Roman"/>
          <w:b/>
          <w:sz w:val="28"/>
          <w:szCs w:val="28"/>
        </w:rPr>
        <w:t>Талала</w:t>
      </w:r>
      <w:proofErr w:type="spellEnd"/>
      <w:r w:rsidRPr="00F3133F">
        <w:rPr>
          <w:rFonts w:ascii="Times New Roman" w:hAnsi="Times New Roman"/>
          <w:b/>
          <w:sz w:val="28"/>
          <w:szCs w:val="28"/>
        </w:rPr>
        <w:t xml:space="preserve"> Я. А.</w:t>
      </w:r>
    </w:p>
    <w:p w:rsidR="00C37A33" w:rsidRDefault="00F3133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313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3133F">
        <w:rPr>
          <w:rFonts w:ascii="Times New Roman" w:hAnsi="Times New Roman"/>
          <w:b/>
          <w:sz w:val="24"/>
          <w:szCs w:val="24"/>
        </w:rPr>
        <w:t>:</w:t>
      </w:r>
    </w:p>
    <w:p w:rsidR="00C37A33" w:rsidRDefault="00F3133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54:35:063145:1391</w:t>
      </w:r>
      <w:r>
        <w:rPr>
          <w:rFonts w:ascii="Times New Roman" w:hAnsi="Times New Roman"/>
          <w:sz w:val="24"/>
          <w:szCs w:val="24"/>
        </w:rPr>
        <w:t>;</w:t>
      </w:r>
    </w:p>
    <w:p w:rsidR="00C37A33" w:rsidRDefault="00F3133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F3133F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 ул. Титова, 182а;</w:t>
      </w:r>
    </w:p>
    <w:p w:rsidR="00C37A33" w:rsidRDefault="00F3133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3133F">
        <w:rPr>
          <w:rFonts w:ascii="Times New Roman" w:hAnsi="Times New Roman"/>
          <w:sz w:val="24"/>
          <w:szCs w:val="24"/>
        </w:rPr>
        <w:t xml:space="preserve"> 1421 </w:t>
      </w:r>
      <w:r>
        <w:rPr>
          <w:rFonts w:ascii="Times New Roman" w:hAnsi="Times New Roman"/>
          <w:sz w:val="24"/>
          <w:szCs w:val="24"/>
        </w:rPr>
        <w:t>кв</w:t>
      </w:r>
      <w:r w:rsidRPr="00F313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3133F">
        <w:rPr>
          <w:rFonts w:ascii="Times New Roman" w:hAnsi="Times New Roman"/>
          <w:sz w:val="24"/>
          <w:szCs w:val="24"/>
        </w:rPr>
        <w:t>.</w:t>
      </w:r>
      <w:proofErr w:type="gramStart"/>
      <w:r w:rsidRPr="00F3133F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F3133F">
        <w:rPr>
          <w:rFonts w:ascii="Times New Roman" w:hAnsi="Times New Roman"/>
          <w:sz w:val="24"/>
          <w:szCs w:val="24"/>
        </w:rPr>
        <w:t xml:space="preserve"> 111).</w:t>
      </w:r>
    </w:p>
    <w:p w:rsidR="00C37A33" w:rsidRDefault="00F3133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3133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F3133F">
        <w:rPr>
          <w:rFonts w:ascii="Times New Roman" w:hAnsi="Times New Roman"/>
          <w:sz w:val="24"/>
          <w:szCs w:val="24"/>
        </w:rPr>
        <w:t>Подзона</w:t>
      </w:r>
      <w:proofErr w:type="spellEnd"/>
      <w:r w:rsidRPr="00F3133F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C37A33" w:rsidRDefault="00F3133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 м с северо-западной стороны.</w:t>
      </w:r>
    </w:p>
    <w:p w:rsidR="006D5B8C" w:rsidRDefault="00F3133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6D5B8C" w:rsidRPr="006D5B8C">
        <w:rPr>
          <w:rFonts w:ascii="Times New Roman" w:hAnsi="Times New Roman"/>
          <w:i/>
          <w:sz w:val="24"/>
          <w:szCs w:val="24"/>
        </w:rPr>
        <w:t xml:space="preserve">в связи с тем, что конфигурация земельного участка является неблагоприятной для застройки </w:t>
      </w:r>
    </w:p>
    <w:p w:rsidR="00C37A33" w:rsidRDefault="00F3133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3133F">
        <w:rPr>
          <w:rFonts w:ascii="Times New Roman" w:hAnsi="Times New Roman"/>
          <w:b/>
          <w:sz w:val="24"/>
          <w:szCs w:val="24"/>
        </w:rPr>
        <w:t>: стр</w:t>
      </w:r>
      <w:r>
        <w:rPr>
          <w:rFonts w:ascii="Times New Roman" w:hAnsi="Times New Roman"/>
          <w:b/>
          <w:sz w:val="24"/>
          <w:szCs w:val="24"/>
        </w:rPr>
        <w:t>о</w:t>
      </w:r>
      <w:r w:rsidRPr="00F3133F">
        <w:rPr>
          <w:rFonts w:ascii="Times New Roman" w:hAnsi="Times New Roman"/>
          <w:b/>
          <w:sz w:val="24"/>
          <w:szCs w:val="24"/>
        </w:rPr>
        <w:t xml:space="preserve">ительство капитального объекта с видом разрешенного использования - магазины (4.4) - объекты для продажи товаров, торговая площадь которых составляет до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F3133F">
        <w:rPr>
          <w:rFonts w:ascii="Times New Roman" w:hAnsi="Times New Roman"/>
          <w:b/>
          <w:sz w:val="24"/>
          <w:szCs w:val="24"/>
        </w:rPr>
        <w:t>5000 кв. м.</w:t>
      </w:r>
    </w:p>
    <w:p w:rsidR="00C37A33" w:rsidRPr="00F3133F" w:rsidRDefault="00C37A3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37A33" w:rsidRDefault="00F02670">
      <w:pPr>
        <w:spacing w:after="120"/>
        <w:jc w:val="center"/>
      </w:pPr>
      <w:r w:rsidRPr="00F02670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9pt;margin-top:149.4pt;width:68.8pt;height:24pt;z-index:251658240;mso-width-relative:margin;mso-height-relative:margin" filled="f" stroked="f">
            <v:textbox style="mso-next-textbox:#_x0000_s1026">
              <w:txbxContent>
                <w:p w:rsidR="00F3133F" w:rsidRPr="00762436" w:rsidRDefault="00F3133F" w:rsidP="00F3133F">
                  <w:pPr>
                    <w:rPr>
                      <w:rFonts w:eastAsia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i/>
                      <w:sz w:val="24"/>
                      <w:szCs w:val="24"/>
                    </w:rPr>
                    <w:t>0</w:t>
                  </w:r>
                  <w:r w:rsidRPr="00762436">
                    <w:rPr>
                      <w:rFonts w:eastAsia="Times New Roman"/>
                      <w:b/>
                      <w:i/>
                      <w:sz w:val="24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 w:rsidRPr="00F02670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1.9pt;margin-top:162.7pt;width:15.7pt;height:13.65pt;z-index:251659264" o:connectortype="straight" strokeweight="2.25pt">
            <v:stroke endarrow="block"/>
          </v:shape>
        </w:pict>
      </w:r>
      <w:r w:rsidRPr="00F0267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31.9pt;margin-top:201.15pt;width:11.05pt;height:21pt;flip:y;z-index:251664384" o:connectortype="straight" strokeweight="1pt">
            <v:stroke endarrow="block"/>
          </v:shape>
        </w:pict>
      </w:r>
      <w:r w:rsidRPr="00F0267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86.95pt;margin-top:179.05pt;width:24.7pt;height:10.1pt;z-index:251663360" o:connectortype="straight" strokeweight="1pt">
            <v:stroke endarrow="block"/>
          </v:shape>
        </w:pict>
      </w:r>
      <w:r w:rsidRPr="00F0267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127.65pt;margin-top:159.9pt;width:94.3pt;height:24pt;z-index:251662336;mso-width-relative:margin;mso-height-relative:margin" filled="f" stroked="f">
            <v:textbox style="mso-next-textbox:#_x0000_s1030">
              <w:txbxContent>
                <w:p w:rsidR="00F3133F" w:rsidRPr="00F3133F" w:rsidRDefault="00F3133F" w:rsidP="00F3133F">
                  <w:pPr>
                    <w:rPr>
                      <w:szCs w:val="24"/>
                    </w:rPr>
                  </w:pPr>
                  <w:r w:rsidRPr="00F3133F">
                    <w:rPr>
                      <w:rFonts w:ascii="Times New Roman" w:hAnsi="Times New Roman"/>
                      <w:b/>
                      <w:sz w:val="24"/>
                      <w:szCs w:val="24"/>
                      <w:highlight w:val="lightGray"/>
                    </w:rPr>
                    <w:t>54:35:063145:8</w:t>
                  </w:r>
                </w:p>
              </w:txbxContent>
            </v:textbox>
          </v:shape>
        </w:pict>
      </w:r>
      <w:r w:rsidRPr="00F0267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56.2pt;margin-top:222.15pt;width:134.05pt;height:24pt;z-index:251661312;mso-width-relative:margin;mso-height-relative:margin" filled="f" stroked="f">
            <v:textbox style="mso-next-textbox:#_x0000_s1029">
              <w:txbxContent>
                <w:p w:rsidR="00F3133F" w:rsidRPr="00F3133F" w:rsidRDefault="00F3133F" w:rsidP="00F3133F">
                  <w:pPr>
                    <w:rPr>
                      <w:szCs w:val="24"/>
                    </w:rPr>
                  </w:pPr>
                  <w:r w:rsidRPr="00F3133F">
                    <w:rPr>
                      <w:rFonts w:ascii="Times New Roman" w:hAnsi="Times New Roman"/>
                      <w:b/>
                      <w:sz w:val="24"/>
                      <w:szCs w:val="24"/>
                      <w:highlight w:val="lightGray"/>
                    </w:rPr>
                    <w:t>54:35:063145:1391</w:t>
                  </w:r>
                </w:p>
              </w:txbxContent>
            </v:textbox>
          </v:shape>
        </w:pict>
      </w:r>
      <w:r w:rsidRPr="00F0267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306.35pt;margin-top:217.65pt;width:73.3pt;height:24pt;z-index:251660288;mso-width-relative:margin;mso-height-relative:margin" filled="f" stroked="f">
            <v:textbox style="mso-next-textbox:#_x0000_s1028">
              <w:txbxContent>
                <w:p w:rsidR="00F3133F" w:rsidRPr="00F3133F" w:rsidRDefault="00F3133F" w:rsidP="00F3133F">
                  <w:pPr>
                    <w:rPr>
                      <w:rFonts w:ascii="Antique Olive Compact" w:eastAsia="Times New Roman" w:hAnsi="Antique Olive Compact"/>
                      <w:sz w:val="28"/>
                      <w:szCs w:val="24"/>
                    </w:rPr>
                  </w:pPr>
                  <w:r w:rsidRPr="00F3133F">
                    <w:rPr>
                      <w:rFonts w:eastAsia="Times New Roman"/>
                      <w:sz w:val="28"/>
                      <w:szCs w:val="24"/>
                    </w:rPr>
                    <w:t>Титова</w:t>
                  </w:r>
                </w:p>
              </w:txbxContent>
            </v:textbox>
          </v:shape>
        </w:pict>
      </w:r>
      <w:r w:rsidR="00F3133F">
        <w:rPr>
          <w:noProof/>
          <w:lang w:eastAsia="ru-RU"/>
        </w:rPr>
        <w:drawing>
          <wp:inline distT="0" distB="0" distL="0" distR="0">
            <wp:extent cx="5420359" cy="4171950"/>
            <wp:effectExtent l="19050" t="0" r="8891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 t="5144" r="8960" b="4733"/>
                    <a:stretch>
                      <a:fillRect/>
                    </a:stretch>
                  </pic:blipFill>
                  <pic:spPr>
                    <a:xfrm>
                      <a:off x="0" y="0"/>
                      <a:ext cx="5420359" cy="4171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37A33" w:rsidSect="00C37A33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71" w:rsidRDefault="00C44371" w:rsidP="00C37A33">
      <w:pPr>
        <w:spacing w:after="0" w:line="240" w:lineRule="auto"/>
      </w:pPr>
      <w:r>
        <w:separator/>
      </w:r>
    </w:p>
  </w:endnote>
  <w:endnote w:type="continuationSeparator" w:id="0">
    <w:p w:rsidR="00C44371" w:rsidRDefault="00C44371" w:rsidP="00C3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71" w:rsidRDefault="00C44371" w:rsidP="00C37A33">
      <w:pPr>
        <w:spacing w:after="0" w:line="240" w:lineRule="auto"/>
      </w:pPr>
      <w:r w:rsidRPr="00C37A33">
        <w:rPr>
          <w:color w:val="000000"/>
        </w:rPr>
        <w:separator/>
      </w:r>
    </w:p>
  </w:footnote>
  <w:footnote w:type="continuationSeparator" w:id="0">
    <w:p w:rsidR="00C44371" w:rsidRDefault="00C44371" w:rsidP="00C3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33" w:rsidRDefault="00C37A3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37A33" w:rsidRDefault="00C37A3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91107"/>
    <w:multiLevelType w:val="hybridMultilevel"/>
    <w:tmpl w:val="CDF4B338"/>
    <w:lvl w:ilvl="0" w:tplc="C34A71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A33"/>
    <w:rsid w:val="00400C93"/>
    <w:rsid w:val="006D5B8C"/>
    <w:rsid w:val="006F72C6"/>
    <w:rsid w:val="00C37A33"/>
    <w:rsid w:val="00C44371"/>
    <w:rsid w:val="00F02670"/>
    <w:rsid w:val="00F3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1"/>
        <o:r id="V:Rule5" type="connector" idref="#_x0000_s1027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A3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37A33"/>
    <w:rPr>
      <w:sz w:val="22"/>
      <w:szCs w:val="22"/>
      <w:lang w:eastAsia="en-US"/>
    </w:rPr>
  </w:style>
  <w:style w:type="paragraph" w:styleId="a5">
    <w:name w:val="footer"/>
    <w:basedOn w:val="a"/>
    <w:rsid w:val="00C37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37A33"/>
    <w:rPr>
      <w:sz w:val="22"/>
      <w:szCs w:val="22"/>
      <w:lang w:eastAsia="en-US"/>
    </w:rPr>
  </w:style>
  <w:style w:type="paragraph" w:styleId="a7">
    <w:name w:val="Balloon Text"/>
    <w:basedOn w:val="a"/>
    <w:rsid w:val="00C3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37A3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37A3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F31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2020-06-16T03:04:00Z</cp:lastPrinted>
  <dcterms:created xsi:type="dcterms:W3CDTF">2020-06-16T03:04:00Z</dcterms:created>
  <dcterms:modified xsi:type="dcterms:W3CDTF">2020-06-16T03:04:00Z</dcterms:modified>
</cp:coreProperties>
</file>