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21171B" w:rsidRPr="00853BAF" w:rsidTr="0021171B">
        <w:tc>
          <w:tcPr>
            <w:tcW w:w="9923" w:type="dxa"/>
          </w:tcPr>
          <w:p w:rsidR="0021171B" w:rsidRPr="00853BAF" w:rsidRDefault="0021171B" w:rsidP="0021171B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8795" cy="5187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" cy="51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71B" w:rsidRPr="00853BAF" w:rsidRDefault="0021171B" w:rsidP="0021171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21171B" w:rsidRPr="00853BAF" w:rsidRDefault="0021171B" w:rsidP="0021171B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21171B" w:rsidRPr="00853BAF" w:rsidRDefault="0021171B" w:rsidP="0021171B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21171B" w:rsidRPr="00853BAF" w:rsidRDefault="0021171B" w:rsidP="0021171B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21171B" w:rsidRPr="00853BAF" w:rsidRDefault="0021171B" w:rsidP="0021171B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21171B" w:rsidRPr="00853BAF" w:rsidRDefault="0021171B" w:rsidP="0021171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E60D9E" w:rsidRPr="00E60D9E">
              <w:rPr>
                <w:szCs w:val="28"/>
                <w:u w:val="single"/>
              </w:rPr>
              <w:t>17.08.2020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</w:t>
            </w:r>
            <w:r w:rsidR="00E60D9E">
              <w:rPr>
                <w:szCs w:val="28"/>
                <w:u w:val="single"/>
              </w:rPr>
              <w:t>2490</w:t>
            </w:r>
            <w:r w:rsidRPr="00CF205B">
              <w:rPr>
                <w:szCs w:val="28"/>
                <w:u w:val="single"/>
              </w:rPr>
              <w:t xml:space="preserve">    </w:t>
            </w:r>
            <w:r w:rsidRPr="00CF205B">
              <w:rPr>
                <w:szCs w:val="28"/>
                <w:u w:val="single"/>
              </w:rPr>
              <w:tab/>
            </w:r>
          </w:p>
          <w:p w:rsidR="0021171B" w:rsidRPr="00853BAF" w:rsidRDefault="0021171B" w:rsidP="0021171B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629"/>
      </w:tblGrid>
      <w:tr w:rsidR="00D004CA" w:rsidRPr="00827E8E" w:rsidTr="0021171B">
        <w:tc>
          <w:tcPr>
            <w:tcW w:w="6629" w:type="dxa"/>
            <w:hideMark/>
          </w:tcPr>
          <w:p w:rsidR="00D004CA" w:rsidRPr="00827E8E" w:rsidRDefault="000A7A91" w:rsidP="00735692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827E8E">
              <w:rPr>
                <w:szCs w:val="28"/>
              </w:rPr>
              <w:t xml:space="preserve">О проведении </w:t>
            </w:r>
            <w:r w:rsidRPr="00827E8E">
              <w:rPr>
                <w:rFonts w:eastAsia="Calibri"/>
                <w:szCs w:val="28"/>
              </w:rPr>
              <w:t>общественных обсуждений</w:t>
            </w:r>
            <w:r w:rsidRPr="00827E8E">
              <w:rPr>
                <w:szCs w:val="28"/>
              </w:rPr>
              <w:t xml:space="preserve"> </w:t>
            </w:r>
            <w:r w:rsidR="00D004CA" w:rsidRPr="00827E8E">
              <w:rPr>
                <w:szCs w:val="28"/>
              </w:rPr>
              <w:t>по проекту</w:t>
            </w:r>
            <w:r w:rsidR="0084185A" w:rsidRPr="00827E8E">
              <w:rPr>
                <w:szCs w:val="28"/>
              </w:rPr>
              <w:t xml:space="preserve"> </w:t>
            </w:r>
            <w:r w:rsidR="00D004CA" w:rsidRPr="00827E8E">
              <w:rPr>
                <w:szCs w:val="28"/>
              </w:rPr>
              <w:t>постановления мэрии города Новосибирска «</w:t>
            </w:r>
            <w:r w:rsidR="00B465A5" w:rsidRPr="00827E8E">
              <w:rPr>
                <w:szCs w:val="28"/>
              </w:rPr>
              <w:t xml:space="preserve">О </w:t>
            </w:r>
            <w:r w:rsidR="00063048" w:rsidRPr="00827E8E">
              <w:rPr>
                <w:szCs w:val="28"/>
              </w:rPr>
              <w:t>пр</w:t>
            </w:r>
            <w:r w:rsidR="00063048" w:rsidRPr="00827E8E">
              <w:rPr>
                <w:szCs w:val="28"/>
              </w:rPr>
              <w:t>о</w:t>
            </w:r>
            <w:r w:rsidR="00063048" w:rsidRPr="00827E8E">
              <w:rPr>
                <w:szCs w:val="28"/>
              </w:rPr>
              <w:t>ект</w:t>
            </w:r>
            <w:r w:rsidR="00B465A5" w:rsidRPr="00827E8E">
              <w:rPr>
                <w:szCs w:val="28"/>
              </w:rPr>
              <w:t>е</w:t>
            </w:r>
            <w:r w:rsidR="00063048" w:rsidRPr="00827E8E">
              <w:rPr>
                <w:szCs w:val="28"/>
              </w:rPr>
              <w:t xml:space="preserve"> планировки </w:t>
            </w:r>
            <w:r w:rsidR="0019159D" w:rsidRPr="00827E8E">
              <w:rPr>
                <w:szCs w:val="28"/>
              </w:rPr>
              <w:t xml:space="preserve">и проекте межевания </w:t>
            </w:r>
            <w:r w:rsidR="00063048" w:rsidRPr="00827E8E">
              <w:rPr>
                <w:szCs w:val="28"/>
              </w:rPr>
              <w:t xml:space="preserve">территории, </w:t>
            </w:r>
            <w:r w:rsidR="00695411" w:rsidRPr="00827E8E">
              <w:rPr>
                <w:szCs w:val="28"/>
              </w:rPr>
              <w:t>прилегающей к парку культуры и отдыха «Сосновый бор», в Калининском районе»</w:t>
            </w:r>
          </w:p>
        </w:tc>
      </w:tr>
    </w:tbl>
    <w:p w:rsidR="00D004CA" w:rsidRPr="00827E8E" w:rsidRDefault="00D004CA" w:rsidP="00E93E6D">
      <w:pPr>
        <w:ind w:firstLine="700"/>
        <w:rPr>
          <w:szCs w:val="28"/>
        </w:rPr>
      </w:pPr>
    </w:p>
    <w:p w:rsidR="009678E2" w:rsidRPr="00827E8E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827E8E" w:rsidRDefault="00C82FE8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27E8E">
        <w:rPr>
          <w:rFonts w:eastAsia="Calibri"/>
          <w:szCs w:val="28"/>
        </w:rPr>
        <w:t xml:space="preserve">В </w:t>
      </w:r>
      <w:proofErr w:type="gramStart"/>
      <w:r w:rsidRPr="00827E8E">
        <w:rPr>
          <w:rFonts w:eastAsia="Calibri"/>
          <w:szCs w:val="28"/>
        </w:rPr>
        <w:t>целях</w:t>
      </w:r>
      <w:proofErr w:type="gramEnd"/>
      <w:r w:rsidRPr="00827E8E">
        <w:rPr>
          <w:rFonts w:eastAsia="Calibri"/>
          <w:szCs w:val="28"/>
        </w:rPr>
        <w:t xml:space="preserve"> выявления и учета мнения и интересов жителей города Новосиби</w:t>
      </w:r>
      <w:r w:rsidRPr="00827E8E">
        <w:rPr>
          <w:rFonts w:eastAsia="Calibri"/>
          <w:szCs w:val="28"/>
        </w:rPr>
        <w:t>р</w:t>
      </w:r>
      <w:r w:rsidRPr="00827E8E">
        <w:rPr>
          <w:rFonts w:eastAsia="Calibri"/>
          <w:szCs w:val="28"/>
        </w:rPr>
        <w:t>ска по проекту постановления мэрии города Новосибирска «</w:t>
      </w:r>
      <w:r w:rsidRPr="00827E8E">
        <w:rPr>
          <w:szCs w:val="28"/>
        </w:rPr>
        <w:t>О проекте планиро</w:t>
      </w:r>
      <w:r w:rsidRPr="00827E8E">
        <w:rPr>
          <w:szCs w:val="28"/>
        </w:rPr>
        <w:t>в</w:t>
      </w:r>
      <w:r w:rsidRPr="00827E8E">
        <w:rPr>
          <w:szCs w:val="28"/>
        </w:rPr>
        <w:t xml:space="preserve">ки </w:t>
      </w:r>
      <w:r w:rsidR="00D85D6F" w:rsidRPr="00827E8E">
        <w:rPr>
          <w:szCs w:val="28"/>
        </w:rPr>
        <w:t xml:space="preserve">и проекте межевания </w:t>
      </w:r>
      <w:r w:rsidRPr="00827E8E">
        <w:rPr>
          <w:szCs w:val="28"/>
        </w:rPr>
        <w:t>территории, прилегающей к парку культуры и отдыха «Сосновый бор», в Калининском районе</w:t>
      </w:r>
      <w:r w:rsidRPr="00827E8E">
        <w:rPr>
          <w:rFonts w:eastAsia="Calibri"/>
          <w:szCs w:val="28"/>
        </w:rPr>
        <w:t xml:space="preserve">», в соответствии с Градостроительным кодексом Российской Федерации, Федеральным законом от 06.10.2003 № 131-ФЗ </w:t>
      </w:r>
      <w:proofErr w:type="gramStart"/>
      <w:r w:rsidRPr="00827E8E">
        <w:rPr>
          <w:rFonts w:eastAsia="Calibri"/>
          <w:szCs w:val="28"/>
        </w:rPr>
        <w:t>«Об общих принципах организации местного самоуправления в Российской Ф</w:t>
      </w:r>
      <w:r w:rsidRPr="00827E8E">
        <w:rPr>
          <w:rFonts w:eastAsia="Calibri"/>
          <w:szCs w:val="28"/>
        </w:rPr>
        <w:t>е</w:t>
      </w:r>
      <w:r w:rsidRPr="00827E8E">
        <w:rPr>
          <w:rFonts w:eastAsia="Calibri"/>
          <w:szCs w:val="28"/>
        </w:rPr>
        <w:t xml:space="preserve">дерации», решением Совета депутатов города </w:t>
      </w:r>
      <w:r w:rsidR="00DE0167">
        <w:rPr>
          <w:rFonts w:eastAsia="Calibri"/>
          <w:szCs w:val="28"/>
        </w:rPr>
        <w:t>Новосибирска от 20.06.2018 №</w:t>
      </w:r>
      <w:r w:rsidRPr="00827E8E">
        <w:rPr>
          <w:rFonts w:eastAsia="Calibri"/>
          <w:szCs w:val="28"/>
        </w:rPr>
        <w:t xml:space="preserve"> 640 «О Порядке организации и проведения в городе Новосибирске общественных о</w:t>
      </w:r>
      <w:r w:rsidRPr="00827E8E">
        <w:rPr>
          <w:rFonts w:eastAsia="Calibri"/>
          <w:szCs w:val="28"/>
        </w:rPr>
        <w:t>б</w:t>
      </w:r>
      <w:r w:rsidRPr="00827E8E">
        <w:rPr>
          <w:rFonts w:eastAsia="Calibri"/>
          <w:szCs w:val="28"/>
        </w:rPr>
        <w:t xml:space="preserve">суждений и публичных слушаний в соответствии с </w:t>
      </w:r>
      <w:hyperlink r:id="rId9" w:history="1">
        <w:r w:rsidRPr="00827E8E">
          <w:rPr>
            <w:rFonts w:eastAsia="Calibri"/>
            <w:szCs w:val="28"/>
          </w:rPr>
          <w:t>законодательством</w:t>
        </w:r>
      </w:hyperlink>
      <w:r w:rsidRPr="00827E8E">
        <w:rPr>
          <w:rFonts w:eastAsia="Calibri"/>
          <w:szCs w:val="28"/>
        </w:rPr>
        <w:t xml:space="preserve"> о град</w:t>
      </w:r>
      <w:r w:rsidRPr="00827E8E">
        <w:rPr>
          <w:rFonts w:eastAsia="Calibri"/>
          <w:szCs w:val="28"/>
        </w:rPr>
        <w:t>о</w:t>
      </w:r>
      <w:r w:rsidRPr="00827E8E">
        <w:rPr>
          <w:rFonts w:eastAsia="Calibri"/>
          <w:szCs w:val="28"/>
        </w:rPr>
        <w:t xml:space="preserve">строительной деятельности», </w:t>
      </w:r>
      <w:r w:rsidR="001F43D8" w:rsidRPr="00827E8E">
        <w:rPr>
          <w:rFonts w:eastAsia="Calibri"/>
          <w:szCs w:val="28"/>
        </w:rPr>
        <w:t xml:space="preserve">постановлением мэрии города Новосибирска </w:t>
      </w:r>
      <w:r w:rsidR="00D004CA" w:rsidRPr="00827E8E">
        <w:rPr>
          <w:rFonts w:eastAsia="Calibri"/>
          <w:szCs w:val="28"/>
        </w:rPr>
        <w:t>от</w:t>
      </w:r>
      <w:r w:rsidR="00695411" w:rsidRPr="00827E8E">
        <w:rPr>
          <w:rFonts w:eastAsia="Calibri"/>
          <w:szCs w:val="28"/>
        </w:rPr>
        <w:t> </w:t>
      </w:r>
      <w:r w:rsidR="00695411" w:rsidRPr="00827E8E">
        <w:rPr>
          <w:szCs w:val="28"/>
        </w:rPr>
        <w:t>30.07.2019 №</w:t>
      </w:r>
      <w:r w:rsidR="001F43D8" w:rsidRPr="00827E8E">
        <w:rPr>
          <w:szCs w:val="28"/>
        </w:rPr>
        <w:t> </w:t>
      </w:r>
      <w:r w:rsidR="00695411" w:rsidRPr="00827E8E">
        <w:rPr>
          <w:szCs w:val="28"/>
        </w:rPr>
        <w:t xml:space="preserve">2785 </w:t>
      </w:r>
      <w:r w:rsidR="00302051" w:rsidRPr="00827E8E">
        <w:rPr>
          <w:rFonts w:eastAsia="Calibri"/>
          <w:szCs w:val="28"/>
        </w:rPr>
        <w:t>«</w:t>
      </w:r>
      <w:r w:rsidR="00735692" w:rsidRPr="00827E8E">
        <w:rPr>
          <w:szCs w:val="28"/>
        </w:rPr>
        <w:t>О </w:t>
      </w:r>
      <w:r w:rsidR="00695411" w:rsidRPr="00827E8E">
        <w:rPr>
          <w:szCs w:val="28"/>
        </w:rPr>
        <w:t>подготовке проекта планировки и проектов межевания территории, прилегающей к парку культуры и отдыха «Сосновый бор</w:t>
      </w:r>
      <w:proofErr w:type="gramEnd"/>
      <w:r w:rsidR="00695411" w:rsidRPr="00827E8E">
        <w:rPr>
          <w:szCs w:val="28"/>
        </w:rPr>
        <w:t>», в Кал</w:t>
      </w:r>
      <w:r w:rsidR="00695411" w:rsidRPr="00827E8E">
        <w:rPr>
          <w:szCs w:val="28"/>
        </w:rPr>
        <w:t>и</w:t>
      </w:r>
      <w:r w:rsidR="00695411" w:rsidRPr="00827E8E">
        <w:rPr>
          <w:szCs w:val="28"/>
        </w:rPr>
        <w:t>нинском районе</w:t>
      </w:r>
      <w:r w:rsidR="00302051" w:rsidRPr="00827E8E">
        <w:rPr>
          <w:rFonts w:eastAsia="Calibri"/>
          <w:szCs w:val="28"/>
        </w:rPr>
        <w:t>»</w:t>
      </w:r>
      <w:r w:rsidR="008F6959" w:rsidRPr="00827E8E">
        <w:rPr>
          <w:rFonts w:eastAsia="Calibri"/>
          <w:szCs w:val="28"/>
        </w:rPr>
        <w:t>,</w:t>
      </w:r>
      <w:r w:rsidR="00FD4B45" w:rsidRPr="00827E8E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827E8E">
        <w:rPr>
          <w:rFonts w:eastAsia="Calibri"/>
          <w:szCs w:val="28"/>
        </w:rPr>
        <w:t>,</w:t>
      </w:r>
      <w:r w:rsidR="00DE0167">
        <w:rPr>
          <w:rFonts w:eastAsia="Calibri"/>
          <w:szCs w:val="28"/>
        </w:rPr>
        <w:t xml:space="preserve"> </w:t>
      </w:r>
      <w:r w:rsidR="00D004CA" w:rsidRPr="00827E8E">
        <w:rPr>
          <w:rFonts w:eastAsia="Calibri"/>
          <w:szCs w:val="28"/>
        </w:rPr>
        <w:t>ПОСТАНОВЛЯЮ:</w:t>
      </w:r>
    </w:p>
    <w:p w:rsidR="000A7A91" w:rsidRPr="00827E8E" w:rsidRDefault="000A7A91" w:rsidP="000A7A91">
      <w:pPr>
        <w:rPr>
          <w:szCs w:val="28"/>
        </w:rPr>
      </w:pPr>
      <w:r w:rsidRPr="00827E8E">
        <w:rPr>
          <w:szCs w:val="28"/>
        </w:rPr>
        <w:t xml:space="preserve">1. Провести </w:t>
      </w:r>
      <w:r w:rsidRPr="00827E8E">
        <w:rPr>
          <w:rFonts w:eastAsia="Calibri"/>
          <w:szCs w:val="28"/>
        </w:rPr>
        <w:t>общественные обсуждения</w:t>
      </w:r>
      <w:r w:rsidRPr="00827E8E">
        <w:rPr>
          <w:szCs w:val="28"/>
        </w:rPr>
        <w:t xml:space="preserve"> </w:t>
      </w:r>
      <w:r w:rsidR="00D80201" w:rsidRPr="00827E8E">
        <w:rPr>
          <w:szCs w:val="28"/>
        </w:rPr>
        <w:t>по проекту постановления мэрии города Новосибирска «</w:t>
      </w:r>
      <w:r w:rsidR="00695411" w:rsidRPr="00827E8E">
        <w:rPr>
          <w:szCs w:val="28"/>
        </w:rPr>
        <w:t>О проекте планировки</w:t>
      </w:r>
      <w:r w:rsidR="0019159D" w:rsidRPr="00827E8E">
        <w:rPr>
          <w:szCs w:val="28"/>
        </w:rPr>
        <w:t xml:space="preserve"> и проекте межевания</w:t>
      </w:r>
      <w:r w:rsidR="00695411" w:rsidRPr="00827E8E">
        <w:rPr>
          <w:szCs w:val="28"/>
        </w:rPr>
        <w:t xml:space="preserve"> территории, прилегающей к парку культуры и отдыха «Сосновый бор», в Калининском ра</w:t>
      </w:r>
      <w:r w:rsidR="00695411" w:rsidRPr="00827E8E">
        <w:rPr>
          <w:szCs w:val="28"/>
        </w:rPr>
        <w:t>й</w:t>
      </w:r>
      <w:r w:rsidR="00695411" w:rsidRPr="00827E8E">
        <w:rPr>
          <w:szCs w:val="28"/>
        </w:rPr>
        <w:t>оне</w:t>
      </w:r>
      <w:r w:rsidR="00871F04" w:rsidRPr="00827E8E">
        <w:rPr>
          <w:rFonts w:eastAsia="Calibri"/>
          <w:szCs w:val="28"/>
        </w:rPr>
        <w:t xml:space="preserve">» </w:t>
      </w:r>
      <w:r w:rsidRPr="00827E8E">
        <w:rPr>
          <w:szCs w:val="28"/>
        </w:rPr>
        <w:t>(далее – проект) (приложение).</w:t>
      </w:r>
    </w:p>
    <w:p w:rsidR="00827E8E" w:rsidRPr="00827E8E" w:rsidRDefault="00827E8E" w:rsidP="00827E8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27E8E">
        <w:rPr>
          <w:rFonts w:ascii="Times New Roman" w:hAnsi="Times New Roman"/>
          <w:sz w:val="28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:rsidR="00827E8E" w:rsidRPr="00827E8E" w:rsidRDefault="00827E8E" w:rsidP="00827E8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27E8E">
        <w:rPr>
          <w:rFonts w:ascii="Times New Roman" w:hAnsi="Times New Roman"/>
          <w:sz w:val="28"/>
          <w:szCs w:val="28"/>
        </w:rPr>
        <w:t>оповещение о начале общественных обсуждений;</w:t>
      </w:r>
    </w:p>
    <w:p w:rsidR="00827E8E" w:rsidRPr="00827E8E" w:rsidRDefault="00827E8E" w:rsidP="00827E8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27E8E">
        <w:rPr>
          <w:rFonts w:ascii="Times New Roman" w:hAnsi="Times New Roman"/>
          <w:sz w:val="28"/>
          <w:szCs w:val="28"/>
        </w:rPr>
        <w:t>размещение проекта, подлежащего рассмотрению на общественных обсу</w:t>
      </w:r>
      <w:r w:rsidRPr="00827E8E">
        <w:rPr>
          <w:rFonts w:ascii="Times New Roman" w:hAnsi="Times New Roman"/>
          <w:sz w:val="28"/>
          <w:szCs w:val="28"/>
        </w:rPr>
        <w:t>ж</w:t>
      </w:r>
      <w:r w:rsidRPr="00827E8E">
        <w:rPr>
          <w:rFonts w:ascii="Times New Roman" w:hAnsi="Times New Roman"/>
          <w:sz w:val="28"/>
          <w:szCs w:val="28"/>
        </w:rPr>
        <w:t>дениях, и информационных материалов, открытие экспозиции или экспозиций т</w:t>
      </w:r>
      <w:r w:rsidRPr="00827E8E">
        <w:rPr>
          <w:rFonts w:ascii="Times New Roman" w:hAnsi="Times New Roman"/>
          <w:sz w:val="28"/>
          <w:szCs w:val="28"/>
        </w:rPr>
        <w:t>а</w:t>
      </w:r>
      <w:r w:rsidRPr="00827E8E">
        <w:rPr>
          <w:rFonts w:ascii="Times New Roman" w:hAnsi="Times New Roman"/>
          <w:sz w:val="28"/>
          <w:szCs w:val="28"/>
        </w:rPr>
        <w:t>кого проекта;</w:t>
      </w:r>
    </w:p>
    <w:p w:rsidR="00827E8E" w:rsidRPr="00827E8E" w:rsidRDefault="00827E8E" w:rsidP="00827E8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27E8E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827E8E">
        <w:rPr>
          <w:rFonts w:ascii="Times New Roman" w:hAnsi="Times New Roman"/>
          <w:sz w:val="28"/>
          <w:szCs w:val="28"/>
        </w:rPr>
        <w:t>е</w:t>
      </w:r>
      <w:r w:rsidRPr="00827E8E">
        <w:rPr>
          <w:rFonts w:ascii="Times New Roman" w:hAnsi="Times New Roman"/>
          <w:sz w:val="28"/>
          <w:szCs w:val="28"/>
        </w:rPr>
        <w:t>нию на общественных обсуждениях;</w:t>
      </w:r>
    </w:p>
    <w:p w:rsidR="00827E8E" w:rsidRPr="00827E8E" w:rsidRDefault="00827E8E" w:rsidP="00827E8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27E8E">
        <w:rPr>
          <w:rFonts w:ascii="Times New Roman" w:hAnsi="Times New Roman"/>
          <w:sz w:val="28"/>
          <w:szCs w:val="28"/>
        </w:rPr>
        <w:t xml:space="preserve">подготовка и оформление протокола общественных обсуждений; </w:t>
      </w:r>
    </w:p>
    <w:p w:rsidR="00827E8E" w:rsidRPr="00827E8E" w:rsidRDefault="00827E8E" w:rsidP="00827E8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827E8E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827E8E">
        <w:rPr>
          <w:rFonts w:ascii="Times New Roman" w:hAnsi="Times New Roman"/>
          <w:sz w:val="28"/>
          <w:szCs w:val="28"/>
        </w:rPr>
        <w:t>б</w:t>
      </w:r>
      <w:r w:rsidRPr="00827E8E">
        <w:rPr>
          <w:rFonts w:ascii="Times New Roman" w:hAnsi="Times New Roman"/>
          <w:sz w:val="28"/>
          <w:szCs w:val="28"/>
        </w:rPr>
        <w:t>суждений.</w:t>
      </w:r>
    </w:p>
    <w:p w:rsidR="00827E8E" w:rsidRPr="00827E8E" w:rsidRDefault="00827E8E" w:rsidP="00827E8E">
      <w:pPr>
        <w:rPr>
          <w:szCs w:val="28"/>
        </w:rPr>
      </w:pPr>
      <w:r w:rsidRPr="00827E8E">
        <w:rPr>
          <w:szCs w:val="28"/>
        </w:rPr>
        <w:lastRenderedPageBreak/>
        <w:t xml:space="preserve">3. Определить организатором общественных обсуждений организационный комитет по подготовке и проведению </w:t>
      </w:r>
      <w:r w:rsidRPr="00827E8E">
        <w:rPr>
          <w:rFonts w:eastAsia="Calibri"/>
          <w:szCs w:val="28"/>
        </w:rPr>
        <w:t>общественных обсуждений</w:t>
      </w:r>
      <w:r w:rsidRPr="00827E8E">
        <w:rPr>
          <w:szCs w:val="28"/>
        </w:rPr>
        <w:t xml:space="preserve"> (далее – орган</w:t>
      </w:r>
      <w:r w:rsidRPr="00827E8E">
        <w:rPr>
          <w:szCs w:val="28"/>
        </w:rPr>
        <w:t>и</w:t>
      </w:r>
      <w:r w:rsidRPr="00827E8E">
        <w:rPr>
          <w:szCs w:val="28"/>
        </w:rPr>
        <w:t>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361"/>
        <w:gridCol w:w="567"/>
        <w:gridCol w:w="5103"/>
      </w:tblGrid>
      <w:tr w:rsidR="0075462C" w:rsidRPr="00B667EA" w:rsidTr="0021171B">
        <w:trPr>
          <w:cantSplit/>
        </w:trPr>
        <w:tc>
          <w:tcPr>
            <w:tcW w:w="4361" w:type="dxa"/>
          </w:tcPr>
          <w:p w:rsidR="0075462C" w:rsidRPr="00B667EA" w:rsidRDefault="0075462C" w:rsidP="001F43D8">
            <w:pPr>
              <w:spacing w:line="0" w:lineRule="atLeast"/>
              <w:ind w:firstLine="0"/>
              <w:contextualSpacing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567" w:type="dxa"/>
          </w:tcPr>
          <w:p w:rsidR="0075462C" w:rsidRDefault="000A7A91" w:rsidP="0021171B">
            <w:pPr>
              <w:spacing w:line="0" w:lineRule="atLeast"/>
              <w:ind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75462C" w:rsidRDefault="0075462C" w:rsidP="001F43D8">
            <w:pPr>
              <w:spacing w:line="0" w:lineRule="atLeast"/>
              <w:ind w:firstLine="0"/>
              <w:contextualSpacing/>
              <w:rPr>
                <w:szCs w:val="28"/>
              </w:rPr>
            </w:pPr>
            <w:r w:rsidRPr="00EA2D16">
              <w:rPr>
                <w:szCs w:val="28"/>
              </w:rPr>
              <w:t>начальник отдела градостроительной подготовки территорий Главного упра</w:t>
            </w:r>
            <w:r w:rsidRPr="00EA2D16">
              <w:rPr>
                <w:szCs w:val="28"/>
              </w:rPr>
              <w:t>в</w:t>
            </w:r>
            <w:r w:rsidRPr="00EA2D16">
              <w:rPr>
                <w:szCs w:val="28"/>
              </w:rPr>
              <w:t>ления архитектуры и градостроительс</w:t>
            </w:r>
            <w:r w:rsidRPr="00EA2D16">
              <w:rPr>
                <w:szCs w:val="28"/>
              </w:rPr>
              <w:t>т</w:t>
            </w:r>
            <w:r w:rsidRPr="00EA2D16">
              <w:rPr>
                <w:szCs w:val="28"/>
              </w:rPr>
              <w:t>ва мэрии города Новосибирска;</w:t>
            </w:r>
          </w:p>
        </w:tc>
      </w:tr>
      <w:tr w:rsidR="000A7A91" w:rsidRPr="00B667EA" w:rsidTr="0021171B">
        <w:trPr>
          <w:cantSplit/>
        </w:trPr>
        <w:tc>
          <w:tcPr>
            <w:tcW w:w="4361" w:type="dxa"/>
          </w:tcPr>
          <w:p w:rsidR="000A7A91" w:rsidRPr="00EA2D16" w:rsidRDefault="000A7A91" w:rsidP="000A7A91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Виноградова Татьяна Валерьевна</w:t>
            </w:r>
          </w:p>
        </w:tc>
        <w:tc>
          <w:tcPr>
            <w:tcW w:w="567" w:type="dxa"/>
          </w:tcPr>
          <w:p w:rsidR="000A7A91" w:rsidRPr="00EA2D16" w:rsidRDefault="000A7A91" w:rsidP="0021171B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0A7A91" w:rsidRPr="00EA2D16" w:rsidRDefault="000A7A91" w:rsidP="000A7A91">
            <w:pPr>
              <w:spacing w:line="24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главный специалист отдела </w:t>
            </w:r>
            <w:r>
              <w:rPr>
                <w:szCs w:val="28"/>
              </w:rPr>
              <w:t>комплек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ного устойчивого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градостроительства мэрии города Нов</w:t>
            </w:r>
            <w:r w:rsidRPr="00B667EA">
              <w:rPr>
                <w:szCs w:val="28"/>
              </w:rPr>
              <w:t>о</w:t>
            </w:r>
            <w:r w:rsidRPr="00B667EA">
              <w:rPr>
                <w:szCs w:val="28"/>
              </w:rPr>
              <w:t>сибирска;</w:t>
            </w:r>
          </w:p>
        </w:tc>
      </w:tr>
      <w:tr w:rsidR="000A7A91" w:rsidRPr="00B667EA" w:rsidTr="0021171B">
        <w:trPr>
          <w:cantSplit/>
        </w:trPr>
        <w:tc>
          <w:tcPr>
            <w:tcW w:w="4361" w:type="dxa"/>
          </w:tcPr>
          <w:p w:rsidR="000A7A91" w:rsidRPr="00B667EA" w:rsidRDefault="000A7A91" w:rsidP="001F43D8">
            <w:pPr>
              <w:spacing w:line="0" w:lineRule="atLeast"/>
              <w:ind w:firstLine="0"/>
              <w:contextualSpacing/>
              <w:rPr>
                <w:szCs w:val="28"/>
              </w:rPr>
            </w:pPr>
            <w:r w:rsidRPr="00B667EA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567" w:type="dxa"/>
          </w:tcPr>
          <w:p w:rsidR="000A7A91" w:rsidRPr="00B667EA" w:rsidRDefault="000A7A91" w:rsidP="0021171B">
            <w:pPr>
              <w:spacing w:line="0" w:lineRule="atLeast"/>
              <w:ind w:firstLine="0"/>
              <w:contextualSpacing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0A7A91" w:rsidRPr="00B667EA" w:rsidRDefault="000A7A91" w:rsidP="00D85D6F">
            <w:pPr>
              <w:spacing w:line="0" w:lineRule="atLeast"/>
              <w:ind w:firstLine="0"/>
              <w:contextualSpacing/>
              <w:rPr>
                <w:szCs w:val="28"/>
              </w:rPr>
            </w:pPr>
            <w:r>
              <w:rPr>
                <w:szCs w:val="28"/>
              </w:rPr>
              <w:t>заместитель начальника управления</w:t>
            </w:r>
            <w:r w:rsidR="00D85D6F">
              <w:rPr>
                <w:szCs w:val="28"/>
              </w:rPr>
              <w:t xml:space="preserve"> </w:t>
            </w:r>
            <w:r w:rsidR="00D85D6F" w:rsidRPr="00B667EA">
              <w:rPr>
                <w:szCs w:val="28"/>
              </w:rPr>
              <w:t>Главного управления архитектуры и градостроительства мэрии города Нов</w:t>
            </w:r>
            <w:r w:rsidR="00D85D6F" w:rsidRPr="00B667EA">
              <w:rPr>
                <w:szCs w:val="28"/>
              </w:rPr>
              <w:t>о</w:t>
            </w:r>
            <w:r w:rsidR="00D85D6F" w:rsidRPr="00B667EA">
              <w:rPr>
                <w:szCs w:val="28"/>
              </w:rPr>
              <w:t>сибирска</w:t>
            </w:r>
            <w:r>
              <w:rPr>
                <w:szCs w:val="28"/>
              </w:rPr>
              <w:t xml:space="preserve"> – </w:t>
            </w:r>
            <w:r w:rsidRPr="00B667EA">
              <w:rPr>
                <w:szCs w:val="28"/>
              </w:rPr>
              <w:t xml:space="preserve">начальник отдела </w:t>
            </w:r>
            <w:r>
              <w:rPr>
                <w:szCs w:val="28"/>
              </w:rPr>
              <w:t>комплек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ного устойчивого развития территорий</w:t>
            </w:r>
            <w:r w:rsidRPr="00B667EA">
              <w:rPr>
                <w:szCs w:val="28"/>
              </w:rPr>
              <w:t>;</w:t>
            </w:r>
          </w:p>
        </w:tc>
      </w:tr>
      <w:tr w:rsidR="000A7A91" w:rsidRPr="00B667EA" w:rsidTr="0021171B">
        <w:trPr>
          <w:cantSplit/>
        </w:trPr>
        <w:tc>
          <w:tcPr>
            <w:tcW w:w="4361" w:type="dxa"/>
          </w:tcPr>
          <w:p w:rsidR="000A7A91" w:rsidRPr="00EA2D16" w:rsidRDefault="000A7A91" w:rsidP="001F43D8">
            <w:pPr>
              <w:spacing w:line="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Демченко Татьяна Юрьевна</w:t>
            </w:r>
          </w:p>
        </w:tc>
        <w:tc>
          <w:tcPr>
            <w:tcW w:w="567" w:type="dxa"/>
          </w:tcPr>
          <w:p w:rsidR="000A7A91" w:rsidRPr="00EA2D16" w:rsidRDefault="000A7A91" w:rsidP="0021171B">
            <w:pPr>
              <w:spacing w:line="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0A7A91" w:rsidRPr="00EA2D16" w:rsidRDefault="000A7A91" w:rsidP="001F43D8">
            <w:pPr>
              <w:spacing w:line="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консультант отдела градостроительной подготовки территорий Главного упра</w:t>
            </w:r>
            <w:r w:rsidRPr="00EA2D16">
              <w:rPr>
                <w:szCs w:val="28"/>
              </w:rPr>
              <w:t>в</w:t>
            </w:r>
            <w:r w:rsidRPr="00EA2D16">
              <w:rPr>
                <w:szCs w:val="28"/>
              </w:rPr>
              <w:t>ления архитектуры и градостроительс</w:t>
            </w:r>
            <w:r w:rsidRPr="00EA2D16">
              <w:rPr>
                <w:szCs w:val="28"/>
              </w:rPr>
              <w:t>т</w:t>
            </w:r>
            <w:r w:rsidRPr="00EA2D16">
              <w:rPr>
                <w:szCs w:val="28"/>
              </w:rPr>
              <w:t>ва мэрии города Новосибирска;</w:t>
            </w:r>
          </w:p>
        </w:tc>
      </w:tr>
      <w:tr w:rsidR="000A7A91" w:rsidRPr="00B667EA" w:rsidTr="0021171B">
        <w:trPr>
          <w:cantSplit/>
        </w:trPr>
        <w:tc>
          <w:tcPr>
            <w:tcW w:w="4361" w:type="dxa"/>
          </w:tcPr>
          <w:p w:rsidR="000A7A91" w:rsidRPr="00EA2D16" w:rsidRDefault="000A7A91" w:rsidP="001F43D8">
            <w:pPr>
              <w:spacing w:line="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 xml:space="preserve">Кухарева </w:t>
            </w:r>
            <w:r>
              <w:rPr>
                <w:szCs w:val="28"/>
              </w:rPr>
              <w:t>Татьяна</w:t>
            </w:r>
            <w:r w:rsidRPr="00EA2D16">
              <w:rPr>
                <w:szCs w:val="28"/>
              </w:rPr>
              <w:t xml:space="preserve"> Владимировна</w:t>
            </w:r>
          </w:p>
        </w:tc>
        <w:tc>
          <w:tcPr>
            <w:tcW w:w="567" w:type="dxa"/>
          </w:tcPr>
          <w:p w:rsidR="000A7A91" w:rsidRPr="00EA2D16" w:rsidRDefault="000A7A91" w:rsidP="0021171B">
            <w:pPr>
              <w:spacing w:line="0" w:lineRule="atLeast"/>
              <w:ind w:firstLine="0"/>
              <w:jc w:val="center"/>
              <w:rPr>
                <w:szCs w:val="28"/>
              </w:rPr>
            </w:pPr>
            <w:r w:rsidRPr="00EA2D16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0A7A91" w:rsidRPr="00EA2D16" w:rsidRDefault="000A7A91" w:rsidP="001F43D8">
            <w:pPr>
              <w:spacing w:line="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Pr="00EA2D16">
              <w:rPr>
                <w:szCs w:val="28"/>
              </w:rPr>
              <w:t>лавный специалист отдела градостро</w:t>
            </w:r>
            <w:r w:rsidRPr="00EA2D16">
              <w:rPr>
                <w:szCs w:val="28"/>
              </w:rPr>
              <w:t>и</w:t>
            </w:r>
            <w:r w:rsidRPr="00EA2D16">
              <w:rPr>
                <w:szCs w:val="28"/>
              </w:rPr>
              <w:t>тельной подготовки территорий Главн</w:t>
            </w:r>
            <w:r w:rsidRPr="00EA2D16">
              <w:rPr>
                <w:szCs w:val="28"/>
              </w:rPr>
              <w:t>о</w:t>
            </w:r>
            <w:r w:rsidRPr="00EA2D16">
              <w:rPr>
                <w:szCs w:val="28"/>
              </w:rPr>
              <w:t>го управления архитектуры и град</w:t>
            </w:r>
            <w:r w:rsidRPr="00EA2D16">
              <w:rPr>
                <w:szCs w:val="28"/>
              </w:rPr>
              <w:t>о</w:t>
            </w:r>
            <w:r w:rsidRPr="00EA2D16">
              <w:rPr>
                <w:szCs w:val="28"/>
              </w:rPr>
              <w:t>строительства мэрии города Новос</w:t>
            </w:r>
            <w:r w:rsidRPr="00EA2D16">
              <w:rPr>
                <w:szCs w:val="28"/>
              </w:rPr>
              <w:t>и</w:t>
            </w:r>
            <w:r w:rsidRPr="00EA2D16">
              <w:rPr>
                <w:szCs w:val="28"/>
              </w:rPr>
              <w:t>бирска;</w:t>
            </w:r>
          </w:p>
        </w:tc>
      </w:tr>
      <w:tr w:rsidR="000A7A91" w:rsidRPr="00B667EA" w:rsidTr="0021171B">
        <w:trPr>
          <w:cantSplit/>
        </w:trPr>
        <w:tc>
          <w:tcPr>
            <w:tcW w:w="4361" w:type="dxa"/>
          </w:tcPr>
          <w:p w:rsidR="000A7A91" w:rsidRPr="00B667EA" w:rsidRDefault="000A7A91" w:rsidP="001F43D8">
            <w:pPr>
              <w:spacing w:line="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Кучинская Ольга Владимировна</w:t>
            </w:r>
          </w:p>
        </w:tc>
        <w:tc>
          <w:tcPr>
            <w:tcW w:w="567" w:type="dxa"/>
          </w:tcPr>
          <w:p w:rsidR="000A7A91" w:rsidRPr="00B667EA" w:rsidRDefault="000A7A91" w:rsidP="0021171B">
            <w:pPr>
              <w:spacing w:line="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0A7A91" w:rsidRPr="00B667EA" w:rsidRDefault="000A7A91" w:rsidP="001F43D8">
            <w:pPr>
              <w:spacing w:line="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эксперт</w:t>
            </w:r>
            <w:r w:rsidRPr="00B667EA">
              <w:rPr>
                <w:szCs w:val="28"/>
              </w:rPr>
              <w:t xml:space="preserve"> отдела </w:t>
            </w:r>
            <w:r>
              <w:rPr>
                <w:szCs w:val="28"/>
              </w:rPr>
              <w:t>комплексного устойч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Новосибирска;</w:t>
            </w:r>
          </w:p>
        </w:tc>
      </w:tr>
      <w:tr w:rsidR="000A7A91" w:rsidRPr="00B667EA" w:rsidTr="0021171B">
        <w:trPr>
          <w:cantSplit/>
        </w:trPr>
        <w:tc>
          <w:tcPr>
            <w:tcW w:w="4361" w:type="dxa"/>
          </w:tcPr>
          <w:p w:rsidR="000A7A91" w:rsidRPr="00B667EA" w:rsidRDefault="000A7A91" w:rsidP="001F43D8">
            <w:pPr>
              <w:spacing w:line="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Муратова Светлана Андреевна</w:t>
            </w:r>
          </w:p>
        </w:tc>
        <w:tc>
          <w:tcPr>
            <w:tcW w:w="567" w:type="dxa"/>
          </w:tcPr>
          <w:p w:rsidR="000A7A91" w:rsidRDefault="000A7A91" w:rsidP="0021171B">
            <w:pPr>
              <w:spacing w:line="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0A7A91" w:rsidRPr="00B667EA" w:rsidRDefault="000A7A91" w:rsidP="001F43D8">
            <w:pPr>
              <w:spacing w:line="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главный специалист</w:t>
            </w:r>
            <w:r>
              <w:rPr>
                <w:szCs w:val="28"/>
              </w:rPr>
              <w:t xml:space="preserve"> </w:t>
            </w:r>
            <w:r w:rsidRPr="00B667EA">
              <w:rPr>
                <w:szCs w:val="28"/>
              </w:rPr>
              <w:t>отдела</w:t>
            </w:r>
            <w:r>
              <w:rPr>
                <w:szCs w:val="28"/>
              </w:rPr>
              <w:t xml:space="preserve"> комплек</w:t>
            </w:r>
            <w:r>
              <w:rPr>
                <w:szCs w:val="28"/>
              </w:rPr>
              <w:t>с</w:t>
            </w:r>
            <w:r>
              <w:rPr>
                <w:szCs w:val="28"/>
              </w:rPr>
              <w:t>ного устойчивого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градостроительства мэрии города Нов</w:t>
            </w:r>
            <w:r w:rsidRPr="00B667EA">
              <w:rPr>
                <w:szCs w:val="28"/>
              </w:rPr>
              <w:t>о</w:t>
            </w:r>
            <w:r w:rsidRPr="00B667EA">
              <w:rPr>
                <w:szCs w:val="28"/>
              </w:rPr>
              <w:t>сибирска;</w:t>
            </w:r>
          </w:p>
        </w:tc>
      </w:tr>
      <w:tr w:rsidR="000A7A91" w:rsidRPr="00B667EA" w:rsidTr="0021171B">
        <w:trPr>
          <w:cantSplit/>
        </w:trPr>
        <w:tc>
          <w:tcPr>
            <w:tcW w:w="4361" w:type="dxa"/>
          </w:tcPr>
          <w:p w:rsidR="000A7A91" w:rsidRPr="00B667EA" w:rsidRDefault="000A7A91" w:rsidP="001F43D8">
            <w:pPr>
              <w:spacing w:line="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567" w:type="dxa"/>
          </w:tcPr>
          <w:p w:rsidR="000A7A91" w:rsidRPr="00B667EA" w:rsidRDefault="000A7A91" w:rsidP="0021171B">
            <w:pPr>
              <w:spacing w:line="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0A7A91" w:rsidRPr="00B667EA" w:rsidRDefault="000A7A91" w:rsidP="001F43D8">
            <w:pPr>
              <w:spacing w:line="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Новосибирска;</w:t>
            </w:r>
          </w:p>
        </w:tc>
      </w:tr>
      <w:tr w:rsidR="000A7A91" w:rsidRPr="00B667EA" w:rsidTr="0021171B">
        <w:trPr>
          <w:cantSplit/>
        </w:trPr>
        <w:tc>
          <w:tcPr>
            <w:tcW w:w="4361" w:type="dxa"/>
          </w:tcPr>
          <w:p w:rsidR="000A7A91" w:rsidRPr="00B667EA" w:rsidRDefault="000A7A91" w:rsidP="001F43D8">
            <w:pPr>
              <w:spacing w:line="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Столбов Виталий Николаевич</w:t>
            </w:r>
          </w:p>
        </w:tc>
        <w:tc>
          <w:tcPr>
            <w:tcW w:w="567" w:type="dxa"/>
          </w:tcPr>
          <w:p w:rsidR="000A7A91" w:rsidRPr="00B667EA" w:rsidRDefault="000A7A91" w:rsidP="0021171B">
            <w:pPr>
              <w:spacing w:line="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0A7A91" w:rsidRPr="00B667EA" w:rsidRDefault="000A7A91" w:rsidP="001F43D8">
            <w:pPr>
              <w:spacing w:line="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начальник Главного управления арх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0A7A91" w:rsidRPr="00B667EA" w:rsidTr="0021171B">
        <w:trPr>
          <w:cantSplit/>
        </w:trPr>
        <w:tc>
          <w:tcPr>
            <w:tcW w:w="4361" w:type="dxa"/>
          </w:tcPr>
          <w:p w:rsidR="000A7A91" w:rsidRPr="00B667EA" w:rsidRDefault="000A7A91" w:rsidP="001F43D8">
            <w:pPr>
              <w:spacing w:line="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Тимофеева Ульяна Сергеевна</w:t>
            </w:r>
          </w:p>
        </w:tc>
        <w:tc>
          <w:tcPr>
            <w:tcW w:w="567" w:type="dxa"/>
          </w:tcPr>
          <w:p w:rsidR="000A7A91" w:rsidRDefault="000A7A91" w:rsidP="0021171B">
            <w:pPr>
              <w:spacing w:line="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0A7A91" w:rsidRPr="00B667EA" w:rsidRDefault="000A7A91" w:rsidP="00C9347B">
            <w:pPr>
              <w:spacing w:line="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заместитель начальника </w:t>
            </w:r>
            <w:r w:rsidRPr="00B667EA">
              <w:rPr>
                <w:szCs w:val="28"/>
              </w:rPr>
              <w:t xml:space="preserve">отдела </w:t>
            </w:r>
            <w:r>
              <w:rPr>
                <w:szCs w:val="28"/>
              </w:rPr>
              <w:t>ко</w:t>
            </w:r>
            <w:r>
              <w:rPr>
                <w:szCs w:val="28"/>
              </w:rPr>
              <w:t>м</w:t>
            </w:r>
            <w:r>
              <w:rPr>
                <w:szCs w:val="28"/>
              </w:rPr>
              <w:t>плексного устойчивого развития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торий</w:t>
            </w:r>
            <w:r w:rsidR="00C9347B">
              <w:rPr>
                <w:szCs w:val="28"/>
              </w:rPr>
              <w:t xml:space="preserve"> </w:t>
            </w:r>
            <w:r w:rsidR="00C9347B" w:rsidRPr="00B667EA">
              <w:rPr>
                <w:szCs w:val="28"/>
              </w:rPr>
              <w:t>Главного управления архитект</w:t>
            </w:r>
            <w:r w:rsidR="00C9347B" w:rsidRPr="00B667EA">
              <w:rPr>
                <w:szCs w:val="28"/>
              </w:rPr>
              <w:t>у</w:t>
            </w:r>
            <w:r w:rsidR="00C9347B" w:rsidRPr="00B667EA">
              <w:rPr>
                <w:szCs w:val="28"/>
              </w:rPr>
              <w:t>ры и градостроительства мэрии города Новосибирска;</w:t>
            </w:r>
          </w:p>
        </w:tc>
      </w:tr>
      <w:tr w:rsidR="00C9347B" w:rsidRPr="00B667EA" w:rsidTr="0021171B">
        <w:trPr>
          <w:cantSplit/>
        </w:trPr>
        <w:tc>
          <w:tcPr>
            <w:tcW w:w="4361" w:type="dxa"/>
          </w:tcPr>
          <w:p w:rsidR="00C9347B" w:rsidRDefault="00C9347B" w:rsidP="00D85D6F">
            <w:pPr>
              <w:suppressAutoHyphens/>
              <w:spacing w:line="0" w:lineRule="atLeast"/>
              <w:ind w:firstLine="0"/>
              <w:rPr>
                <w:szCs w:val="28"/>
              </w:rPr>
            </w:pPr>
            <w:r w:rsidRPr="00AA7023">
              <w:rPr>
                <w:szCs w:val="28"/>
              </w:rPr>
              <w:lastRenderedPageBreak/>
              <w:t>Шатула</w:t>
            </w:r>
            <w:r>
              <w:rPr>
                <w:szCs w:val="28"/>
              </w:rPr>
              <w:t xml:space="preserve"> </w:t>
            </w:r>
            <w:r w:rsidRPr="00AA7023">
              <w:rPr>
                <w:szCs w:val="28"/>
              </w:rPr>
              <w:t>Герман Николаевич</w:t>
            </w:r>
          </w:p>
        </w:tc>
        <w:tc>
          <w:tcPr>
            <w:tcW w:w="567" w:type="dxa"/>
          </w:tcPr>
          <w:p w:rsidR="00C9347B" w:rsidRPr="007158B2" w:rsidRDefault="00C9347B" w:rsidP="0021171B">
            <w:pPr>
              <w:spacing w:line="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C9347B" w:rsidRDefault="00C9347B" w:rsidP="00D85D6F">
            <w:pPr>
              <w:spacing w:line="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г</w:t>
            </w:r>
            <w:r w:rsidRPr="00AA7023">
              <w:rPr>
                <w:szCs w:val="28"/>
              </w:rPr>
              <w:t>лава администрации Калининского района города</w:t>
            </w:r>
            <w:r>
              <w:rPr>
                <w:szCs w:val="28"/>
              </w:rPr>
              <w:t xml:space="preserve"> </w:t>
            </w:r>
            <w:r w:rsidRPr="00AA7023">
              <w:rPr>
                <w:szCs w:val="28"/>
              </w:rPr>
              <w:t>Новосибирска</w:t>
            </w:r>
            <w:r w:rsidR="0021171B">
              <w:rPr>
                <w:szCs w:val="28"/>
              </w:rPr>
              <w:t>;</w:t>
            </w:r>
          </w:p>
        </w:tc>
      </w:tr>
      <w:tr w:rsidR="00C9347B" w:rsidRPr="007158B2" w:rsidTr="00E07EAF">
        <w:trPr>
          <w:cantSplit/>
        </w:trPr>
        <w:tc>
          <w:tcPr>
            <w:tcW w:w="4361" w:type="dxa"/>
          </w:tcPr>
          <w:p w:rsidR="00C9347B" w:rsidRPr="00B667EA" w:rsidRDefault="00C9347B" w:rsidP="00D85D6F">
            <w:pPr>
              <w:spacing w:line="0" w:lineRule="atLeast"/>
              <w:ind w:firstLine="0"/>
              <w:rPr>
                <w:szCs w:val="28"/>
              </w:rPr>
            </w:pPr>
            <w:r w:rsidRPr="00B667EA">
              <w:rPr>
                <w:szCs w:val="28"/>
              </w:rPr>
              <w:t>Шикина Софья Валерьевна</w:t>
            </w:r>
          </w:p>
        </w:tc>
        <w:tc>
          <w:tcPr>
            <w:tcW w:w="567" w:type="dxa"/>
          </w:tcPr>
          <w:p w:rsidR="00C9347B" w:rsidRPr="00B667EA" w:rsidRDefault="00C9347B" w:rsidP="0021171B">
            <w:pPr>
              <w:spacing w:line="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C9347B" w:rsidRPr="00B667EA" w:rsidRDefault="00C9347B" w:rsidP="00D85D6F">
            <w:pPr>
              <w:spacing w:line="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эксперт</w:t>
            </w:r>
            <w:r w:rsidRPr="00B667EA">
              <w:rPr>
                <w:szCs w:val="28"/>
              </w:rPr>
              <w:t xml:space="preserve"> отдела </w:t>
            </w:r>
            <w:r>
              <w:rPr>
                <w:szCs w:val="28"/>
              </w:rPr>
              <w:t>комплексного устойч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вого развития территорий</w:t>
            </w:r>
            <w:r w:rsidRPr="00B667EA">
              <w:rPr>
                <w:szCs w:val="28"/>
              </w:rPr>
              <w:t xml:space="preserve"> Главного управления архитектуры и градостро</w:t>
            </w:r>
            <w:r w:rsidRPr="00B667EA">
              <w:rPr>
                <w:szCs w:val="28"/>
              </w:rPr>
              <w:t>и</w:t>
            </w:r>
            <w:r w:rsidRPr="00B667EA">
              <w:rPr>
                <w:szCs w:val="28"/>
              </w:rPr>
              <w:t>тельства мэрии города Новоси</w:t>
            </w:r>
            <w:r w:rsidR="0021171B">
              <w:rPr>
                <w:szCs w:val="28"/>
              </w:rPr>
              <w:t>бирска.</w:t>
            </w:r>
          </w:p>
        </w:tc>
      </w:tr>
    </w:tbl>
    <w:p w:rsidR="00C9347B" w:rsidRPr="00B667EA" w:rsidRDefault="00C9347B" w:rsidP="00C9347B">
      <w:pPr>
        <w:spacing w:line="240" w:lineRule="atLeast"/>
        <w:rPr>
          <w:szCs w:val="28"/>
        </w:rPr>
      </w:pPr>
      <w:r>
        <w:rPr>
          <w:szCs w:val="28"/>
        </w:rPr>
        <w:t>4</w:t>
      </w:r>
      <w:r w:rsidRPr="00B667EA">
        <w:rPr>
          <w:szCs w:val="28"/>
        </w:rPr>
        <w:t>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827E8E" w:rsidRPr="00827E8E" w:rsidRDefault="00827E8E" w:rsidP="00827E8E">
      <w:pPr>
        <w:spacing w:line="240" w:lineRule="atLeast"/>
        <w:rPr>
          <w:szCs w:val="28"/>
        </w:rPr>
      </w:pPr>
      <w:r w:rsidRPr="00827E8E">
        <w:rPr>
          <w:szCs w:val="28"/>
        </w:rPr>
        <w:t>5. Организационному комитету:</w:t>
      </w:r>
    </w:p>
    <w:p w:rsidR="00827E8E" w:rsidRPr="00827E8E" w:rsidRDefault="00827E8E" w:rsidP="00827E8E">
      <w:pPr>
        <w:widowControl w:val="0"/>
        <w:spacing w:line="240" w:lineRule="atLeast"/>
        <w:rPr>
          <w:szCs w:val="28"/>
        </w:rPr>
      </w:pPr>
      <w:r w:rsidRPr="00827E8E">
        <w:rPr>
          <w:szCs w:val="28"/>
        </w:rPr>
        <w:t xml:space="preserve">5.1. Провести общественные обсуждения в следующие сроки: с </w:t>
      </w:r>
      <w:r w:rsidR="005E4DF6">
        <w:rPr>
          <w:szCs w:val="28"/>
        </w:rPr>
        <w:t>20</w:t>
      </w:r>
      <w:r w:rsidRPr="00827E8E">
        <w:rPr>
          <w:szCs w:val="28"/>
        </w:rPr>
        <w:t xml:space="preserve">.08.2020 (дата опубликования оповещения о начале общественных обсуждений) до </w:t>
      </w:r>
      <w:r w:rsidR="005E4DF6">
        <w:rPr>
          <w:szCs w:val="28"/>
        </w:rPr>
        <w:t>01.10</w:t>
      </w:r>
      <w:r w:rsidRPr="00827E8E">
        <w:rPr>
          <w:szCs w:val="28"/>
        </w:rPr>
        <w:t>.2020 (дата опубликования заключения о результатах общественных обсу</w:t>
      </w:r>
      <w:r w:rsidRPr="00827E8E">
        <w:rPr>
          <w:szCs w:val="28"/>
        </w:rPr>
        <w:t>ж</w:t>
      </w:r>
      <w:r w:rsidRPr="00827E8E">
        <w:rPr>
          <w:szCs w:val="28"/>
        </w:rPr>
        <w:t>дений).</w:t>
      </w:r>
    </w:p>
    <w:p w:rsidR="00827E8E" w:rsidRPr="00827E8E" w:rsidRDefault="00827E8E" w:rsidP="00827E8E">
      <w:pPr>
        <w:spacing w:line="240" w:lineRule="atLeast"/>
        <w:rPr>
          <w:szCs w:val="28"/>
        </w:rPr>
      </w:pPr>
      <w:r w:rsidRPr="00827E8E">
        <w:rPr>
          <w:szCs w:val="28"/>
        </w:rPr>
        <w:t xml:space="preserve">5.2. Подготовить оповещение о начале общественных обсуждений и не </w:t>
      </w:r>
      <w:proofErr w:type="gramStart"/>
      <w:r w:rsidRPr="00827E8E">
        <w:rPr>
          <w:szCs w:val="28"/>
        </w:rPr>
        <w:t>позднее</w:t>
      </w:r>
      <w:proofErr w:type="gramEnd"/>
      <w:r w:rsidRPr="00827E8E">
        <w:rPr>
          <w:szCs w:val="28"/>
        </w:rPr>
        <w:t xml:space="preserve"> чем за семь дней до дня размещения проекта в информационной системе Новосибирской области «Электронная демократия Новосибирской области» (далее – информационная система) организовать опубликование (обнародование) оповещения о начале общественных обсуждений в периодическом печатном издании «Бюллетень органов местного самоуправления города Новосибирска», размещение в средствах массовой информации, на официальном сайте города Новосибирска в информационно-телекоммуникационной сети «Интернет» (далее – официальный сайт).</w:t>
      </w:r>
    </w:p>
    <w:p w:rsidR="00827E8E" w:rsidRPr="00827E8E" w:rsidRDefault="00827E8E" w:rsidP="00827E8E">
      <w:pPr>
        <w:spacing w:line="240" w:lineRule="atLeast"/>
        <w:rPr>
          <w:szCs w:val="28"/>
        </w:rPr>
      </w:pPr>
      <w:r w:rsidRPr="00827E8E">
        <w:rPr>
          <w:szCs w:val="28"/>
        </w:rPr>
        <w:t>5.3. </w:t>
      </w:r>
      <w:proofErr w:type="gramStart"/>
      <w:r w:rsidRPr="00827E8E">
        <w:rPr>
          <w:szCs w:val="28"/>
        </w:rPr>
        <w:t>Разместить проект</w:t>
      </w:r>
      <w:proofErr w:type="gramEnd"/>
      <w:r w:rsidRPr="00827E8E">
        <w:rPr>
          <w:szCs w:val="28"/>
        </w:rPr>
        <w:t xml:space="preserve"> и информационные материалы к нему в информационной системе.</w:t>
      </w:r>
    </w:p>
    <w:p w:rsidR="00827E8E" w:rsidRPr="00827E8E" w:rsidRDefault="00827E8E" w:rsidP="00827E8E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27E8E">
        <w:rPr>
          <w:szCs w:val="28"/>
        </w:rPr>
        <w:t>5.4. Организовать оборудование информационных стендов</w:t>
      </w:r>
      <w:r w:rsidR="00D85D6F">
        <w:rPr>
          <w:szCs w:val="28"/>
        </w:rPr>
        <w:t>, расположенных</w:t>
      </w:r>
      <w:r w:rsidRPr="00827E8E">
        <w:rPr>
          <w:szCs w:val="28"/>
        </w:rPr>
        <w:t xml:space="preserve"> по адресам: </w:t>
      </w:r>
    </w:p>
    <w:p w:rsidR="00DF29F7" w:rsidRPr="00827E8E" w:rsidRDefault="00245DDC" w:rsidP="00735692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27E8E">
        <w:rPr>
          <w:szCs w:val="28"/>
        </w:rPr>
        <w:t xml:space="preserve">Российская Федерация, Новосибирская область, город Новосибирск, Красный проспект, 50, </w:t>
      </w:r>
      <w:r w:rsidR="00DF29F7" w:rsidRPr="00827E8E">
        <w:rPr>
          <w:szCs w:val="28"/>
        </w:rPr>
        <w:t>кабинет</w:t>
      </w:r>
      <w:r w:rsidR="00E237A4" w:rsidRPr="00827E8E">
        <w:rPr>
          <w:szCs w:val="28"/>
        </w:rPr>
        <w:t xml:space="preserve"> </w:t>
      </w:r>
      <w:r w:rsidR="001A34DE" w:rsidRPr="00827E8E">
        <w:rPr>
          <w:szCs w:val="28"/>
        </w:rPr>
        <w:t>5</w:t>
      </w:r>
      <w:r w:rsidR="00E237A4" w:rsidRPr="00827E8E">
        <w:rPr>
          <w:szCs w:val="28"/>
        </w:rPr>
        <w:t>28</w:t>
      </w:r>
      <w:r w:rsidR="00DF29F7" w:rsidRPr="00827E8E">
        <w:rPr>
          <w:szCs w:val="28"/>
        </w:rPr>
        <w:t>;</w:t>
      </w:r>
    </w:p>
    <w:p w:rsidR="000E6CED" w:rsidRPr="00827E8E" w:rsidRDefault="00DC7292" w:rsidP="000E6CED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27E8E">
        <w:rPr>
          <w:szCs w:val="28"/>
        </w:rPr>
        <w:t xml:space="preserve">Российская Федерация, Новосибирская область, город Новосибирск, </w:t>
      </w:r>
      <w:r w:rsidR="001B7818" w:rsidRPr="00827E8E">
        <w:rPr>
          <w:szCs w:val="28"/>
        </w:rPr>
        <w:t>ул.</w:t>
      </w:r>
      <w:r w:rsidR="0021171B">
        <w:rPr>
          <w:szCs w:val="28"/>
        </w:rPr>
        <w:t> </w:t>
      </w:r>
      <w:r w:rsidR="001B7818" w:rsidRPr="00827E8E">
        <w:rPr>
          <w:szCs w:val="28"/>
        </w:rPr>
        <w:t>Богдана Хмельни</w:t>
      </w:r>
      <w:r w:rsidR="00D85D6F">
        <w:rPr>
          <w:szCs w:val="28"/>
        </w:rPr>
        <w:t>цкого, 14/3,</w:t>
      </w:r>
      <w:r w:rsidRPr="00827E8E">
        <w:rPr>
          <w:szCs w:val="28"/>
        </w:rPr>
        <w:t xml:space="preserve"> стенд кабинета </w:t>
      </w:r>
      <w:r w:rsidR="00735692" w:rsidRPr="00827E8E">
        <w:rPr>
          <w:szCs w:val="28"/>
        </w:rPr>
        <w:t>30</w:t>
      </w:r>
      <w:r w:rsidRPr="00827E8E">
        <w:rPr>
          <w:szCs w:val="28"/>
        </w:rPr>
        <w:t xml:space="preserve">7 (администрация </w:t>
      </w:r>
      <w:r w:rsidR="001B7818" w:rsidRPr="00827E8E">
        <w:rPr>
          <w:szCs w:val="28"/>
        </w:rPr>
        <w:t>Калининского района</w:t>
      </w:r>
      <w:r w:rsidRPr="00827E8E">
        <w:rPr>
          <w:szCs w:val="28"/>
        </w:rPr>
        <w:t xml:space="preserve"> города Новосибирска)</w:t>
      </w:r>
      <w:r w:rsidR="000E6CED" w:rsidRPr="00827E8E">
        <w:rPr>
          <w:szCs w:val="28"/>
        </w:rPr>
        <w:t>.</w:t>
      </w:r>
    </w:p>
    <w:p w:rsidR="00827E8E" w:rsidRPr="00827E8E" w:rsidRDefault="00827E8E" w:rsidP="00827E8E">
      <w:pPr>
        <w:spacing w:line="240" w:lineRule="atLeast"/>
        <w:rPr>
          <w:szCs w:val="28"/>
        </w:rPr>
      </w:pPr>
      <w:r w:rsidRPr="00827E8E">
        <w:rPr>
          <w:szCs w:val="28"/>
        </w:rPr>
        <w:t>5.5. Предложить участникам общественных обсуждений, определенным законодательством о градостроительной деятельности и прошедшим идентификацию в соответствии с данным законодательством, в течение 15 дней со дня размещения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:rsidR="00827E8E" w:rsidRPr="00827E8E" w:rsidRDefault="00827E8E" w:rsidP="00827E8E">
      <w:pPr>
        <w:rPr>
          <w:szCs w:val="28"/>
        </w:rPr>
      </w:pPr>
      <w:r w:rsidRPr="00827E8E">
        <w:rPr>
          <w:szCs w:val="28"/>
        </w:rPr>
        <w:t>5.6. В течение срока, указанного в подпункте 5.5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827E8E" w:rsidRPr="00827E8E" w:rsidRDefault="00827E8E" w:rsidP="00827E8E">
      <w:pPr>
        <w:rPr>
          <w:szCs w:val="28"/>
        </w:rPr>
      </w:pPr>
      <w:r w:rsidRPr="00827E8E">
        <w:rPr>
          <w:szCs w:val="28"/>
        </w:rPr>
        <w:t xml:space="preserve">6. Возложить </w:t>
      </w:r>
      <w:proofErr w:type="gramStart"/>
      <w:r w:rsidRPr="00827E8E">
        <w:rPr>
          <w:szCs w:val="28"/>
        </w:rPr>
        <w:t>на</w:t>
      </w:r>
      <w:proofErr w:type="gramEnd"/>
      <w:r w:rsidRPr="00827E8E">
        <w:rPr>
          <w:szCs w:val="28"/>
        </w:rPr>
        <w:t xml:space="preserve"> </w:t>
      </w:r>
      <w:proofErr w:type="gramStart"/>
      <w:r w:rsidRPr="00827E8E">
        <w:rPr>
          <w:szCs w:val="28"/>
        </w:rPr>
        <w:t>Столбова</w:t>
      </w:r>
      <w:proofErr w:type="gramEnd"/>
      <w:r w:rsidRPr="00827E8E">
        <w:rPr>
          <w:szCs w:val="28"/>
        </w:rPr>
        <w:t xml:space="preserve"> Виталия Николаевича, начальника Главного управления архитектуры и градостроительства мэрии города Новосибирска, ответственность за организацию и проведение первого заседания организационного комитета.</w:t>
      </w:r>
    </w:p>
    <w:p w:rsidR="00827E8E" w:rsidRPr="00827E8E" w:rsidRDefault="00827E8E" w:rsidP="00827E8E">
      <w:pPr>
        <w:rPr>
          <w:szCs w:val="28"/>
        </w:rPr>
      </w:pPr>
      <w:r w:rsidRPr="00827E8E">
        <w:rPr>
          <w:szCs w:val="28"/>
        </w:rPr>
        <w:t xml:space="preserve">7. Департаменту строительства и архитектуры мэрии города Новосибирска </w:t>
      </w:r>
      <w:proofErr w:type="gramStart"/>
      <w:r w:rsidRPr="00827E8E">
        <w:rPr>
          <w:szCs w:val="28"/>
        </w:rPr>
        <w:t>разместить постановление</w:t>
      </w:r>
      <w:proofErr w:type="gramEnd"/>
      <w:r w:rsidRPr="00827E8E">
        <w:rPr>
          <w:szCs w:val="28"/>
        </w:rPr>
        <w:t xml:space="preserve"> и </w:t>
      </w:r>
      <w:r w:rsidR="00D85D6F">
        <w:rPr>
          <w:szCs w:val="28"/>
        </w:rPr>
        <w:t>оповещение</w:t>
      </w:r>
      <w:r w:rsidRPr="00827E8E">
        <w:rPr>
          <w:szCs w:val="28"/>
        </w:rPr>
        <w:t xml:space="preserve"> о начале общественных обсуждений на официальном сайте.</w:t>
      </w:r>
    </w:p>
    <w:p w:rsidR="00827E8E" w:rsidRPr="00827E8E" w:rsidRDefault="00827E8E" w:rsidP="00827E8E">
      <w:pPr>
        <w:rPr>
          <w:szCs w:val="28"/>
        </w:rPr>
      </w:pPr>
      <w:r w:rsidRPr="00827E8E">
        <w:rPr>
          <w:szCs w:val="28"/>
        </w:rPr>
        <w:t xml:space="preserve">8. Департаменту информационной политики мэрии города Новосибирска обеспечить опубликование постановления и </w:t>
      </w:r>
      <w:r w:rsidR="00D85D6F">
        <w:rPr>
          <w:szCs w:val="28"/>
        </w:rPr>
        <w:t>оповещения</w:t>
      </w:r>
      <w:r w:rsidR="00D85D6F" w:rsidRPr="00827E8E">
        <w:rPr>
          <w:szCs w:val="28"/>
        </w:rPr>
        <w:t xml:space="preserve"> о начале общественных обсуждений</w:t>
      </w:r>
      <w:r w:rsidRPr="00827E8E">
        <w:rPr>
          <w:szCs w:val="28"/>
        </w:rPr>
        <w:t xml:space="preserve"> в средствах массовой информации.</w:t>
      </w:r>
    </w:p>
    <w:p w:rsidR="00827E8E" w:rsidRPr="00827E8E" w:rsidRDefault="00827E8E" w:rsidP="00827E8E">
      <w:pPr>
        <w:rPr>
          <w:szCs w:val="28"/>
        </w:rPr>
      </w:pPr>
      <w:r w:rsidRPr="00827E8E">
        <w:rPr>
          <w:szCs w:val="28"/>
        </w:rPr>
        <w:t>9. </w:t>
      </w:r>
      <w:proofErr w:type="gramStart"/>
      <w:r w:rsidRPr="00827E8E">
        <w:rPr>
          <w:szCs w:val="28"/>
        </w:rPr>
        <w:t>Контроль за</w:t>
      </w:r>
      <w:proofErr w:type="gramEnd"/>
      <w:r w:rsidRPr="00827E8E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21171B" w:rsidRPr="0021171B" w:rsidTr="0021171B">
        <w:tc>
          <w:tcPr>
            <w:tcW w:w="6946" w:type="dxa"/>
          </w:tcPr>
          <w:p w:rsidR="0021171B" w:rsidRPr="0021171B" w:rsidRDefault="0021171B" w:rsidP="0021171B">
            <w:pPr>
              <w:spacing w:before="600"/>
              <w:ind w:firstLine="34"/>
              <w:rPr>
                <w:szCs w:val="28"/>
              </w:rPr>
            </w:pPr>
            <w:r w:rsidRPr="0021171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21171B" w:rsidRPr="0021171B" w:rsidRDefault="0021171B" w:rsidP="0021171B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1171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C235B" w:rsidRDefault="005C235B" w:rsidP="00D473F5">
      <w:pPr>
        <w:suppressAutoHyphens/>
        <w:ind w:firstLine="0"/>
        <w:rPr>
          <w:sz w:val="24"/>
          <w:szCs w:val="24"/>
        </w:rPr>
      </w:pPr>
    </w:p>
    <w:p w:rsidR="00735692" w:rsidRDefault="00735692" w:rsidP="00D473F5">
      <w:pPr>
        <w:suppressAutoHyphens/>
        <w:ind w:firstLine="0"/>
        <w:rPr>
          <w:sz w:val="24"/>
          <w:szCs w:val="24"/>
        </w:rPr>
      </w:pPr>
    </w:p>
    <w:p w:rsidR="00735692" w:rsidRDefault="00735692" w:rsidP="00D473F5">
      <w:pPr>
        <w:suppressAutoHyphens/>
        <w:ind w:firstLine="0"/>
        <w:rPr>
          <w:sz w:val="24"/>
          <w:szCs w:val="24"/>
        </w:rPr>
      </w:pPr>
    </w:p>
    <w:p w:rsidR="00735692" w:rsidRDefault="00735692" w:rsidP="00D473F5">
      <w:pPr>
        <w:suppressAutoHyphens/>
        <w:ind w:firstLine="0"/>
        <w:rPr>
          <w:sz w:val="24"/>
          <w:szCs w:val="24"/>
        </w:rPr>
      </w:pPr>
    </w:p>
    <w:p w:rsidR="00735692" w:rsidRDefault="00735692" w:rsidP="00D473F5">
      <w:pPr>
        <w:suppressAutoHyphens/>
        <w:ind w:firstLine="0"/>
        <w:rPr>
          <w:sz w:val="24"/>
          <w:szCs w:val="24"/>
        </w:rPr>
      </w:pPr>
    </w:p>
    <w:p w:rsidR="00735692" w:rsidRDefault="00735692" w:rsidP="00D473F5">
      <w:pPr>
        <w:suppressAutoHyphens/>
        <w:ind w:firstLine="0"/>
        <w:rPr>
          <w:sz w:val="24"/>
          <w:szCs w:val="24"/>
        </w:rPr>
      </w:pPr>
    </w:p>
    <w:p w:rsidR="00735692" w:rsidRDefault="00735692" w:rsidP="00D473F5">
      <w:pPr>
        <w:suppressAutoHyphens/>
        <w:ind w:firstLine="0"/>
        <w:rPr>
          <w:sz w:val="24"/>
          <w:szCs w:val="24"/>
        </w:rPr>
      </w:pPr>
    </w:p>
    <w:p w:rsidR="00735692" w:rsidRDefault="00735692" w:rsidP="00D473F5">
      <w:pPr>
        <w:suppressAutoHyphens/>
        <w:ind w:firstLine="0"/>
        <w:rPr>
          <w:sz w:val="24"/>
          <w:szCs w:val="24"/>
        </w:rPr>
      </w:pPr>
    </w:p>
    <w:p w:rsidR="00735692" w:rsidRDefault="0073569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601878" w:rsidRDefault="00601878" w:rsidP="00D473F5">
      <w:pPr>
        <w:suppressAutoHyphens/>
        <w:ind w:firstLine="0"/>
        <w:rPr>
          <w:sz w:val="24"/>
          <w:szCs w:val="24"/>
        </w:rPr>
      </w:pPr>
    </w:p>
    <w:p w:rsidR="00601878" w:rsidRDefault="00601878" w:rsidP="00D473F5">
      <w:pPr>
        <w:suppressAutoHyphens/>
        <w:ind w:firstLine="0"/>
        <w:rPr>
          <w:sz w:val="24"/>
          <w:szCs w:val="24"/>
        </w:rPr>
      </w:pPr>
    </w:p>
    <w:p w:rsidR="00601878" w:rsidRDefault="00601878" w:rsidP="00D473F5">
      <w:pPr>
        <w:suppressAutoHyphens/>
        <w:ind w:firstLine="0"/>
        <w:rPr>
          <w:sz w:val="24"/>
          <w:szCs w:val="24"/>
        </w:rPr>
      </w:pPr>
    </w:p>
    <w:p w:rsidR="00601878" w:rsidRDefault="00601878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DB7B02" w:rsidRDefault="00DB7B02" w:rsidP="00D473F5">
      <w:pPr>
        <w:suppressAutoHyphens/>
        <w:ind w:firstLine="0"/>
        <w:rPr>
          <w:sz w:val="24"/>
          <w:szCs w:val="24"/>
        </w:rPr>
      </w:pPr>
    </w:p>
    <w:p w:rsidR="00735692" w:rsidRDefault="00735692" w:rsidP="00D473F5">
      <w:pPr>
        <w:suppressAutoHyphens/>
        <w:ind w:firstLine="0"/>
        <w:rPr>
          <w:sz w:val="24"/>
          <w:szCs w:val="24"/>
        </w:rPr>
      </w:pPr>
    </w:p>
    <w:p w:rsidR="00735692" w:rsidRDefault="00735692" w:rsidP="00D473F5">
      <w:pPr>
        <w:suppressAutoHyphens/>
        <w:ind w:firstLine="0"/>
        <w:rPr>
          <w:sz w:val="24"/>
          <w:szCs w:val="24"/>
        </w:rPr>
      </w:pPr>
    </w:p>
    <w:p w:rsidR="00092A0A" w:rsidRPr="00735692" w:rsidRDefault="00A43AFC" w:rsidP="00DE0167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092A0A" w:rsidRPr="00EA2D16" w:rsidRDefault="00A43AFC" w:rsidP="00DE0167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C34522" w:rsidRPr="00EA2D16" w:rsidRDefault="00092A0A" w:rsidP="00DE0167">
      <w:pPr>
        <w:ind w:firstLine="0"/>
        <w:rPr>
          <w:sz w:val="24"/>
          <w:szCs w:val="24"/>
        </w:rPr>
        <w:sectPr w:rsidR="00C34522" w:rsidRPr="00EA2D16" w:rsidSect="00735692">
          <w:headerReference w:type="even" r:id="rId10"/>
          <w:headerReference w:type="default" r:id="rId11"/>
          <w:pgSz w:w="11906" w:h="16838" w:code="9"/>
          <w:pgMar w:top="1134" w:right="567" w:bottom="709" w:left="1418" w:header="567" w:footer="74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DC65DA" w:rsidRPr="00EA2D16" w:rsidRDefault="00DC65DA" w:rsidP="0021171B">
      <w:pPr>
        <w:ind w:left="6379" w:firstLine="0"/>
        <w:rPr>
          <w:szCs w:val="28"/>
        </w:rPr>
      </w:pPr>
      <w:r w:rsidRPr="00EA2D16">
        <w:rPr>
          <w:szCs w:val="28"/>
        </w:rPr>
        <w:t>Приложение</w:t>
      </w:r>
    </w:p>
    <w:p w:rsidR="00DC65DA" w:rsidRPr="00EA2D16" w:rsidRDefault="00DC65DA" w:rsidP="0021171B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DC65DA" w:rsidRPr="00EA2D16" w:rsidRDefault="00DC65DA" w:rsidP="0021171B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DC65DA" w:rsidRPr="00253B45" w:rsidRDefault="00DC65DA" w:rsidP="00DE0167">
      <w:pPr>
        <w:widowControl w:val="0"/>
        <w:tabs>
          <w:tab w:val="left" w:pos="9921"/>
        </w:tabs>
        <w:ind w:left="6379" w:right="-2" w:firstLine="0"/>
        <w:rPr>
          <w:szCs w:val="28"/>
          <w:u w:val="single"/>
        </w:rPr>
      </w:pPr>
      <w:r w:rsidRPr="00EA2D16">
        <w:rPr>
          <w:szCs w:val="28"/>
        </w:rPr>
        <w:t xml:space="preserve">от </w:t>
      </w:r>
      <w:r w:rsidR="00E60D9E" w:rsidRPr="00E60D9E">
        <w:rPr>
          <w:szCs w:val="28"/>
          <w:u w:val="single"/>
        </w:rPr>
        <w:t>17.08.2020</w:t>
      </w:r>
      <w:r w:rsidR="00735692">
        <w:rPr>
          <w:szCs w:val="28"/>
        </w:rPr>
        <w:t xml:space="preserve"> </w:t>
      </w:r>
      <w:r w:rsidRPr="00EA2D16">
        <w:rPr>
          <w:szCs w:val="28"/>
        </w:rPr>
        <w:t xml:space="preserve">№ </w:t>
      </w:r>
      <w:r w:rsidR="00E60D9E">
        <w:rPr>
          <w:szCs w:val="28"/>
          <w:u w:val="single"/>
        </w:rPr>
        <w:t>2490</w:t>
      </w:r>
      <w:bookmarkStart w:id="0" w:name="_GoBack"/>
      <w:bookmarkEnd w:id="0"/>
    </w:p>
    <w:p w:rsidR="0033087E" w:rsidRPr="00EA2D16" w:rsidRDefault="0033087E" w:rsidP="0021171B">
      <w:pPr>
        <w:widowControl w:val="0"/>
        <w:ind w:left="6379" w:right="264" w:firstLine="0"/>
        <w:rPr>
          <w:szCs w:val="28"/>
        </w:rPr>
      </w:pPr>
    </w:p>
    <w:p w:rsidR="00DC65DA" w:rsidRPr="00EA2D16" w:rsidRDefault="00DC65DA" w:rsidP="0021171B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Проект постановления мэрии</w:t>
      </w:r>
    </w:p>
    <w:p w:rsidR="00092A0A" w:rsidRPr="00EA2D16" w:rsidRDefault="00DC65DA" w:rsidP="0021171B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BD5A3E" w:rsidRPr="00EA2D16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0C318F" w:rsidRDefault="000C318F" w:rsidP="00B02ED7">
      <w:pPr>
        <w:tabs>
          <w:tab w:val="left" w:pos="6663"/>
        </w:tabs>
        <w:suppressAutoHyphens/>
        <w:rPr>
          <w:szCs w:val="28"/>
        </w:rPr>
      </w:pPr>
    </w:p>
    <w:p w:rsidR="00922084" w:rsidRPr="00EA2D16" w:rsidRDefault="00922084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4502"/>
      </w:tblGrid>
      <w:tr w:rsidR="00092A0A" w:rsidRPr="00922084" w:rsidTr="0021171B">
        <w:trPr>
          <w:cantSplit/>
          <w:trHeight w:val="582"/>
        </w:trPr>
        <w:tc>
          <w:tcPr>
            <w:tcW w:w="4502" w:type="dxa"/>
          </w:tcPr>
          <w:p w:rsidR="00092A0A" w:rsidRPr="00922084" w:rsidRDefault="000C318F" w:rsidP="0021171B">
            <w:pPr>
              <w:spacing w:line="240" w:lineRule="atLeast"/>
              <w:ind w:firstLine="0"/>
              <w:rPr>
                <w:szCs w:val="28"/>
              </w:rPr>
            </w:pPr>
            <w:r w:rsidRPr="00922084">
              <w:rPr>
                <w:szCs w:val="28"/>
              </w:rPr>
              <w:t xml:space="preserve">О проекте планировки </w:t>
            </w:r>
            <w:r w:rsidR="00DB7B02" w:rsidRPr="00922084">
              <w:rPr>
                <w:szCs w:val="28"/>
              </w:rPr>
              <w:t xml:space="preserve">и проекте межевания </w:t>
            </w:r>
            <w:r w:rsidRPr="00922084">
              <w:rPr>
                <w:szCs w:val="28"/>
              </w:rPr>
              <w:t>территории, прилегающей к парку культуры и отдыха «Сосновый бор», в Калининском районе</w:t>
            </w:r>
          </w:p>
        </w:tc>
      </w:tr>
    </w:tbl>
    <w:p w:rsidR="00366885" w:rsidRPr="00922084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922084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922084" w:rsidRDefault="00393AD5" w:rsidP="000E6CED">
      <w:pPr>
        <w:spacing w:line="240" w:lineRule="atLeast"/>
        <w:rPr>
          <w:szCs w:val="28"/>
        </w:rPr>
      </w:pPr>
      <w:proofErr w:type="gramStart"/>
      <w:r w:rsidRPr="00922084">
        <w:rPr>
          <w:szCs w:val="28"/>
        </w:rPr>
        <w:t>В целях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капительного строительства, в том числе объектов федерального значения, объектов регионального значен</w:t>
      </w:r>
      <w:r w:rsidR="000C318F" w:rsidRPr="00922084">
        <w:rPr>
          <w:szCs w:val="28"/>
        </w:rPr>
        <w:t>ия, объектов местного значения</w:t>
      </w:r>
      <w:r w:rsidRPr="00922084">
        <w:rPr>
          <w:szCs w:val="28"/>
        </w:rPr>
        <w:t xml:space="preserve">, с учетом протокола </w:t>
      </w:r>
      <w:r w:rsidR="00EB355C" w:rsidRPr="00334B30">
        <w:rPr>
          <w:rFonts w:eastAsia="Calibri"/>
          <w:szCs w:val="28"/>
        </w:rPr>
        <w:t>общественных обсуждений</w:t>
      </w:r>
      <w:r w:rsidR="00EB355C" w:rsidRPr="00CA36BE">
        <w:rPr>
          <w:szCs w:val="28"/>
        </w:rPr>
        <w:t xml:space="preserve"> </w:t>
      </w:r>
      <w:r w:rsidRPr="00922084">
        <w:rPr>
          <w:szCs w:val="28"/>
        </w:rPr>
        <w:t xml:space="preserve">и заключения о результатах </w:t>
      </w:r>
      <w:r w:rsidR="00EB355C" w:rsidRPr="00334B30">
        <w:rPr>
          <w:rFonts w:eastAsia="Calibri"/>
          <w:szCs w:val="28"/>
        </w:rPr>
        <w:t>общественных обсуждений</w:t>
      </w:r>
      <w:r w:rsidRPr="00922084">
        <w:rPr>
          <w:szCs w:val="28"/>
        </w:rPr>
        <w:t>, в соответствии с Градостроительным кодексом Российской Федерации,</w:t>
      </w:r>
      <w:r w:rsidR="00522DE8">
        <w:rPr>
          <w:szCs w:val="28"/>
        </w:rPr>
        <w:t xml:space="preserve"> </w:t>
      </w:r>
      <w:r w:rsidR="00522DE8">
        <w:rPr>
          <w:color w:val="000000"/>
          <w:szCs w:val="28"/>
        </w:rPr>
        <w:t>постановлением Правительства</w:t>
      </w:r>
      <w:r w:rsidR="00522DE8" w:rsidRPr="00F94FD4">
        <w:rPr>
          <w:color w:val="000000"/>
          <w:szCs w:val="28"/>
        </w:rPr>
        <w:t xml:space="preserve"> </w:t>
      </w:r>
      <w:r w:rsidR="00522DE8">
        <w:rPr>
          <w:color w:val="000000"/>
          <w:szCs w:val="28"/>
        </w:rPr>
        <w:t xml:space="preserve">Российской Федерации </w:t>
      </w:r>
      <w:r w:rsidR="00522DE8" w:rsidRPr="00F94FD4">
        <w:rPr>
          <w:color w:val="000000"/>
          <w:szCs w:val="28"/>
        </w:rPr>
        <w:t>от 19.11.2014 № 1221 «Об утверждении Правил присвоения</w:t>
      </w:r>
      <w:proofErr w:type="gramEnd"/>
      <w:r w:rsidR="00522DE8" w:rsidRPr="00F94FD4">
        <w:rPr>
          <w:color w:val="000000"/>
          <w:szCs w:val="28"/>
        </w:rPr>
        <w:t xml:space="preserve">, </w:t>
      </w:r>
      <w:proofErr w:type="gramStart"/>
      <w:r w:rsidR="00522DE8" w:rsidRPr="00F94FD4">
        <w:rPr>
          <w:color w:val="000000"/>
          <w:szCs w:val="28"/>
        </w:rPr>
        <w:t>изменения и аннулирования адресов»</w:t>
      </w:r>
      <w:r w:rsidR="00522DE8">
        <w:rPr>
          <w:color w:val="000000"/>
          <w:szCs w:val="28"/>
        </w:rPr>
        <w:t xml:space="preserve">, </w:t>
      </w:r>
      <w:r w:rsidRPr="00922084">
        <w:rPr>
          <w:szCs w:val="28"/>
        </w:rPr>
        <w:t>решением Совета депутатов города Ново</w:t>
      </w:r>
      <w:r w:rsidR="00E512E0" w:rsidRPr="00922084">
        <w:rPr>
          <w:szCs w:val="28"/>
        </w:rPr>
        <w:t xml:space="preserve">сибирска от 24.05.2017 № 411 </w:t>
      </w:r>
      <w:r w:rsidR="000C318F" w:rsidRPr="00922084">
        <w:rPr>
          <w:szCs w:val="28"/>
        </w:rPr>
        <w:t>«О </w:t>
      </w:r>
      <w:r w:rsidRPr="00922084">
        <w:rPr>
          <w:szCs w:val="28"/>
        </w:rPr>
        <w:t>Порядке подготовки документации по планировке территории</w:t>
      </w:r>
      <w:r w:rsidR="00522DE8">
        <w:rPr>
          <w:szCs w:val="28"/>
        </w:rPr>
        <w:t>, внесения в нее изменений и ее отмены</w:t>
      </w:r>
      <w:r w:rsidRPr="00922084">
        <w:rPr>
          <w:szCs w:val="28"/>
        </w:rPr>
        <w:t xml:space="preserve"> и признании утратившими силу отдельных решений Совета депутатов города Новосибирска</w:t>
      </w:r>
      <w:r w:rsidR="00522DE8">
        <w:rPr>
          <w:szCs w:val="28"/>
        </w:rPr>
        <w:t>»</w:t>
      </w:r>
      <w:r w:rsidR="00366885" w:rsidRPr="00922084">
        <w:rPr>
          <w:szCs w:val="28"/>
        </w:rPr>
        <w:t xml:space="preserve">, постановлением мэрии города Новосибирска </w:t>
      </w:r>
      <w:r w:rsidR="000C318F" w:rsidRPr="00922084">
        <w:rPr>
          <w:szCs w:val="28"/>
        </w:rPr>
        <w:t>от 30.07.2019 № 2785 «О подготовке проекта планировки и проектов межевания территории, прилегающей к парку культуры и отдыха «Сосновый бор», в</w:t>
      </w:r>
      <w:proofErr w:type="gramEnd"/>
      <w:r w:rsidR="000C318F" w:rsidRPr="00922084">
        <w:rPr>
          <w:szCs w:val="28"/>
        </w:rPr>
        <w:t xml:space="preserve"> Калининском </w:t>
      </w:r>
      <w:proofErr w:type="gramStart"/>
      <w:r w:rsidR="000C318F" w:rsidRPr="00922084">
        <w:rPr>
          <w:szCs w:val="28"/>
        </w:rPr>
        <w:t>районе</w:t>
      </w:r>
      <w:proofErr w:type="gramEnd"/>
      <w:r w:rsidR="000C318F" w:rsidRPr="00922084">
        <w:rPr>
          <w:szCs w:val="28"/>
        </w:rPr>
        <w:t>»</w:t>
      </w:r>
      <w:r w:rsidR="00912946">
        <w:rPr>
          <w:szCs w:val="28"/>
        </w:rPr>
        <w:t xml:space="preserve">, </w:t>
      </w:r>
      <w:r w:rsidR="00366885" w:rsidRPr="00922084">
        <w:rPr>
          <w:szCs w:val="28"/>
        </w:rPr>
        <w:t>руководствуясь Уставом города Новосибирска,</w:t>
      </w:r>
      <w:r w:rsidR="00674064" w:rsidRPr="00922084">
        <w:rPr>
          <w:szCs w:val="28"/>
        </w:rPr>
        <w:t xml:space="preserve"> </w:t>
      </w:r>
      <w:r w:rsidR="00366885" w:rsidRPr="00922084">
        <w:rPr>
          <w:szCs w:val="28"/>
        </w:rPr>
        <w:t>ПОСТАНОВЛЯЮ:</w:t>
      </w:r>
    </w:p>
    <w:p w:rsidR="00945B0D" w:rsidRPr="00922084" w:rsidRDefault="001C7FA8" w:rsidP="001C7FA8">
      <w:pPr>
        <w:spacing w:line="240" w:lineRule="atLeast"/>
        <w:rPr>
          <w:szCs w:val="28"/>
        </w:rPr>
      </w:pPr>
      <w:r w:rsidRPr="00922084">
        <w:rPr>
          <w:szCs w:val="28"/>
        </w:rPr>
        <w:t>1. </w:t>
      </w:r>
      <w:r w:rsidR="00092A0A" w:rsidRPr="00922084">
        <w:rPr>
          <w:szCs w:val="28"/>
        </w:rPr>
        <w:t xml:space="preserve">Утвердить проект </w:t>
      </w:r>
      <w:r w:rsidR="00FD4B45" w:rsidRPr="00922084">
        <w:rPr>
          <w:szCs w:val="28"/>
        </w:rPr>
        <w:t xml:space="preserve">планировки </w:t>
      </w:r>
      <w:r w:rsidR="00883D89" w:rsidRPr="00922084">
        <w:rPr>
          <w:szCs w:val="28"/>
        </w:rPr>
        <w:t>территории</w:t>
      </w:r>
      <w:r w:rsidR="00DB7B02" w:rsidRPr="00922084">
        <w:rPr>
          <w:szCs w:val="28"/>
        </w:rPr>
        <w:t>,</w:t>
      </w:r>
      <w:r w:rsidR="00E512E0" w:rsidRPr="00922084">
        <w:rPr>
          <w:szCs w:val="28"/>
        </w:rPr>
        <w:t xml:space="preserve"> прилегающей к парку культуры и отдыха «Сосновый бор», в Калининском районе </w:t>
      </w:r>
      <w:r w:rsidR="00092A0A" w:rsidRPr="00922084">
        <w:rPr>
          <w:szCs w:val="28"/>
        </w:rPr>
        <w:t>(приложение</w:t>
      </w:r>
      <w:r w:rsidR="00B73D8E" w:rsidRPr="00922084">
        <w:rPr>
          <w:szCs w:val="28"/>
        </w:rPr>
        <w:t xml:space="preserve"> </w:t>
      </w:r>
      <w:r w:rsidRPr="00922084">
        <w:rPr>
          <w:szCs w:val="28"/>
        </w:rPr>
        <w:t>1</w:t>
      </w:r>
      <w:r w:rsidR="00092A0A" w:rsidRPr="00922084">
        <w:rPr>
          <w:szCs w:val="28"/>
        </w:rPr>
        <w:t>).</w:t>
      </w:r>
    </w:p>
    <w:p w:rsidR="00DB7B02" w:rsidRPr="00922084" w:rsidRDefault="00DB7B02" w:rsidP="00DB7B02">
      <w:pPr>
        <w:spacing w:line="240" w:lineRule="atLeast"/>
        <w:rPr>
          <w:szCs w:val="28"/>
        </w:rPr>
      </w:pPr>
      <w:r w:rsidRPr="00922084">
        <w:rPr>
          <w:szCs w:val="28"/>
        </w:rPr>
        <w:t>2. Утвердить проект межевания территории квартала</w:t>
      </w:r>
      <w:r w:rsidR="00922084" w:rsidRPr="00922084">
        <w:rPr>
          <w:szCs w:val="28"/>
        </w:rPr>
        <w:t xml:space="preserve"> 110.01.00.07</w:t>
      </w:r>
      <w:r w:rsidRPr="00922084">
        <w:rPr>
          <w:szCs w:val="28"/>
        </w:rPr>
        <w:t xml:space="preserve"> в границах проекта планировки территории прилегающей к парку культуры и отдыха «Сосновый бор», в Калининском районе (приложение 2).</w:t>
      </w:r>
    </w:p>
    <w:p w:rsidR="00922084" w:rsidRPr="00922084" w:rsidRDefault="00922084" w:rsidP="00922084">
      <w:pPr>
        <w:spacing w:line="240" w:lineRule="atLeast"/>
        <w:rPr>
          <w:szCs w:val="28"/>
        </w:rPr>
      </w:pPr>
      <w:r w:rsidRPr="00922084">
        <w:rPr>
          <w:szCs w:val="28"/>
        </w:rPr>
        <w:t>3. Присвоить адрес образуем</w:t>
      </w:r>
      <w:r w:rsidR="003B16AA">
        <w:rPr>
          <w:szCs w:val="28"/>
        </w:rPr>
        <w:t>ому</w:t>
      </w:r>
      <w:r w:rsidRPr="00922084">
        <w:rPr>
          <w:szCs w:val="28"/>
        </w:rPr>
        <w:t xml:space="preserve"> земельн</w:t>
      </w:r>
      <w:r w:rsidR="003B16AA">
        <w:rPr>
          <w:szCs w:val="28"/>
        </w:rPr>
        <w:t>ому</w:t>
      </w:r>
      <w:r w:rsidRPr="00922084">
        <w:rPr>
          <w:szCs w:val="28"/>
        </w:rPr>
        <w:t xml:space="preserve"> участк</w:t>
      </w:r>
      <w:r w:rsidR="003B16AA">
        <w:rPr>
          <w:szCs w:val="28"/>
        </w:rPr>
        <w:t>у</w:t>
      </w:r>
      <w:r w:rsidRPr="00922084">
        <w:rPr>
          <w:szCs w:val="28"/>
        </w:rPr>
        <w:t xml:space="preserve"> согласно приложению</w:t>
      </w:r>
      <w:r w:rsidR="0021171B">
        <w:rPr>
          <w:szCs w:val="28"/>
        </w:rPr>
        <w:t> </w:t>
      </w:r>
      <w:r w:rsidRPr="00922084">
        <w:rPr>
          <w:szCs w:val="28"/>
        </w:rPr>
        <w:t>1 к проекту межевания территории квартала 110.01.00.07 в границах проекта планировки территории, прилегающей к парку культуры и отдыха «Сосновый бор», в Калининском районе.</w:t>
      </w:r>
    </w:p>
    <w:p w:rsidR="00E512E0" w:rsidRPr="00922084" w:rsidRDefault="00922084" w:rsidP="00E512E0">
      <w:pPr>
        <w:spacing w:line="240" w:lineRule="atLeast"/>
        <w:rPr>
          <w:szCs w:val="28"/>
        </w:rPr>
      </w:pPr>
      <w:r w:rsidRPr="00922084">
        <w:rPr>
          <w:szCs w:val="28"/>
        </w:rPr>
        <w:t>4</w:t>
      </w:r>
      <w:r w:rsidR="000301D4" w:rsidRPr="00922084">
        <w:rPr>
          <w:szCs w:val="28"/>
        </w:rPr>
        <w:t>.</w:t>
      </w:r>
      <w:r w:rsidR="001C7FA8" w:rsidRPr="00922084">
        <w:rPr>
          <w:szCs w:val="28"/>
        </w:rPr>
        <w:t> Признать утратившим силу</w:t>
      </w:r>
      <w:r w:rsidR="00E512E0" w:rsidRPr="00922084">
        <w:rPr>
          <w:szCs w:val="28"/>
        </w:rPr>
        <w:t xml:space="preserve"> </w:t>
      </w:r>
      <w:r w:rsidR="001C7FA8" w:rsidRPr="00922084">
        <w:rPr>
          <w:szCs w:val="28"/>
        </w:rPr>
        <w:t>постановлени</w:t>
      </w:r>
      <w:r w:rsidR="00E512E0" w:rsidRPr="00922084">
        <w:rPr>
          <w:szCs w:val="28"/>
        </w:rPr>
        <w:t>е</w:t>
      </w:r>
      <w:r w:rsidR="001C7FA8" w:rsidRPr="00922084">
        <w:rPr>
          <w:szCs w:val="28"/>
        </w:rPr>
        <w:t xml:space="preserve"> мэрии города Новосибирска </w:t>
      </w:r>
      <w:r w:rsidR="00E512E0" w:rsidRPr="00922084">
        <w:rPr>
          <w:szCs w:val="28"/>
        </w:rPr>
        <w:t>от 06.03.2017 № 880 «О проекте планировки территории, прилегающей к парку культуры и отдыха «Сосновый бор», в Калининском районе».</w:t>
      </w:r>
    </w:p>
    <w:p w:rsidR="001C7FA8" w:rsidRPr="00922084" w:rsidRDefault="00922084" w:rsidP="00E512E0">
      <w:pPr>
        <w:spacing w:line="240" w:lineRule="atLeast"/>
        <w:rPr>
          <w:szCs w:val="28"/>
        </w:rPr>
      </w:pPr>
      <w:r w:rsidRPr="00922084">
        <w:rPr>
          <w:szCs w:val="28"/>
        </w:rPr>
        <w:t>5</w:t>
      </w:r>
      <w:r w:rsidR="001C7FA8" w:rsidRPr="00922084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1C7FA8" w:rsidRPr="00922084">
        <w:rPr>
          <w:szCs w:val="28"/>
        </w:rPr>
        <w:t>разместить постановление</w:t>
      </w:r>
      <w:proofErr w:type="gramEnd"/>
      <w:r w:rsidR="001C7FA8" w:rsidRPr="00922084">
        <w:rPr>
          <w:szCs w:val="28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1C7FA8" w:rsidRPr="00922084" w:rsidRDefault="00922084" w:rsidP="00922084">
      <w:pPr>
        <w:spacing w:line="240" w:lineRule="atLeast"/>
        <w:rPr>
          <w:szCs w:val="28"/>
        </w:rPr>
      </w:pPr>
      <w:r w:rsidRPr="00922084">
        <w:rPr>
          <w:szCs w:val="28"/>
        </w:rPr>
        <w:t>6</w:t>
      </w:r>
      <w:r w:rsidR="001C7FA8" w:rsidRPr="00922084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1C7FA8" w:rsidRPr="00922084" w:rsidRDefault="00922084" w:rsidP="001C7FA8">
      <w:pPr>
        <w:pStyle w:val="S2"/>
        <w:spacing w:line="240" w:lineRule="atLeast"/>
        <w:rPr>
          <w:szCs w:val="28"/>
        </w:rPr>
      </w:pPr>
      <w:r w:rsidRPr="00922084">
        <w:rPr>
          <w:szCs w:val="28"/>
        </w:rPr>
        <w:t>7</w:t>
      </w:r>
      <w:r w:rsidR="001C7FA8" w:rsidRPr="00922084">
        <w:rPr>
          <w:szCs w:val="28"/>
        </w:rPr>
        <w:t>. </w:t>
      </w:r>
      <w:proofErr w:type="gramStart"/>
      <w:r w:rsidR="001C7FA8" w:rsidRPr="00922084">
        <w:rPr>
          <w:szCs w:val="28"/>
        </w:rPr>
        <w:t>Контроль за</w:t>
      </w:r>
      <w:proofErr w:type="gramEnd"/>
      <w:r w:rsidR="001C7FA8" w:rsidRPr="00922084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922084" w:rsidTr="00B02ED7">
        <w:trPr>
          <w:trHeight w:val="290"/>
        </w:trPr>
        <w:tc>
          <w:tcPr>
            <w:tcW w:w="6946" w:type="dxa"/>
          </w:tcPr>
          <w:p w:rsidR="00584A48" w:rsidRPr="00922084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92208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922084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2208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0068DA" w:rsidRDefault="000068DA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Default="00922084" w:rsidP="00DC7292">
      <w:pPr>
        <w:suppressAutoHyphens/>
        <w:ind w:firstLine="0"/>
        <w:rPr>
          <w:szCs w:val="28"/>
        </w:rPr>
      </w:pPr>
    </w:p>
    <w:p w:rsidR="00922084" w:rsidRPr="0021171B" w:rsidRDefault="00922084" w:rsidP="00DC7292">
      <w:pPr>
        <w:suppressAutoHyphens/>
        <w:ind w:firstLine="0"/>
        <w:rPr>
          <w:sz w:val="24"/>
          <w:szCs w:val="28"/>
        </w:rPr>
      </w:pPr>
    </w:p>
    <w:p w:rsidR="0021171B" w:rsidRPr="0021171B" w:rsidRDefault="0021171B" w:rsidP="00DC7292">
      <w:pPr>
        <w:suppressAutoHyphens/>
        <w:ind w:firstLine="0"/>
        <w:rPr>
          <w:sz w:val="24"/>
          <w:szCs w:val="28"/>
        </w:rPr>
      </w:pPr>
    </w:p>
    <w:p w:rsidR="000068DA" w:rsidRPr="00AC553F" w:rsidRDefault="000068DA" w:rsidP="00DC7292">
      <w:pPr>
        <w:suppressAutoHyphens/>
        <w:ind w:firstLine="0"/>
        <w:rPr>
          <w:sz w:val="26"/>
          <w:szCs w:val="26"/>
        </w:rPr>
      </w:pPr>
    </w:p>
    <w:p w:rsidR="00DC7292" w:rsidRPr="00AC553F" w:rsidRDefault="00ED6348" w:rsidP="00DC7292">
      <w:pPr>
        <w:suppressAutoHyphens/>
        <w:ind w:firstLine="0"/>
        <w:rPr>
          <w:sz w:val="22"/>
          <w:szCs w:val="22"/>
        </w:rPr>
      </w:pPr>
      <w:r w:rsidRPr="00AC553F">
        <w:rPr>
          <w:sz w:val="22"/>
          <w:szCs w:val="22"/>
        </w:rPr>
        <w:t>Кучинская</w:t>
      </w:r>
    </w:p>
    <w:p w:rsidR="00DC7292" w:rsidRPr="00AC553F" w:rsidRDefault="00DC7292" w:rsidP="00DC7292">
      <w:pPr>
        <w:suppressAutoHyphens/>
        <w:ind w:firstLine="0"/>
        <w:rPr>
          <w:sz w:val="22"/>
          <w:szCs w:val="22"/>
        </w:rPr>
      </w:pPr>
      <w:r w:rsidRPr="00AC553F">
        <w:rPr>
          <w:sz w:val="22"/>
          <w:szCs w:val="22"/>
        </w:rPr>
        <w:t>227</w:t>
      </w:r>
      <w:r w:rsidR="00ED6348" w:rsidRPr="00AC553F">
        <w:rPr>
          <w:sz w:val="22"/>
          <w:szCs w:val="22"/>
        </w:rPr>
        <w:t>5337</w:t>
      </w:r>
    </w:p>
    <w:p w:rsidR="005C235B" w:rsidRPr="00AC553F" w:rsidRDefault="00DC7292" w:rsidP="00DC7292">
      <w:pPr>
        <w:ind w:firstLine="0"/>
        <w:rPr>
          <w:sz w:val="22"/>
          <w:szCs w:val="22"/>
        </w:rPr>
        <w:sectPr w:rsidR="005C235B" w:rsidRPr="00AC553F" w:rsidSect="0021171B">
          <w:headerReference w:type="default" r:id="rId12"/>
          <w:footerReference w:type="first" r:id="rId13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AC553F">
        <w:rPr>
          <w:sz w:val="22"/>
          <w:szCs w:val="22"/>
        </w:rPr>
        <w:t>ГУАиГ</w:t>
      </w:r>
    </w:p>
    <w:p w:rsidR="009C1F51" w:rsidRPr="00EA2D16" w:rsidRDefault="00002301" w:rsidP="005C235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6" style="position:absolute;left:0;text-align:left;margin-left:239.45pt;margin-top:-26.8pt;width:26.2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9C1F51" w:rsidRPr="00EA2D16">
        <w:rPr>
          <w:szCs w:val="28"/>
        </w:rPr>
        <w:t>Приложение</w:t>
      </w:r>
      <w:r w:rsidR="001C7FA8" w:rsidRPr="00EA2D16">
        <w:rPr>
          <w:szCs w:val="28"/>
        </w:rPr>
        <w:t xml:space="preserve"> 1</w:t>
      </w:r>
    </w:p>
    <w:p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A25DF">
      <w:pPr>
        <w:widowControl w:val="0"/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Pr="00EA2D16" w:rsidRDefault="009C1F51" w:rsidP="002A25DF">
      <w:pPr>
        <w:widowControl w:val="0"/>
        <w:ind w:left="6521" w:right="-2" w:firstLine="0"/>
        <w:jc w:val="left"/>
        <w:rPr>
          <w:szCs w:val="28"/>
        </w:rPr>
      </w:pPr>
      <w:r w:rsidRPr="00EA2D16">
        <w:rPr>
          <w:szCs w:val="28"/>
        </w:rPr>
        <w:t>от ___</w:t>
      </w:r>
      <w:r w:rsidR="00DE0167">
        <w:rPr>
          <w:szCs w:val="28"/>
        </w:rPr>
        <w:t>_</w:t>
      </w:r>
      <w:r w:rsidRPr="00EA2D16">
        <w:rPr>
          <w:szCs w:val="28"/>
        </w:rPr>
        <w:t>________ № _______</w:t>
      </w: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21171B" w:rsidRDefault="009C1F51" w:rsidP="00922084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 xml:space="preserve">планировки </w:t>
      </w:r>
      <w:r w:rsidR="001121CF" w:rsidRPr="00EA2D16">
        <w:rPr>
          <w:b/>
          <w:szCs w:val="28"/>
        </w:rPr>
        <w:t xml:space="preserve">территории, </w:t>
      </w:r>
      <w:r w:rsidR="00922084" w:rsidRPr="00922084">
        <w:rPr>
          <w:b/>
          <w:szCs w:val="28"/>
        </w:rPr>
        <w:t xml:space="preserve">прилегающей к парку культуры и отдыха </w:t>
      </w:r>
    </w:p>
    <w:p w:rsidR="001121CF" w:rsidRDefault="00922084" w:rsidP="00922084">
      <w:pPr>
        <w:widowControl w:val="0"/>
        <w:ind w:firstLine="0"/>
        <w:jc w:val="center"/>
        <w:rPr>
          <w:b/>
          <w:szCs w:val="28"/>
        </w:rPr>
      </w:pPr>
      <w:r w:rsidRPr="00922084">
        <w:rPr>
          <w:b/>
          <w:szCs w:val="28"/>
        </w:rPr>
        <w:t>«Сосновый бор», в Калининском районе</w:t>
      </w:r>
    </w:p>
    <w:p w:rsidR="00922084" w:rsidRPr="00EA2D16" w:rsidRDefault="00922084" w:rsidP="00922084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(приложение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(приложение 3).</w:t>
      </w:r>
    </w:p>
    <w:p w:rsidR="009C1F51" w:rsidRPr="00EA2D16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Default="009C1F51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Default="00922084">
      <w:pPr>
        <w:ind w:firstLine="0"/>
        <w:jc w:val="left"/>
        <w:rPr>
          <w:sz w:val="24"/>
        </w:rPr>
      </w:pPr>
    </w:p>
    <w:p w:rsidR="00922084" w:rsidRPr="00EA2D16" w:rsidRDefault="00922084">
      <w:pPr>
        <w:ind w:firstLine="0"/>
        <w:jc w:val="left"/>
        <w:rPr>
          <w:sz w:val="24"/>
        </w:rPr>
      </w:pPr>
    </w:p>
    <w:p w:rsidR="009C1F51" w:rsidRDefault="009C1F51" w:rsidP="00F7596A">
      <w:pPr>
        <w:ind w:left="5812" w:firstLine="0"/>
        <w:rPr>
          <w:sz w:val="24"/>
        </w:rPr>
      </w:pPr>
    </w:p>
    <w:p w:rsidR="00922084" w:rsidRDefault="00922084" w:rsidP="00F7596A">
      <w:pPr>
        <w:ind w:left="5812" w:firstLine="0"/>
        <w:rPr>
          <w:sz w:val="24"/>
        </w:rPr>
      </w:pPr>
    </w:p>
    <w:p w:rsidR="00922084" w:rsidRDefault="00922084" w:rsidP="00F7596A">
      <w:pPr>
        <w:ind w:left="5812" w:firstLine="0"/>
        <w:rPr>
          <w:sz w:val="24"/>
        </w:rPr>
        <w:sectPr w:rsidR="00922084" w:rsidSect="00562598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EA2D16" w:rsidRDefault="005A432E" w:rsidP="00270984">
      <w:pPr>
        <w:ind w:firstLine="0"/>
        <w:jc w:val="center"/>
        <w:rPr>
          <w:sz w:val="24"/>
        </w:rPr>
        <w:sectPr w:rsidR="009B22BB" w:rsidRPr="00EA2D16" w:rsidSect="005A432E">
          <w:pgSz w:w="16839" w:h="23814" w:code="8"/>
          <w:pgMar w:top="1134" w:right="284" w:bottom="709" w:left="425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drawing>
          <wp:inline distT="0" distB="0" distL="0" distR="0">
            <wp:extent cx="9820986" cy="13775000"/>
            <wp:effectExtent l="19050" t="0" r="8814" b="0"/>
            <wp:docPr id="2" name="Рисунок 1" descr="Чертёж планировки территории (Приложение 1)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ёж планировки территории (Приложение 1)  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34320" cy="1379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946" w:rsidRPr="004A34B9" w:rsidRDefault="00912946" w:rsidP="00DE0167">
      <w:pPr>
        <w:ind w:left="6237" w:firstLine="0"/>
        <w:rPr>
          <w:sz w:val="24"/>
        </w:rPr>
      </w:pPr>
      <w:r w:rsidRPr="004A34B9">
        <w:rPr>
          <w:sz w:val="24"/>
        </w:rPr>
        <w:t>Приложение</w:t>
      </w:r>
      <w:r>
        <w:rPr>
          <w:sz w:val="24"/>
        </w:rPr>
        <w:t xml:space="preserve"> 2</w:t>
      </w:r>
      <w:r w:rsidRPr="004A34B9">
        <w:rPr>
          <w:sz w:val="24"/>
        </w:rPr>
        <w:t xml:space="preserve"> </w:t>
      </w:r>
    </w:p>
    <w:p w:rsidR="00912946" w:rsidRPr="00A1746B" w:rsidRDefault="00912946" w:rsidP="00DE0167">
      <w:pPr>
        <w:ind w:left="6237" w:firstLine="0"/>
        <w:rPr>
          <w:b/>
          <w:color w:val="FF0000"/>
          <w:sz w:val="24"/>
        </w:rPr>
      </w:pPr>
      <w:r w:rsidRPr="00A82AD9">
        <w:rPr>
          <w:sz w:val="24"/>
        </w:rPr>
        <w:t xml:space="preserve">к проекту планировки </w:t>
      </w:r>
      <w:r w:rsidRPr="00A82AD9">
        <w:rPr>
          <w:sz w:val="24"/>
          <w:szCs w:val="28"/>
        </w:rPr>
        <w:t xml:space="preserve">территории, </w:t>
      </w:r>
      <w:r w:rsidRPr="00A82AD9">
        <w:rPr>
          <w:sz w:val="24"/>
        </w:rPr>
        <w:t>прилегающей к парку культуры и</w:t>
      </w:r>
      <w:r w:rsidR="00DE0167">
        <w:rPr>
          <w:sz w:val="24"/>
        </w:rPr>
        <w:t xml:space="preserve"> отдыха «Сосновый бор», </w:t>
      </w:r>
      <w:r>
        <w:rPr>
          <w:sz w:val="24"/>
        </w:rPr>
        <w:t>Калининском районе</w:t>
      </w:r>
    </w:p>
    <w:p w:rsidR="00912946" w:rsidRDefault="00753992" w:rsidP="00912946">
      <w:r>
        <w:t xml:space="preserve"> </w:t>
      </w:r>
    </w:p>
    <w:p w:rsidR="00753992" w:rsidRDefault="00753992" w:rsidP="00912946"/>
    <w:p w:rsidR="00912946" w:rsidRPr="00A82AD9" w:rsidRDefault="00601878" w:rsidP="00912946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>
        <w:rPr>
          <w:b/>
          <w:szCs w:val="28"/>
        </w:rPr>
        <w:t>ПОЛОЖЕНИ</w:t>
      </w:r>
      <w:r w:rsidR="00F24196">
        <w:rPr>
          <w:b/>
          <w:szCs w:val="28"/>
        </w:rPr>
        <w:t>Е</w:t>
      </w:r>
    </w:p>
    <w:p w:rsidR="00912946" w:rsidRPr="00A82AD9" w:rsidRDefault="00912946" w:rsidP="00912946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b/>
          <w:szCs w:val="28"/>
        </w:rPr>
      </w:pPr>
      <w:r w:rsidRPr="00A82AD9">
        <w:rPr>
          <w:b/>
          <w:szCs w:val="28"/>
        </w:rPr>
        <w:t>о характеристиках планируемого развития территории</w:t>
      </w:r>
    </w:p>
    <w:p w:rsidR="00912946" w:rsidRPr="00A82AD9" w:rsidRDefault="00912946" w:rsidP="00912946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912946" w:rsidRPr="00A82AD9" w:rsidRDefault="0091294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1" w:name="_Toc536782859"/>
      <w:r w:rsidRPr="00A82AD9">
        <w:rPr>
          <w:b/>
          <w:szCs w:val="28"/>
        </w:rPr>
        <w:t>1. Общие положения</w:t>
      </w:r>
      <w:bookmarkEnd w:id="1"/>
    </w:p>
    <w:p w:rsidR="00912946" w:rsidRPr="00912946" w:rsidRDefault="00912946" w:rsidP="00912946">
      <w:pPr>
        <w:rPr>
          <w:szCs w:val="28"/>
        </w:rPr>
      </w:pPr>
    </w:p>
    <w:p w:rsidR="00912946" w:rsidRDefault="00912946" w:rsidP="00912946">
      <w:pPr>
        <w:rPr>
          <w:szCs w:val="28"/>
        </w:rPr>
      </w:pPr>
      <w:r>
        <w:rPr>
          <w:szCs w:val="28"/>
        </w:rPr>
        <w:t>Проект планировки территории,</w:t>
      </w:r>
      <w:r w:rsidR="00F24196">
        <w:rPr>
          <w:szCs w:val="28"/>
        </w:rPr>
        <w:t xml:space="preserve"> </w:t>
      </w:r>
      <w:r w:rsidR="00F24196" w:rsidRPr="00912946">
        <w:rPr>
          <w:szCs w:val="28"/>
        </w:rPr>
        <w:t>прилегающей к парку культуры и отдыха «Сосновый бор»</w:t>
      </w:r>
      <w:r>
        <w:rPr>
          <w:szCs w:val="28"/>
        </w:rPr>
        <w:t xml:space="preserve"> (далее – проект планировки) разработан в отношении территории, </w:t>
      </w:r>
      <w:r w:rsidRPr="00912946">
        <w:rPr>
          <w:szCs w:val="28"/>
        </w:rPr>
        <w:t>прилегающей к парку культуры и отдыха «Сосновый бор», в Калининском районе</w:t>
      </w:r>
      <w:r w:rsidRPr="006C516E">
        <w:rPr>
          <w:szCs w:val="28"/>
        </w:rPr>
        <w:t xml:space="preserve"> </w:t>
      </w:r>
      <w:r>
        <w:rPr>
          <w:szCs w:val="28"/>
        </w:rPr>
        <w:t>(далее – планир</w:t>
      </w:r>
      <w:r w:rsidR="00F24196">
        <w:rPr>
          <w:szCs w:val="28"/>
        </w:rPr>
        <w:t>уемая</w:t>
      </w:r>
      <w:r>
        <w:rPr>
          <w:szCs w:val="28"/>
        </w:rPr>
        <w:t xml:space="preserve"> территория).</w:t>
      </w:r>
    </w:p>
    <w:p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>Планируемая территория расположена в правобережной части города, в границах Калининского административного района г</w:t>
      </w:r>
      <w:r>
        <w:rPr>
          <w:szCs w:val="28"/>
        </w:rPr>
        <w:t xml:space="preserve">орода </w:t>
      </w:r>
      <w:r w:rsidRPr="00F16D2D">
        <w:rPr>
          <w:szCs w:val="28"/>
        </w:rPr>
        <w:t>Новосибирска</w:t>
      </w:r>
      <w:r w:rsidR="00FE0281">
        <w:rPr>
          <w:szCs w:val="28"/>
        </w:rPr>
        <w:t xml:space="preserve"> и </w:t>
      </w:r>
      <w:r>
        <w:rPr>
          <w:szCs w:val="28"/>
        </w:rPr>
        <w:t>огра</w:t>
      </w:r>
      <w:r w:rsidR="00F24196">
        <w:rPr>
          <w:szCs w:val="28"/>
        </w:rPr>
        <w:t>ниче</w:t>
      </w:r>
      <w:r>
        <w:rPr>
          <w:szCs w:val="28"/>
        </w:rPr>
        <w:t>на:</w:t>
      </w:r>
    </w:p>
    <w:p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>с северо-запада – проектируемой магистральной дорогой скоростного движения по пойме реки 2-</w:t>
      </w:r>
      <w:r w:rsidR="0021171B">
        <w:rPr>
          <w:szCs w:val="28"/>
        </w:rPr>
        <w:t>я</w:t>
      </w:r>
      <w:r w:rsidRPr="00F16D2D">
        <w:rPr>
          <w:szCs w:val="28"/>
        </w:rPr>
        <w:t xml:space="preserve"> Ельцовк</w:t>
      </w:r>
      <w:r w:rsidR="0021171B">
        <w:rPr>
          <w:szCs w:val="28"/>
        </w:rPr>
        <w:t>а</w:t>
      </w:r>
      <w:r w:rsidR="00FE0281">
        <w:rPr>
          <w:szCs w:val="28"/>
        </w:rPr>
        <w:t xml:space="preserve"> – Ельцовской магистралью;</w:t>
      </w:r>
    </w:p>
    <w:p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 xml:space="preserve">с востока – проектируемой магистральной улицей общегородского значения регулируемого движения, являющейся продолжением ул. Учительской; </w:t>
      </w:r>
    </w:p>
    <w:p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 xml:space="preserve">с юго-востока – магистральной улицей общегородского значения регулируемого движения – ул. Богдана Хмельницкого; </w:t>
      </w:r>
    </w:p>
    <w:p w:rsidR="0086512B" w:rsidRDefault="00912946" w:rsidP="00912946">
      <w:pPr>
        <w:rPr>
          <w:szCs w:val="28"/>
        </w:rPr>
      </w:pPr>
      <w:r w:rsidRPr="00F16D2D">
        <w:rPr>
          <w:szCs w:val="28"/>
        </w:rPr>
        <w:t>с юго-запада – перспективной магистральной улицей общегородского значения непрерывного движения</w:t>
      </w:r>
      <w:r w:rsidR="003B0964">
        <w:rPr>
          <w:szCs w:val="28"/>
        </w:rPr>
        <w:t xml:space="preserve"> (</w:t>
      </w:r>
      <w:r w:rsidRPr="00F16D2D">
        <w:rPr>
          <w:szCs w:val="28"/>
        </w:rPr>
        <w:t>продолжение ул. Бардина</w:t>
      </w:r>
      <w:r w:rsidR="003B0964">
        <w:rPr>
          <w:szCs w:val="28"/>
        </w:rPr>
        <w:t>)</w:t>
      </w:r>
      <w:r w:rsidR="0086512B">
        <w:rPr>
          <w:szCs w:val="28"/>
        </w:rPr>
        <w:t>.</w:t>
      </w:r>
      <w:r w:rsidR="003B0964">
        <w:rPr>
          <w:szCs w:val="28"/>
        </w:rPr>
        <w:t xml:space="preserve"> </w:t>
      </w:r>
    </w:p>
    <w:p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>Площадь планируемой территории в границах проекта планировки составляет 340,00 га.</w:t>
      </w:r>
    </w:p>
    <w:p w:rsidR="00912946" w:rsidRPr="00F16D2D" w:rsidRDefault="00912946" w:rsidP="0021171B">
      <w:pPr>
        <w:shd w:val="clear" w:color="auto" w:fill="FFFFFF"/>
        <w:rPr>
          <w:szCs w:val="28"/>
        </w:rPr>
      </w:pPr>
      <w:proofErr w:type="gramStart"/>
      <w:r w:rsidRPr="00F16D2D">
        <w:rPr>
          <w:szCs w:val="28"/>
        </w:rPr>
        <w:t>Планируемая территория представляет собой чередование территорий, застроенных промышленными и коммунально-складскими объектами, жилыми зонами, комплексом Государственного бюджетного учреждения здравоохранения Новосибирской области «Городск</w:t>
      </w:r>
      <w:r w:rsidR="0021171B">
        <w:rPr>
          <w:szCs w:val="28"/>
        </w:rPr>
        <w:t>ая</w:t>
      </w:r>
      <w:r w:rsidRPr="00F16D2D">
        <w:rPr>
          <w:szCs w:val="28"/>
        </w:rPr>
        <w:t xml:space="preserve"> клиническ</w:t>
      </w:r>
      <w:r w:rsidR="0021171B">
        <w:rPr>
          <w:szCs w:val="28"/>
        </w:rPr>
        <w:t>ая</w:t>
      </w:r>
      <w:r w:rsidRPr="00F16D2D">
        <w:rPr>
          <w:szCs w:val="28"/>
        </w:rPr>
        <w:t xml:space="preserve"> больниц</w:t>
      </w:r>
      <w:r w:rsidR="0021171B">
        <w:rPr>
          <w:szCs w:val="28"/>
        </w:rPr>
        <w:t>а</w:t>
      </w:r>
      <w:r w:rsidRPr="00F16D2D">
        <w:rPr>
          <w:szCs w:val="28"/>
        </w:rPr>
        <w:t xml:space="preserve"> № 25» (далее – ГБУЗ НСО «ГКБ № 25»), объектами культурно-бытового и социального обслуживания, территорий, занятых природной зоной городских лесов и парком культуры и отдыха «Сосновый бор» (далее – ПКиО</w:t>
      </w:r>
      <w:r w:rsidR="00FE0281">
        <w:rPr>
          <w:szCs w:val="28"/>
        </w:rPr>
        <w:t xml:space="preserve"> «Сосновый бор»)</w:t>
      </w:r>
      <w:r w:rsidRPr="00F16D2D">
        <w:rPr>
          <w:szCs w:val="28"/>
        </w:rPr>
        <w:t>.</w:t>
      </w:r>
      <w:proofErr w:type="gramEnd"/>
    </w:p>
    <w:p w:rsidR="00912946" w:rsidRPr="00F16D2D" w:rsidRDefault="00912946" w:rsidP="0021171B">
      <w:pPr>
        <w:shd w:val="clear" w:color="auto" w:fill="FFFFFF"/>
        <w:rPr>
          <w:szCs w:val="28"/>
        </w:rPr>
      </w:pPr>
      <w:proofErr w:type="gramStart"/>
      <w:r w:rsidRPr="00F16D2D">
        <w:rPr>
          <w:szCs w:val="28"/>
        </w:rPr>
        <w:t>Одной из основ планировочной структуры является улично-магистральная сеть, которая представлена магистральн</w:t>
      </w:r>
      <w:r w:rsidR="0021171B">
        <w:rPr>
          <w:szCs w:val="28"/>
        </w:rPr>
        <w:t>ой</w:t>
      </w:r>
      <w:r w:rsidRPr="00F16D2D">
        <w:rPr>
          <w:szCs w:val="28"/>
        </w:rPr>
        <w:t xml:space="preserve"> улиц</w:t>
      </w:r>
      <w:r w:rsidR="0021171B">
        <w:rPr>
          <w:szCs w:val="28"/>
        </w:rPr>
        <w:t>ей</w:t>
      </w:r>
      <w:r w:rsidRPr="00F16D2D">
        <w:rPr>
          <w:szCs w:val="28"/>
        </w:rPr>
        <w:t xml:space="preserve"> общегородского значения – ул.</w:t>
      </w:r>
      <w:r w:rsidR="0021171B">
        <w:rPr>
          <w:szCs w:val="28"/>
        </w:rPr>
        <w:t> </w:t>
      </w:r>
      <w:r w:rsidRPr="00F16D2D">
        <w:rPr>
          <w:szCs w:val="28"/>
        </w:rPr>
        <w:t>Богдана Хмельницкого, магистральными улицами районного значения – ул. Учительск</w:t>
      </w:r>
      <w:r w:rsidR="0021171B">
        <w:rPr>
          <w:szCs w:val="28"/>
        </w:rPr>
        <w:t>ой</w:t>
      </w:r>
      <w:r w:rsidRPr="00F16D2D">
        <w:rPr>
          <w:szCs w:val="28"/>
        </w:rPr>
        <w:t xml:space="preserve">, </w:t>
      </w:r>
      <w:r w:rsidR="0021171B" w:rsidRPr="00F16D2D">
        <w:rPr>
          <w:szCs w:val="28"/>
        </w:rPr>
        <w:t>ул. </w:t>
      </w:r>
      <w:r w:rsidRPr="00F16D2D">
        <w:rPr>
          <w:szCs w:val="28"/>
        </w:rPr>
        <w:t xml:space="preserve">Бардина, </w:t>
      </w:r>
      <w:r w:rsidR="0021171B" w:rsidRPr="00F16D2D">
        <w:rPr>
          <w:szCs w:val="28"/>
        </w:rPr>
        <w:t>ул. </w:t>
      </w:r>
      <w:r w:rsidRPr="00F16D2D">
        <w:rPr>
          <w:szCs w:val="28"/>
        </w:rPr>
        <w:t xml:space="preserve">Объединения, улицами местного значения – ул. Александра Невского, </w:t>
      </w:r>
      <w:r w:rsidR="0021171B" w:rsidRPr="00F16D2D">
        <w:rPr>
          <w:szCs w:val="28"/>
        </w:rPr>
        <w:t>ул. </w:t>
      </w:r>
      <w:r w:rsidRPr="00F16D2D">
        <w:rPr>
          <w:szCs w:val="28"/>
        </w:rPr>
        <w:t xml:space="preserve">25 лет Октября, </w:t>
      </w:r>
      <w:r w:rsidR="0021171B" w:rsidRPr="00F16D2D">
        <w:rPr>
          <w:szCs w:val="28"/>
        </w:rPr>
        <w:t>ул. </w:t>
      </w:r>
      <w:r w:rsidRPr="00F16D2D">
        <w:rPr>
          <w:szCs w:val="28"/>
        </w:rPr>
        <w:t>Театральн</w:t>
      </w:r>
      <w:r w:rsidR="0021171B">
        <w:rPr>
          <w:szCs w:val="28"/>
        </w:rPr>
        <w:t>ой</w:t>
      </w:r>
      <w:r w:rsidRPr="00F16D2D">
        <w:rPr>
          <w:szCs w:val="28"/>
        </w:rPr>
        <w:t xml:space="preserve"> и другими, а также дорогами в промышленных и коммунально-складских районах.</w:t>
      </w:r>
      <w:proofErr w:type="gramEnd"/>
    </w:p>
    <w:p w:rsidR="00912946" w:rsidRDefault="00912946" w:rsidP="00912946">
      <w:pPr>
        <w:rPr>
          <w:szCs w:val="28"/>
        </w:rPr>
      </w:pPr>
      <w:r w:rsidRPr="00F16D2D">
        <w:rPr>
          <w:szCs w:val="28"/>
        </w:rPr>
        <w:t>Застройка жилых зон представлена жилыми кварталами, расположенными между улицами Богдана Хмельницкого и Александра Невского, по ул</w:t>
      </w:r>
      <w:r w:rsidR="0021171B">
        <w:rPr>
          <w:szCs w:val="28"/>
        </w:rPr>
        <w:t>.</w:t>
      </w:r>
      <w:r w:rsidRPr="00F16D2D">
        <w:rPr>
          <w:szCs w:val="28"/>
        </w:rPr>
        <w:t xml:space="preserve"> Объединения.</w:t>
      </w:r>
      <w:r w:rsidRPr="008E1074">
        <w:rPr>
          <w:szCs w:val="28"/>
        </w:rPr>
        <w:t xml:space="preserve"> </w:t>
      </w:r>
      <w:r w:rsidRPr="00F16D2D">
        <w:rPr>
          <w:szCs w:val="28"/>
        </w:rPr>
        <w:t xml:space="preserve">В кварталах выделяются зоны застройки малоэтажными многоквартирными жилыми домами (до 4 этажей, включая </w:t>
      </w:r>
      <w:proofErr w:type="gramStart"/>
      <w:r w:rsidRPr="00F16D2D">
        <w:rPr>
          <w:szCs w:val="28"/>
        </w:rPr>
        <w:t>мансардный</w:t>
      </w:r>
      <w:proofErr w:type="gramEnd"/>
      <w:r w:rsidRPr="00F16D2D">
        <w:rPr>
          <w:szCs w:val="28"/>
        </w:rPr>
        <w:t xml:space="preserve">), среднеэтажными жилыми домами (от 5 </w:t>
      </w:r>
      <w:r w:rsidR="00F24196">
        <w:rPr>
          <w:szCs w:val="28"/>
        </w:rPr>
        <w:t>–</w:t>
      </w:r>
      <w:r w:rsidRPr="00F16D2D">
        <w:rPr>
          <w:szCs w:val="28"/>
        </w:rPr>
        <w:t xml:space="preserve"> 8 этажей, включая мансардный) и многоэтажными жилыми домами (</w:t>
      </w:r>
      <w:r w:rsidR="0021171B">
        <w:rPr>
          <w:szCs w:val="28"/>
        </w:rPr>
        <w:t xml:space="preserve">от </w:t>
      </w:r>
      <w:r w:rsidRPr="00F16D2D">
        <w:rPr>
          <w:szCs w:val="28"/>
        </w:rPr>
        <w:t xml:space="preserve">9 </w:t>
      </w:r>
      <w:r w:rsidR="00F24196">
        <w:rPr>
          <w:szCs w:val="28"/>
        </w:rPr>
        <w:t>–</w:t>
      </w:r>
      <w:r w:rsidRPr="00F16D2D">
        <w:rPr>
          <w:szCs w:val="28"/>
        </w:rPr>
        <w:t xml:space="preserve"> 13 этажей).</w:t>
      </w:r>
      <w:r w:rsidRPr="00817092">
        <w:rPr>
          <w:szCs w:val="28"/>
        </w:rPr>
        <w:t xml:space="preserve"> </w:t>
      </w:r>
      <w:r w:rsidRPr="00F16D2D">
        <w:rPr>
          <w:szCs w:val="28"/>
        </w:rPr>
        <w:t>Жилые кварталы по ул. Богдана Хмельницкого построены в 50-е годы 20 века. Они включали двух-, трех-, четырех- и пятиэтажные жилые дома и обслуживающие организации: дошкольные образовательные организации (детски</w:t>
      </w:r>
      <w:r w:rsidR="00F24196">
        <w:rPr>
          <w:szCs w:val="28"/>
        </w:rPr>
        <w:t>е</w:t>
      </w:r>
      <w:r w:rsidRPr="00F16D2D">
        <w:rPr>
          <w:szCs w:val="28"/>
        </w:rPr>
        <w:t xml:space="preserve"> сады), размещенные внутри кварталов; магазины, кафе, встроенные по периферии кварталов </w:t>
      </w:r>
      <w:proofErr w:type="gramStart"/>
      <w:r w:rsidRPr="00F16D2D">
        <w:rPr>
          <w:szCs w:val="28"/>
        </w:rPr>
        <w:t>в первые</w:t>
      </w:r>
      <w:proofErr w:type="gramEnd"/>
      <w:r w:rsidRPr="00F16D2D">
        <w:rPr>
          <w:szCs w:val="28"/>
        </w:rPr>
        <w:t xml:space="preserve"> этажи зданий</w:t>
      </w:r>
      <w:r>
        <w:rPr>
          <w:szCs w:val="28"/>
        </w:rPr>
        <w:t>.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 xml:space="preserve">Жилые кварталы по ул. Богдана Хмельницкого и ул. Александра Невского в границах проектирования находятся в зоне регулирования застройки и хозяйственной деятельности </w:t>
      </w:r>
      <w:r w:rsidR="00F24196">
        <w:rPr>
          <w:szCs w:val="28"/>
        </w:rPr>
        <w:t>объектов культурного наследия №</w:t>
      </w:r>
      <w:r w:rsidRPr="00E50A4F">
        <w:rPr>
          <w:szCs w:val="28"/>
        </w:rPr>
        <w:t xml:space="preserve"> Р73-1, Р73-2. </w:t>
      </w:r>
    </w:p>
    <w:p w:rsidR="00912946" w:rsidRPr="00F456CC" w:rsidRDefault="00912946" w:rsidP="00912946">
      <w:pPr>
        <w:rPr>
          <w:szCs w:val="28"/>
        </w:rPr>
      </w:pPr>
      <w:r w:rsidRPr="00F456CC">
        <w:rPr>
          <w:szCs w:val="28"/>
        </w:rPr>
        <w:t>Кроме того, в границы проекта планировки входит объект, обладающий признаками объекта культурного наследия «Красная горка», расположенный по адресу: город Новосибирск, ул. Богдана Хмельницкого. Приказом управления по государственной охране объектов культурного наследия Новосибирской области от 06.02.2017 № 25 объект, обладающий признаками объекта культурного наследия</w:t>
      </w:r>
      <w:r w:rsidR="00940CBE">
        <w:rPr>
          <w:szCs w:val="28"/>
        </w:rPr>
        <w:t>,</w:t>
      </w:r>
      <w:r w:rsidRPr="00F456CC">
        <w:rPr>
          <w:szCs w:val="28"/>
        </w:rPr>
        <w:t xml:space="preserve"> «Красная горка» включен в перечень выявленных объектов культурного наследия, расположенных на территории Новосибирской области, по виду </w:t>
      </w:r>
      <w:r w:rsidR="00940CBE">
        <w:rPr>
          <w:szCs w:val="28"/>
        </w:rPr>
        <w:t>«</w:t>
      </w:r>
      <w:r w:rsidRPr="00F456CC">
        <w:rPr>
          <w:szCs w:val="28"/>
        </w:rPr>
        <w:t>достопримечательное место</w:t>
      </w:r>
      <w:r w:rsidR="00940CBE">
        <w:rPr>
          <w:szCs w:val="28"/>
        </w:rPr>
        <w:t>»</w:t>
      </w:r>
      <w:r w:rsidRPr="00F456CC">
        <w:rPr>
          <w:szCs w:val="28"/>
        </w:rPr>
        <w:t>.</w:t>
      </w:r>
    </w:p>
    <w:p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>Существующая индивидуальная застройка в небольших объемах размещается в северо-западной части планируемой территории в долине</w:t>
      </w:r>
      <w:r w:rsidR="00940CBE">
        <w:rPr>
          <w:szCs w:val="28"/>
        </w:rPr>
        <w:t xml:space="preserve"> </w:t>
      </w:r>
      <w:r w:rsidRPr="00F16D2D">
        <w:rPr>
          <w:szCs w:val="28"/>
        </w:rPr>
        <w:t xml:space="preserve">реки </w:t>
      </w:r>
      <w:r w:rsidR="00F24196" w:rsidRPr="00F16D2D">
        <w:rPr>
          <w:szCs w:val="28"/>
        </w:rPr>
        <w:t xml:space="preserve">2-я </w:t>
      </w:r>
      <w:r w:rsidRPr="00F16D2D">
        <w:rPr>
          <w:szCs w:val="28"/>
        </w:rPr>
        <w:t>Ельцовк</w:t>
      </w:r>
      <w:r w:rsidR="00940CBE">
        <w:rPr>
          <w:szCs w:val="28"/>
        </w:rPr>
        <w:t>а</w:t>
      </w:r>
      <w:r w:rsidRPr="00F16D2D">
        <w:rPr>
          <w:szCs w:val="28"/>
        </w:rPr>
        <w:t xml:space="preserve"> и частично попадает в санитарно-защитные зоны от коммунально-складских предприятий.</w:t>
      </w:r>
    </w:p>
    <w:p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 xml:space="preserve">Организации, составляющие общественно-деловую зону, сосредоточены в основном вдоль ул. Богдана Хмельницкого и ул. Александра Невского в виде отдельных объектов или встроенно-пристроенных к жилым домам. Комплекс ГБУЗ НСО </w:t>
      </w:r>
      <w:r w:rsidR="00F24196" w:rsidRPr="00F16D2D">
        <w:rPr>
          <w:szCs w:val="28"/>
        </w:rPr>
        <w:t>«ГКБ № 25»</w:t>
      </w:r>
      <w:r w:rsidRPr="00F16D2D">
        <w:rPr>
          <w:szCs w:val="28"/>
        </w:rPr>
        <w:t xml:space="preserve"> расположен на пересечении улиц Александра Невского и Бар</w:t>
      </w:r>
      <w:r w:rsidR="00940CBE">
        <w:rPr>
          <w:szCs w:val="28"/>
        </w:rPr>
        <w:t>дина</w:t>
      </w:r>
      <w:r w:rsidRPr="00F16D2D">
        <w:rPr>
          <w:szCs w:val="28"/>
        </w:rPr>
        <w:t xml:space="preserve"> и примыкает к лесопарковой зоне с </w:t>
      </w:r>
      <w:r w:rsidR="00940CBE">
        <w:rPr>
          <w:szCs w:val="28"/>
        </w:rPr>
        <w:t>ПКиО</w:t>
      </w:r>
      <w:r w:rsidRPr="00F16D2D">
        <w:rPr>
          <w:szCs w:val="28"/>
        </w:rPr>
        <w:t xml:space="preserve"> «Сосновый бор».</w:t>
      </w:r>
    </w:p>
    <w:p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>Значительную по площади территорию, расположенную в средней части проектируемого района, занимают городские леса – лесопарк и ПКиО «Сосновый бор».</w:t>
      </w:r>
    </w:p>
    <w:p w:rsidR="00912946" w:rsidRPr="00F16D2D" w:rsidRDefault="00912946" w:rsidP="00912946">
      <w:pPr>
        <w:rPr>
          <w:szCs w:val="28"/>
        </w:rPr>
      </w:pPr>
      <w:r w:rsidRPr="00F16D2D">
        <w:rPr>
          <w:szCs w:val="28"/>
        </w:rPr>
        <w:t>Зона объектов культуры и спорта и зона отдыха и оздоровления планировочно связаны с природной зоной.</w:t>
      </w:r>
    </w:p>
    <w:p w:rsidR="00912946" w:rsidRDefault="00912946" w:rsidP="00912946">
      <w:pPr>
        <w:rPr>
          <w:szCs w:val="28"/>
        </w:rPr>
      </w:pPr>
      <w:r w:rsidRPr="00F16D2D">
        <w:rPr>
          <w:szCs w:val="28"/>
        </w:rPr>
        <w:t>Промышленные и коммунально-складские зоны расположены по ул. Объединения в северной части планируемой территории.</w:t>
      </w:r>
    </w:p>
    <w:p w:rsidR="00912946" w:rsidRDefault="00912946" w:rsidP="00912946">
      <w:pPr>
        <w:rPr>
          <w:szCs w:val="28"/>
        </w:rPr>
      </w:pPr>
      <w:r w:rsidRPr="00F16D2D">
        <w:rPr>
          <w:szCs w:val="28"/>
        </w:rPr>
        <w:t>Кроме инженерных сетей и коммуникаций, обеспечивающих застройку района, по планируемой территории проходят большого диаметра транзитные водоводы, канализационные коллекторы, ливневые коллекторы, тепловые сети, линии электропередач 220 и 110 кВ.</w:t>
      </w:r>
    </w:p>
    <w:p w:rsidR="00FE0281" w:rsidRPr="00F16D2D" w:rsidRDefault="00FE0281" w:rsidP="00912946">
      <w:pPr>
        <w:rPr>
          <w:szCs w:val="28"/>
        </w:rPr>
      </w:pPr>
    </w:p>
    <w:p w:rsidR="00912946" w:rsidRPr="00590BC3" w:rsidRDefault="00912946" w:rsidP="00912946">
      <w:pPr>
        <w:pStyle w:val="1"/>
        <w:keepNext w:val="0"/>
        <w:spacing w:before="0" w:after="0" w:line="240" w:lineRule="atLeast"/>
        <w:ind w:firstLine="0"/>
      </w:pPr>
      <w:r w:rsidRPr="00590BC3">
        <w:t>2. Характеристики планируемого развития территории, в том числе</w:t>
      </w:r>
    </w:p>
    <w:p w:rsidR="00912946" w:rsidRPr="00590BC3" w:rsidRDefault="00912946" w:rsidP="00912946">
      <w:pPr>
        <w:pStyle w:val="1"/>
        <w:keepNext w:val="0"/>
        <w:spacing w:before="0" w:after="0" w:line="240" w:lineRule="atLeast"/>
        <w:ind w:firstLine="0"/>
      </w:pPr>
      <w:proofErr w:type="gramStart"/>
      <w:r w:rsidRPr="00590BC3">
        <w:t xml:space="preserve">плотность и параметры застройки территории (в пределах, </w:t>
      </w:r>
      <w:proofErr w:type="gramEnd"/>
    </w:p>
    <w:p w:rsidR="00912946" w:rsidRPr="00590BC3" w:rsidRDefault="00912946" w:rsidP="00912946">
      <w:pPr>
        <w:pStyle w:val="1"/>
        <w:keepNext w:val="0"/>
        <w:spacing w:before="0" w:after="0" w:line="240" w:lineRule="atLeast"/>
        <w:ind w:firstLine="0"/>
      </w:pPr>
      <w:proofErr w:type="gramStart"/>
      <w:r w:rsidRPr="00590BC3">
        <w:t>установленных</w:t>
      </w:r>
      <w:proofErr w:type="gramEnd"/>
      <w:r w:rsidRPr="00590BC3">
        <w:t xml:space="preserve"> градостроительным регламентом)</w:t>
      </w:r>
    </w:p>
    <w:p w:rsidR="00912946" w:rsidRPr="00590BC3" w:rsidRDefault="00912946" w:rsidP="00912946">
      <w:pPr>
        <w:spacing w:line="240" w:lineRule="atLeast"/>
        <w:ind w:firstLine="0"/>
      </w:pPr>
    </w:p>
    <w:p w:rsidR="00912946" w:rsidRDefault="00912946" w:rsidP="00912946">
      <w:pPr>
        <w:pStyle w:val="1"/>
        <w:keepNext w:val="0"/>
        <w:spacing w:before="0" w:after="0" w:line="240" w:lineRule="atLeast"/>
        <w:ind w:firstLine="0"/>
      </w:pPr>
      <w:r w:rsidRPr="00590BC3">
        <w:t>2.1. Характеристики планируемого развития территории</w:t>
      </w:r>
    </w:p>
    <w:p w:rsidR="00D81C91" w:rsidRPr="00D81C91" w:rsidRDefault="00D81C91" w:rsidP="00D81C91"/>
    <w:p w:rsidR="00912946" w:rsidRDefault="00912946" w:rsidP="00912946">
      <w:pPr>
        <w:spacing w:line="240" w:lineRule="atLeast"/>
        <w:rPr>
          <w:szCs w:val="28"/>
        </w:rPr>
      </w:pPr>
      <w:r w:rsidRPr="00E50A4F">
        <w:rPr>
          <w:szCs w:val="28"/>
        </w:rPr>
        <w:t>Проект планировки выполнен с целью выделения элементов планировочной структуры, установления параметров планируемого развития элементов планировочной структуры (планировочных районов, микрорайонов, кварталов).</w:t>
      </w:r>
    </w:p>
    <w:p w:rsidR="00912946" w:rsidRDefault="00912946" w:rsidP="00912946">
      <w:pPr>
        <w:spacing w:line="240" w:lineRule="atLeast"/>
        <w:rPr>
          <w:szCs w:val="28"/>
        </w:rPr>
      </w:pPr>
      <w:r w:rsidRPr="00E50A4F">
        <w:rPr>
          <w:szCs w:val="28"/>
        </w:rPr>
        <w:t>На планируемой территории формируется планировочная структура, состоящая из семи кварталов жилой застройки, ограниченных красными линиями: квартал</w:t>
      </w:r>
      <w:r w:rsidR="00940CBE">
        <w:rPr>
          <w:szCs w:val="28"/>
        </w:rPr>
        <w:t>ов</w:t>
      </w:r>
      <w:r w:rsidRPr="00E50A4F">
        <w:rPr>
          <w:szCs w:val="28"/>
        </w:rPr>
        <w:t xml:space="preserve"> 110.01.01.01</w:t>
      </w:r>
      <w:r w:rsidR="00F24196">
        <w:rPr>
          <w:szCs w:val="28"/>
        </w:rPr>
        <w:t xml:space="preserve"> – </w:t>
      </w:r>
      <w:r w:rsidRPr="00E50A4F">
        <w:rPr>
          <w:szCs w:val="28"/>
        </w:rPr>
        <w:t>110.01.01.07. Также в состав формируемой планировочной структуры входят кварталы, ограниченные красными линиями, в границах которых отсутствует жилая застройка: кварталы 110.01.00.01- 110.01.00.19.</w:t>
      </w:r>
    </w:p>
    <w:p w:rsidR="00912946" w:rsidRPr="00695FB2" w:rsidRDefault="00912946" w:rsidP="00912946">
      <w:pPr>
        <w:spacing w:line="240" w:lineRule="atLeast"/>
        <w:rPr>
          <w:szCs w:val="28"/>
        </w:rPr>
      </w:pPr>
      <w:r w:rsidRPr="00695FB2">
        <w:rPr>
          <w:szCs w:val="28"/>
        </w:rPr>
        <w:t xml:space="preserve">В </w:t>
      </w:r>
      <w:proofErr w:type="gramStart"/>
      <w:r w:rsidRPr="00695FB2">
        <w:rPr>
          <w:szCs w:val="28"/>
        </w:rPr>
        <w:t>проекте</w:t>
      </w:r>
      <w:proofErr w:type="gramEnd"/>
      <w:r w:rsidRPr="00695FB2">
        <w:rPr>
          <w:szCs w:val="28"/>
        </w:rPr>
        <w:t xml:space="preserve"> планировки территории отображены границы планируемых элементов планировочной структуры:</w:t>
      </w:r>
    </w:p>
    <w:p w:rsidR="00912946" w:rsidRPr="00695FB2" w:rsidRDefault="00912946" w:rsidP="00912946">
      <w:r w:rsidRPr="00695FB2">
        <w:rPr>
          <w:szCs w:val="28"/>
        </w:rPr>
        <w:t>квартал</w:t>
      </w:r>
      <w:r w:rsidR="00940CBE">
        <w:rPr>
          <w:szCs w:val="28"/>
        </w:rPr>
        <w:t>ов</w:t>
      </w:r>
      <w:r w:rsidRPr="00695FB2">
        <w:rPr>
          <w:szCs w:val="28"/>
        </w:rPr>
        <w:t xml:space="preserve"> 110.01.01.01</w:t>
      </w:r>
      <w:r w:rsidR="00F24196">
        <w:rPr>
          <w:szCs w:val="28"/>
        </w:rPr>
        <w:t xml:space="preserve"> – </w:t>
      </w:r>
      <w:r w:rsidRPr="00695FB2">
        <w:rPr>
          <w:szCs w:val="28"/>
        </w:rPr>
        <w:t>110.01.01.07</w:t>
      </w:r>
      <w:r w:rsidRPr="00695FB2">
        <w:t xml:space="preserve">; </w:t>
      </w:r>
    </w:p>
    <w:p w:rsidR="00912946" w:rsidRPr="00695FB2" w:rsidRDefault="00912946" w:rsidP="00912946">
      <w:pPr>
        <w:rPr>
          <w:color w:val="00B050"/>
        </w:rPr>
      </w:pPr>
      <w:r w:rsidRPr="00695FB2">
        <w:rPr>
          <w:szCs w:val="28"/>
        </w:rPr>
        <w:t>квартал</w:t>
      </w:r>
      <w:r w:rsidR="00940CBE">
        <w:rPr>
          <w:szCs w:val="28"/>
        </w:rPr>
        <w:t>ов</w:t>
      </w:r>
      <w:r w:rsidRPr="00695FB2">
        <w:rPr>
          <w:szCs w:val="28"/>
        </w:rPr>
        <w:t xml:space="preserve"> 110.01.00.01</w:t>
      </w:r>
      <w:r w:rsidR="00F24196">
        <w:rPr>
          <w:szCs w:val="28"/>
        </w:rPr>
        <w:t xml:space="preserve"> –</w:t>
      </w:r>
      <w:r w:rsidRPr="00695FB2">
        <w:rPr>
          <w:szCs w:val="28"/>
        </w:rPr>
        <w:t xml:space="preserve"> 110.01.00.19, в границах которых отсутствует жи</w:t>
      </w:r>
      <w:r w:rsidR="00940CBE">
        <w:rPr>
          <w:szCs w:val="28"/>
        </w:rPr>
        <w:t>лая застройк</w:t>
      </w:r>
      <w:r w:rsidR="00CA339E">
        <w:rPr>
          <w:szCs w:val="28"/>
        </w:rPr>
        <w:t>а</w:t>
      </w:r>
      <w:r w:rsidR="00940CBE">
        <w:rPr>
          <w:szCs w:val="28"/>
        </w:rPr>
        <w:t>;</w:t>
      </w:r>
    </w:p>
    <w:p w:rsidR="00912946" w:rsidRPr="00695FB2" w:rsidRDefault="00912946" w:rsidP="00912946">
      <w:r w:rsidRPr="00695FB2">
        <w:t>территори</w:t>
      </w:r>
      <w:r w:rsidR="00940CBE">
        <w:t>й</w:t>
      </w:r>
      <w:r w:rsidRPr="00695FB2">
        <w:t xml:space="preserve"> общего пользования (в границах проекта планировки выделены территории общего пользования: природная зона, парки, скверы, бульвары, иные озелененные территории общего пользования; водные объекты);</w:t>
      </w:r>
    </w:p>
    <w:p w:rsidR="00912946" w:rsidRPr="008D5DF1" w:rsidRDefault="00912946" w:rsidP="00912946">
      <w:r w:rsidRPr="00695FB2">
        <w:t>улично-дорожн</w:t>
      </w:r>
      <w:r w:rsidR="00940CBE">
        <w:t>ой</w:t>
      </w:r>
      <w:r w:rsidRPr="00695FB2">
        <w:t xml:space="preserve"> сет</w:t>
      </w:r>
      <w:r w:rsidR="00940CBE">
        <w:t>и</w:t>
      </w:r>
      <w:r w:rsidRPr="00695FB2">
        <w:t>.</w:t>
      </w:r>
    </w:p>
    <w:p w:rsidR="00912946" w:rsidRPr="008D5DF1" w:rsidRDefault="00912946" w:rsidP="00912946">
      <w:r w:rsidRPr="008D5DF1">
        <w:t xml:space="preserve">Проектом планировки </w:t>
      </w:r>
      <w:r w:rsidRPr="008D5DF1">
        <w:rPr>
          <w:szCs w:val="28"/>
        </w:rPr>
        <w:t>устанавливаются</w:t>
      </w:r>
      <w:r w:rsidRPr="008D5DF1">
        <w:t xml:space="preserve"> следующие границы зон планируемого размещения объектов капитального строительства </w:t>
      </w:r>
      <w:r w:rsidRPr="008D5DF1">
        <w:rPr>
          <w:szCs w:val="28"/>
        </w:rPr>
        <w:t>на расчетный срок до 2030 года</w:t>
      </w:r>
      <w:r w:rsidRPr="008D5DF1">
        <w:t>: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 xml:space="preserve">зона застройки малоэтажными многоквартирными жилыми домами (до 4 этажей, включая </w:t>
      </w:r>
      <w:proofErr w:type="gramStart"/>
      <w:r w:rsidRPr="00E50A4F">
        <w:rPr>
          <w:szCs w:val="28"/>
        </w:rPr>
        <w:t>мансардный</w:t>
      </w:r>
      <w:proofErr w:type="gramEnd"/>
      <w:r w:rsidRPr="00E50A4F">
        <w:rPr>
          <w:szCs w:val="28"/>
        </w:rPr>
        <w:t>);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 xml:space="preserve">зона застройки среднеэтажными жилыми домами (от 5 </w:t>
      </w:r>
      <w:r w:rsidR="00F24196">
        <w:rPr>
          <w:szCs w:val="28"/>
        </w:rPr>
        <w:t>–</w:t>
      </w:r>
      <w:r w:rsidRPr="00E50A4F">
        <w:rPr>
          <w:szCs w:val="28"/>
        </w:rPr>
        <w:t xml:space="preserve"> 8 этажей, включая </w:t>
      </w:r>
      <w:proofErr w:type="gramStart"/>
      <w:r w:rsidRPr="00E50A4F">
        <w:rPr>
          <w:szCs w:val="28"/>
        </w:rPr>
        <w:t>мансардный</w:t>
      </w:r>
      <w:proofErr w:type="gramEnd"/>
      <w:r w:rsidRPr="00E50A4F">
        <w:rPr>
          <w:szCs w:val="28"/>
        </w:rPr>
        <w:t>);</w:t>
      </w:r>
    </w:p>
    <w:p w:rsidR="00912946" w:rsidRPr="002A40D2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2A40D2">
        <w:rPr>
          <w:szCs w:val="28"/>
        </w:rPr>
        <w:t>зона застройки многоэтажными жилыми домами (от 9</w:t>
      </w:r>
      <w:r w:rsidR="00F24196">
        <w:rPr>
          <w:szCs w:val="28"/>
        </w:rPr>
        <w:t xml:space="preserve"> – </w:t>
      </w:r>
      <w:r w:rsidRPr="002A40D2">
        <w:rPr>
          <w:szCs w:val="28"/>
        </w:rPr>
        <w:t>13 этажей);</w:t>
      </w:r>
    </w:p>
    <w:p w:rsidR="00912946" w:rsidRPr="002A40D2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2A40D2">
        <w:rPr>
          <w:szCs w:val="28"/>
        </w:rPr>
        <w:t>зона застройки жилыми домами смешанной этажности;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специализированной малоэтажной общественной застройки;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специализированной средне- и многоэтажной общественной застройки;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объектов здравоохранения;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объектов дошкольного, начального общего, основного общего и среднего (полного) общего образования;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объектов отдыха и оздоровления;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объектов культуры и спорта;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объектов среднего профессионального и высшего профессионального образования, научно-исследовательских учреждений;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коммунальных и складских объектов;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стоянок для легковых автомобилей;</w:t>
      </w:r>
    </w:p>
    <w:p w:rsidR="00912946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зона объектов инженерной инфраструктуры;</w:t>
      </w:r>
    </w:p>
    <w:p w:rsidR="00912946" w:rsidRDefault="00912946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>зона улично-дорожной сети;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0E7872">
        <w:rPr>
          <w:szCs w:val="28"/>
        </w:rPr>
        <w:t>озелененные территории ограниченного пользования</w:t>
      </w:r>
      <w:r>
        <w:rPr>
          <w:szCs w:val="28"/>
        </w:rPr>
        <w:t>.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Также в границах проекта планировки выделены территории общего пользования: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природная зона;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>парки</w:t>
      </w:r>
      <w:r w:rsidR="00F24196">
        <w:rPr>
          <w:szCs w:val="28"/>
        </w:rPr>
        <w:t>,</w:t>
      </w:r>
      <w:r w:rsidRPr="00E50A4F">
        <w:rPr>
          <w:szCs w:val="28"/>
        </w:rPr>
        <w:t xml:space="preserve"> скверы, бульвар</w:t>
      </w:r>
      <w:r w:rsidR="00F24196">
        <w:rPr>
          <w:szCs w:val="28"/>
        </w:rPr>
        <w:t>ы</w:t>
      </w:r>
      <w:r w:rsidRPr="00E50A4F">
        <w:rPr>
          <w:szCs w:val="28"/>
        </w:rPr>
        <w:t>, иные озелененные территории общего пользования;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>водные объекты.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 xml:space="preserve">Проектом планировки устанавливаются зоны планируемого размещения объектов капитального строительства, включая территории отдельных объектов социально-культурного, коммунально-бытового назначения. В </w:t>
      </w:r>
      <w:proofErr w:type="gramStart"/>
      <w:r w:rsidRPr="00E50A4F">
        <w:rPr>
          <w:szCs w:val="28"/>
        </w:rPr>
        <w:t>зонах</w:t>
      </w:r>
      <w:proofErr w:type="gramEnd"/>
      <w:r w:rsidRPr="00E50A4F">
        <w:rPr>
          <w:szCs w:val="28"/>
        </w:rPr>
        <w:t xml:space="preserve"> с уже существующими объектами предусматривается возможность дальнейшего развития планируемой территории с размещением новых объектов капитального строительст</w:t>
      </w:r>
      <w:r>
        <w:rPr>
          <w:szCs w:val="28"/>
        </w:rPr>
        <w:t>ва соответствующего назначения.</w:t>
      </w:r>
    </w:p>
    <w:p w:rsidR="00912946" w:rsidRPr="005652F6" w:rsidRDefault="00912946" w:rsidP="00912946">
      <w:pPr>
        <w:rPr>
          <w:szCs w:val="28"/>
        </w:rPr>
      </w:pPr>
      <w:r w:rsidRPr="005652F6">
        <w:rPr>
          <w:szCs w:val="28"/>
        </w:rPr>
        <w:t>Производственные зоны формируются на основе существующих территорий, занятых производственными и коммунально-складскими объектами. Для упорядочения планировки и застройки производственных зон, уменьшения их санитарно-защитных зон и создания условий для развития жилых и общественно-деловых зон на предприятиях должны предусматриваться реконструктивные мероприятия, приводящие к уменьшению объемов вредных выбросов, уменьшению размеров санитарно-защитных зон.</w:t>
      </w:r>
    </w:p>
    <w:p w:rsidR="00912946" w:rsidRPr="005652F6" w:rsidRDefault="00912946" w:rsidP="00912946">
      <w:pPr>
        <w:rPr>
          <w:szCs w:val="28"/>
        </w:rPr>
      </w:pPr>
      <w:r w:rsidRPr="005652F6">
        <w:rPr>
          <w:szCs w:val="28"/>
        </w:rPr>
        <w:t>Существующая планировочная структура и застройка кварталов в жилой зоне сохраняется.</w:t>
      </w:r>
    </w:p>
    <w:p w:rsidR="00912946" w:rsidRPr="005652F6" w:rsidRDefault="00912946" w:rsidP="00912946">
      <w:pPr>
        <w:rPr>
          <w:szCs w:val="28"/>
        </w:rPr>
      </w:pPr>
      <w:r w:rsidRPr="005652F6">
        <w:rPr>
          <w:szCs w:val="28"/>
        </w:rPr>
        <w:t xml:space="preserve">Жилые кварталы по ул. Богдана Хмельницкого и ул. Александра Невского в границах планируемой территории находятся в зоне регулирования застройки и хозяйственной деятельности </w:t>
      </w:r>
      <w:r w:rsidR="00F24196">
        <w:rPr>
          <w:szCs w:val="28"/>
        </w:rPr>
        <w:t>объектов культурного наследия №</w:t>
      </w:r>
      <w:r w:rsidRPr="005652F6">
        <w:rPr>
          <w:szCs w:val="28"/>
        </w:rPr>
        <w:t xml:space="preserve"> Р73-1, Р73-2, </w:t>
      </w:r>
      <w:r w:rsidR="00940CBE">
        <w:rPr>
          <w:szCs w:val="28"/>
        </w:rPr>
        <w:br/>
      </w:r>
      <w:r w:rsidRPr="005652F6">
        <w:rPr>
          <w:szCs w:val="28"/>
        </w:rPr>
        <w:t>Р73-3, Р73-4.</w:t>
      </w:r>
    </w:p>
    <w:p w:rsidR="00912946" w:rsidRPr="005652F6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5652F6">
        <w:rPr>
          <w:szCs w:val="28"/>
        </w:rPr>
        <w:t>Вдоль проектируемой скоростной автомагистрали по северо-западной границе проекта планировки предлагается сформировать на территории коммунально-складских зон несколько общественно-деловых зон специализированной малоэтажной и средне- и многоэтажной общественной с целью функциональной насыщенности планируемой территории и обогащения архитектурного облика застройки существующих производственных зон.</w:t>
      </w:r>
    </w:p>
    <w:p w:rsidR="00912946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5652F6">
        <w:rPr>
          <w:szCs w:val="28"/>
        </w:rPr>
        <w:t>Система озеленения общего пользования, входящая в состав рекреационной зоны, получает дальнейшее развитие во взаимосвязи с общественно-деловыми зонами, зонами объектов культуры и спорта, зоной отдыха и оздоровления, природной зоной.</w:t>
      </w:r>
    </w:p>
    <w:p w:rsidR="00912946" w:rsidRPr="00CA339E" w:rsidRDefault="00912946" w:rsidP="00912946">
      <w:pPr>
        <w:rPr>
          <w:sz w:val="24"/>
          <w:highlight w:val="yellow"/>
        </w:rPr>
      </w:pPr>
    </w:p>
    <w:p w:rsidR="00912946" w:rsidRPr="00DA7475" w:rsidRDefault="00912946" w:rsidP="00912946">
      <w:pPr>
        <w:pStyle w:val="1"/>
        <w:keepNext w:val="0"/>
        <w:spacing w:before="0" w:after="0" w:line="240" w:lineRule="atLeast"/>
        <w:ind w:firstLine="0"/>
      </w:pPr>
      <w:r w:rsidRPr="00DA7475">
        <w:t>2.2. Плотность и параметры застройки территории</w:t>
      </w:r>
    </w:p>
    <w:p w:rsidR="00912946" w:rsidRPr="00CA339E" w:rsidRDefault="00912946" w:rsidP="00912946">
      <w:pPr>
        <w:widowControl w:val="0"/>
        <w:autoSpaceDN w:val="0"/>
        <w:textAlignment w:val="baseline"/>
        <w:rPr>
          <w:sz w:val="24"/>
          <w:szCs w:val="28"/>
        </w:rPr>
      </w:pP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 xml:space="preserve">На расчетный срок существующая жилая застройка сохраняется. Предполагается только снос индивидуальной жилой застройки, находящейся в санитарно-защитных зонах и на территориях, предусмотренных под развитие улично-дорожной сети, жилищный фонд которой составляет 900 кв. м общей площади. 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 xml:space="preserve">На расчетный срок в границах проекта планировки общий жилой фонд составит </w:t>
      </w:r>
      <w:r w:rsidRPr="00CE2610">
        <w:rPr>
          <w:szCs w:val="28"/>
        </w:rPr>
        <w:t>173102 кв. м</w:t>
      </w:r>
      <w:r w:rsidRPr="00E50A4F">
        <w:rPr>
          <w:szCs w:val="28"/>
        </w:rPr>
        <w:t xml:space="preserve"> общей жилой площади. Планируется жилая застройка в квартале 110.01.01.07 с обеспеченностью 24 кв. м.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 xml:space="preserve">Население в границах проекта планировки при средней обеспеченности жилым фондом общей площади в 30 кв. м на человека </w:t>
      </w:r>
      <w:r w:rsidRPr="00CE2610">
        <w:rPr>
          <w:szCs w:val="28"/>
        </w:rPr>
        <w:t>составит 5869 человек.</w:t>
      </w:r>
      <w:r w:rsidRPr="00E50A4F">
        <w:rPr>
          <w:b/>
          <w:szCs w:val="28"/>
        </w:rPr>
        <w:t xml:space="preserve"> </w:t>
      </w:r>
    </w:p>
    <w:p w:rsidR="00912946" w:rsidRPr="00E50A4F" w:rsidRDefault="00912946" w:rsidP="00912946">
      <w:pPr>
        <w:widowControl w:val="0"/>
        <w:autoSpaceDN w:val="0"/>
        <w:textAlignment w:val="baseline"/>
        <w:rPr>
          <w:szCs w:val="28"/>
        </w:rPr>
      </w:pPr>
      <w:r w:rsidRPr="00E50A4F">
        <w:rPr>
          <w:szCs w:val="28"/>
        </w:rPr>
        <w:t xml:space="preserve">В </w:t>
      </w:r>
      <w:proofErr w:type="gramStart"/>
      <w:r w:rsidRPr="00E50A4F">
        <w:rPr>
          <w:szCs w:val="28"/>
        </w:rPr>
        <w:t>границах</w:t>
      </w:r>
      <w:proofErr w:type="gramEnd"/>
      <w:r w:rsidRPr="00E50A4F">
        <w:rPr>
          <w:szCs w:val="28"/>
        </w:rPr>
        <w:t xml:space="preserve"> проекта планировки на территории жилых кварталов плотность населения составляет </w:t>
      </w:r>
      <w:r w:rsidRPr="00CE2610">
        <w:rPr>
          <w:szCs w:val="28"/>
        </w:rPr>
        <w:t>262 чел</w:t>
      </w:r>
      <w:r w:rsidR="00940CBE">
        <w:rPr>
          <w:szCs w:val="28"/>
        </w:rPr>
        <w:t>овека</w:t>
      </w:r>
      <w:r w:rsidRPr="00CE2610">
        <w:rPr>
          <w:szCs w:val="28"/>
        </w:rPr>
        <w:t>/га.</w:t>
      </w:r>
      <w:r w:rsidRPr="00E50A4F">
        <w:rPr>
          <w:szCs w:val="28"/>
        </w:rPr>
        <w:t xml:space="preserve"> По отдельным жилым кварталам она колеблется в зависимости от этажности застройки. При расчете плотности из общей площади жилого района изъята площадь учреждений внемикрорайонного значения.</w:t>
      </w:r>
    </w:p>
    <w:p w:rsidR="00912946" w:rsidRPr="008202C3" w:rsidRDefault="00912946" w:rsidP="00912946">
      <w:pPr>
        <w:spacing w:line="240" w:lineRule="atLeast"/>
        <w:rPr>
          <w:szCs w:val="28"/>
        </w:rPr>
      </w:pPr>
      <w:proofErr w:type="gramStart"/>
      <w:r w:rsidRPr="008202C3">
        <w:t>Для объектов жилого назначения проектом планировки устанавливается предельное максимальное количество надземных этажей зданий, строений, сооружений</w:t>
      </w:r>
      <w:r w:rsidR="00CA339E">
        <w:t>:</w:t>
      </w:r>
      <w:r w:rsidRPr="008202C3">
        <w:rPr>
          <w:szCs w:val="28"/>
        </w:rPr>
        <w:t xml:space="preserve"> </w:t>
      </w:r>
      <w:r w:rsidRPr="008202C3">
        <w:t xml:space="preserve">30 этажей </w:t>
      </w:r>
      <w:r w:rsidR="00CA339E" w:rsidRPr="008202C3">
        <w:rPr>
          <w:szCs w:val="28"/>
        </w:rPr>
        <w:t xml:space="preserve">– </w:t>
      </w:r>
      <w:r w:rsidRPr="008202C3">
        <w:t xml:space="preserve">для </w:t>
      </w:r>
      <w:r w:rsidRPr="008202C3">
        <w:rPr>
          <w:szCs w:val="28"/>
        </w:rPr>
        <w:t xml:space="preserve">зоны застройки жилыми домами смешанной этажности, 4 этажа – для зоны застройки малоэтажными многоквартирными жилыми домами (до 4 этажей, включая мансардный), 8 этажей – для зоны  застройки среднеэтажными жилыми домами (от 5 </w:t>
      </w:r>
      <w:r w:rsidR="00F24196">
        <w:rPr>
          <w:szCs w:val="28"/>
        </w:rPr>
        <w:t>–</w:t>
      </w:r>
      <w:r w:rsidRPr="008202C3">
        <w:rPr>
          <w:szCs w:val="28"/>
        </w:rPr>
        <w:t xml:space="preserve"> 8 этажей, включая мансардный), 13 этажей – для зоны застройки многоэтажными жилыми домами</w:t>
      </w:r>
      <w:proofErr w:type="gramEnd"/>
      <w:r w:rsidRPr="008202C3">
        <w:rPr>
          <w:szCs w:val="28"/>
        </w:rPr>
        <w:t xml:space="preserve"> (</w:t>
      </w:r>
      <w:r w:rsidR="00940CBE">
        <w:rPr>
          <w:szCs w:val="28"/>
        </w:rPr>
        <w:t xml:space="preserve">от </w:t>
      </w:r>
      <w:r w:rsidRPr="008202C3">
        <w:rPr>
          <w:szCs w:val="28"/>
        </w:rPr>
        <w:t xml:space="preserve">9 </w:t>
      </w:r>
      <w:r w:rsidR="00F24196">
        <w:rPr>
          <w:szCs w:val="28"/>
        </w:rPr>
        <w:t>–</w:t>
      </w:r>
      <w:r w:rsidRPr="008202C3">
        <w:rPr>
          <w:szCs w:val="28"/>
        </w:rPr>
        <w:t xml:space="preserve"> 13 этажей).</w:t>
      </w:r>
    </w:p>
    <w:p w:rsidR="00912946" w:rsidRPr="008202C3" w:rsidRDefault="00912946" w:rsidP="00912946">
      <w:pPr>
        <w:rPr>
          <w:rFonts w:eastAsia="Calibri"/>
          <w:sz w:val="27"/>
          <w:szCs w:val="27"/>
          <w:lang w:eastAsia="en-US"/>
        </w:rPr>
      </w:pPr>
      <w:r w:rsidRPr="008202C3">
        <w:rPr>
          <w:szCs w:val="28"/>
        </w:rPr>
        <w:t>Для объектов делового, общественного и коммерческого назначения, в том числе многоэтажных жилых домов, предельное максимальное количество надземных этажей зданий, строений, сооружений для объектов капитального строительства – 30 этажей.</w:t>
      </w:r>
    </w:p>
    <w:p w:rsidR="00912946" w:rsidRPr="008202C3" w:rsidRDefault="00912946" w:rsidP="00912946">
      <w:pPr>
        <w:rPr>
          <w:rFonts w:eastAsia="Calibri"/>
          <w:sz w:val="27"/>
          <w:szCs w:val="27"/>
          <w:lang w:eastAsia="en-US"/>
        </w:rPr>
      </w:pPr>
      <w:r w:rsidRPr="008202C3">
        <w:rPr>
          <w:szCs w:val="28"/>
        </w:rPr>
        <w:t>Для объектов специализированной малоэтажной общественной застройки предельное максимальное количество надземных этажей зданий, строений, сооружений для объектов капитального строительства – 4 этажа.</w:t>
      </w:r>
    </w:p>
    <w:p w:rsidR="00912946" w:rsidRPr="008202C3" w:rsidRDefault="00912946" w:rsidP="00912946">
      <w:pPr>
        <w:rPr>
          <w:szCs w:val="28"/>
        </w:rPr>
      </w:pPr>
      <w:r w:rsidRPr="008202C3">
        <w:rPr>
          <w:szCs w:val="28"/>
        </w:rPr>
        <w:t>Для объектов специализированной средне- и многоэтажной общественной застройки предельное максимальное количество надземных этажей зданий, строений, сооружений для объектов капитального строительства – 28 этажей.</w:t>
      </w:r>
    </w:p>
    <w:p w:rsidR="00912946" w:rsidRPr="008202C3" w:rsidRDefault="00912946" w:rsidP="00912946">
      <w:pPr>
        <w:spacing w:line="240" w:lineRule="atLeast"/>
        <w:rPr>
          <w:b/>
        </w:rPr>
      </w:pPr>
      <w:r w:rsidRPr="008202C3">
        <w:t>Для</w:t>
      </w:r>
      <w:r w:rsidRPr="008202C3">
        <w:rPr>
          <w:b/>
        </w:rPr>
        <w:t xml:space="preserve"> </w:t>
      </w:r>
      <w:r w:rsidRPr="008202C3">
        <w:t xml:space="preserve">объектов здравоохранения предельное максимальное количество надземных этажей зданий, строений, сооружений </w:t>
      </w:r>
      <w:r w:rsidRPr="008202C3">
        <w:rPr>
          <w:szCs w:val="28"/>
        </w:rPr>
        <w:t xml:space="preserve">– </w:t>
      </w:r>
      <w:r w:rsidRPr="008202C3">
        <w:t>16 этажей.</w:t>
      </w:r>
    </w:p>
    <w:p w:rsidR="00912946" w:rsidRDefault="00912946" w:rsidP="00912946">
      <w:pPr>
        <w:spacing w:line="240" w:lineRule="atLeast"/>
      </w:pPr>
      <w:r w:rsidRPr="008202C3">
        <w:t xml:space="preserve">Для объектов культуры и спорта предельное максимальное количество надземных этажей зданий, строений, сооружений </w:t>
      </w:r>
      <w:r w:rsidRPr="008202C3">
        <w:rPr>
          <w:szCs w:val="28"/>
        </w:rPr>
        <w:t>– 1</w:t>
      </w:r>
      <w:r w:rsidRPr="008202C3">
        <w:t>6 этажей.</w:t>
      </w:r>
    </w:p>
    <w:p w:rsidR="00912946" w:rsidRPr="008202C3" w:rsidRDefault="00912946" w:rsidP="00912946">
      <w:pPr>
        <w:spacing w:line="240" w:lineRule="atLeast"/>
      </w:pPr>
      <w:r w:rsidRPr="008202C3">
        <w:rPr>
          <w:szCs w:val="28"/>
        </w:rPr>
        <w:t>Для объектов</w:t>
      </w:r>
      <w:r>
        <w:rPr>
          <w:szCs w:val="28"/>
        </w:rPr>
        <w:t xml:space="preserve"> отдыха и оздоровления </w:t>
      </w:r>
      <w:r w:rsidRPr="008202C3">
        <w:t xml:space="preserve">предельное максимальное количество надземных этажей зданий, строений, </w:t>
      </w:r>
      <w:r w:rsidRPr="0007356E">
        <w:t xml:space="preserve">сооружений </w:t>
      </w:r>
      <w:r w:rsidRPr="0007356E">
        <w:rPr>
          <w:szCs w:val="28"/>
        </w:rPr>
        <w:t>– 1</w:t>
      </w:r>
      <w:r w:rsidRPr="0007356E">
        <w:t>0 этажей.</w:t>
      </w:r>
    </w:p>
    <w:p w:rsidR="00912946" w:rsidRPr="008202C3" w:rsidRDefault="00912946" w:rsidP="00912946">
      <w:pPr>
        <w:tabs>
          <w:tab w:val="left" w:pos="7518"/>
        </w:tabs>
        <w:rPr>
          <w:szCs w:val="28"/>
        </w:rPr>
      </w:pPr>
      <w:r w:rsidRPr="008202C3">
        <w:t>Для объектов дошкольного, начального общего, основного общего и среднего (полного) общего образования</w:t>
      </w:r>
      <w:r w:rsidRPr="008202C3">
        <w:rPr>
          <w:szCs w:val="28"/>
        </w:rPr>
        <w:t xml:space="preserve"> предельное максимальное количество надземных этажей зданий, строений, сооружений для объектов капит</w:t>
      </w:r>
      <w:r w:rsidR="00F24196">
        <w:rPr>
          <w:szCs w:val="28"/>
        </w:rPr>
        <w:t>ального строительства – 4 этажа</w:t>
      </w:r>
      <w:r w:rsidRPr="008202C3">
        <w:rPr>
          <w:szCs w:val="28"/>
        </w:rPr>
        <w:t>.</w:t>
      </w:r>
    </w:p>
    <w:p w:rsidR="00912946" w:rsidRPr="008202C3" w:rsidRDefault="00912946" w:rsidP="00912946">
      <w:pPr>
        <w:tabs>
          <w:tab w:val="left" w:pos="7518"/>
        </w:tabs>
      </w:pPr>
      <w:r w:rsidRPr="008202C3">
        <w:t xml:space="preserve">Для объектов среднего профессионального и высшего образования, научно-исследовательских организаций </w:t>
      </w:r>
      <w:r w:rsidRPr="008202C3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этажей.</w:t>
      </w:r>
    </w:p>
    <w:p w:rsidR="00912946" w:rsidRPr="008202C3" w:rsidRDefault="00912946" w:rsidP="00912946">
      <w:pPr>
        <w:tabs>
          <w:tab w:val="left" w:pos="7518"/>
        </w:tabs>
      </w:pPr>
      <w:r w:rsidRPr="008202C3">
        <w:t>Для объектов инженерной инфраструктуры предельное максимальное количество надземных этажей зданий, строений, сооружений для объектов капитального строительства – 4</w:t>
      </w:r>
      <w:r w:rsidR="00F24196">
        <w:t xml:space="preserve"> </w:t>
      </w:r>
      <w:r w:rsidRPr="008202C3">
        <w:t>этажа.</w:t>
      </w:r>
    </w:p>
    <w:p w:rsidR="00912946" w:rsidRPr="008202C3" w:rsidRDefault="00912946" w:rsidP="00912946">
      <w:pPr>
        <w:tabs>
          <w:tab w:val="left" w:pos="7518"/>
        </w:tabs>
      </w:pPr>
      <w:r w:rsidRPr="008202C3">
        <w:t>Для зоны стоянок для легковых автомобилей предельное максимальное количество надземных этажей зданий, строений, сооружений для объектов капитального строительства –</w:t>
      </w:r>
      <w:r w:rsidR="00F24196">
        <w:t xml:space="preserve"> </w:t>
      </w:r>
      <w:r w:rsidRPr="008202C3">
        <w:t>4 этажа.</w:t>
      </w:r>
    </w:p>
    <w:p w:rsidR="00912946" w:rsidRPr="008202C3" w:rsidRDefault="00912946" w:rsidP="00940CBE">
      <w:pPr>
        <w:tabs>
          <w:tab w:val="left" w:pos="7518"/>
        </w:tabs>
      </w:pPr>
      <w:r w:rsidRPr="008202C3">
        <w:t>Для производственных объектов с различными нормативами воздействия</w:t>
      </w:r>
      <w:r w:rsidR="00940CBE">
        <w:t xml:space="preserve"> </w:t>
      </w:r>
      <w:r w:rsidRPr="008202C3">
        <w:t>на окружающую среду максимальное количество надземных этажей зданий, строений, сооружений для объектов капитального строительства – 16 этажей.</w:t>
      </w:r>
    </w:p>
    <w:p w:rsidR="00912946" w:rsidRDefault="00912946" w:rsidP="00912946">
      <w:pPr>
        <w:tabs>
          <w:tab w:val="left" w:pos="7518"/>
        </w:tabs>
      </w:pPr>
      <w:r w:rsidRPr="008202C3">
        <w:t>Для коммунальных и складских объектов максимальное количество надземных этажей зданий, строений, сооружений для объектов капитального строительства – 16 этажей.</w:t>
      </w:r>
    </w:p>
    <w:p w:rsidR="00912946" w:rsidRPr="00DB4389" w:rsidRDefault="00912946" w:rsidP="00912946">
      <w:pPr>
        <w:tabs>
          <w:tab w:val="left" w:pos="7518"/>
        </w:tabs>
      </w:pPr>
      <w:r w:rsidRPr="00DB4389">
        <w:t xml:space="preserve">В зоне объектов улично-дорожной сети проектом планировки не предполагается размещение объектов капитального строительства, </w:t>
      </w:r>
      <w:proofErr w:type="gramStart"/>
      <w:r w:rsidRPr="00DB4389">
        <w:t>кроме</w:t>
      </w:r>
      <w:proofErr w:type="gramEnd"/>
      <w:r w:rsidRPr="00DB4389">
        <w:t xml:space="preserve"> линейных</w:t>
      </w:r>
      <w:r w:rsidR="00F24196">
        <w:t>.</w:t>
      </w:r>
    </w:p>
    <w:p w:rsidR="00912946" w:rsidRDefault="00912946" w:rsidP="00B02BAA">
      <w:pPr>
        <w:pStyle w:val="afb"/>
        <w:widowControl w:val="0"/>
        <w:tabs>
          <w:tab w:val="left" w:pos="4678"/>
          <w:tab w:val="left" w:pos="9781"/>
        </w:tabs>
        <w:ind w:left="0" w:right="-2" w:firstLine="0"/>
        <w:jc w:val="center"/>
        <w:outlineLvl w:val="0"/>
        <w:rPr>
          <w:b/>
          <w:szCs w:val="28"/>
        </w:rPr>
      </w:pPr>
      <w:r w:rsidRPr="006E7329">
        <w:rPr>
          <w:b/>
          <w:szCs w:val="28"/>
        </w:rPr>
        <w:t>3. Характеристика объектов капитального строительства</w:t>
      </w:r>
    </w:p>
    <w:p w:rsidR="00B02BAA" w:rsidRPr="00B02BAA" w:rsidRDefault="00B02BAA" w:rsidP="00B02BAA">
      <w:pPr>
        <w:ind w:firstLine="0"/>
        <w:jc w:val="center"/>
        <w:outlineLvl w:val="0"/>
        <w:rPr>
          <w:b/>
          <w:sz w:val="22"/>
          <w:szCs w:val="28"/>
        </w:rPr>
      </w:pPr>
      <w:bookmarkStart w:id="2" w:name="_Toc536782860"/>
    </w:p>
    <w:p w:rsidR="00912946" w:rsidRPr="002977A7" w:rsidRDefault="00912946" w:rsidP="00B02BAA">
      <w:pPr>
        <w:pStyle w:val="afb"/>
        <w:widowControl w:val="0"/>
        <w:tabs>
          <w:tab w:val="left" w:pos="4678"/>
          <w:tab w:val="left" w:pos="9781"/>
        </w:tabs>
        <w:ind w:left="720" w:right="-2" w:hanging="720"/>
        <w:jc w:val="center"/>
        <w:outlineLvl w:val="0"/>
        <w:rPr>
          <w:b/>
          <w:szCs w:val="28"/>
        </w:rPr>
      </w:pPr>
      <w:r>
        <w:rPr>
          <w:b/>
          <w:szCs w:val="28"/>
        </w:rPr>
        <w:t>3.1</w:t>
      </w:r>
      <w:r w:rsidRPr="002977A7">
        <w:rPr>
          <w:b/>
          <w:szCs w:val="28"/>
        </w:rPr>
        <w:t>. </w:t>
      </w:r>
      <w:r w:rsidRPr="006E7329">
        <w:rPr>
          <w:b/>
          <w:szCs w:val="28"/>
        </w:rPr>
        <w:t>Характеристика</w:t>
      </w:r>
      <w:r w:rsidRPr="002977A7">
        <w:rPr>
          <w:b/>
          <w:szCs w:val="28"/>
        </w:rPr>
        <w:t xml:space="preserve"> объектов федерального значения</w:t>
      </w:r>
      <w:bookmarkEnd w:id="2"/>
    </w:p>
    <w:p w:rsidR="00912946" w:rsidRPr="00B02BAA" w:rsidRDefault="00912946" w:rsidP="00B02BAA">
      <w:pPr>
        <w:jc w:val="center"/>
        <w:rPr>
          <w:b/>
          <w:sz w:val="20"/>
          <w:szCs w:val="28"/>
          <w:highlight w:val="yellow"/>
        </w:rPr>
      </w:pPr>
    </w:p>
    <w:p w:rsidR="00912946" w:rsidRDefault="00912946" w:rsidP="00912946">
      <w:pPr>
        <w:spacing w:line="240" w:lineRule="atLeast"/>
        <w:rPr>
          <w:szCs w:val="28"/>
        </w:rPr>
      </w:pPr>
      <w:r w:rsidRPr="00FB7281">
        <w:rPr>
          <w:szCs w:val="28"/>
        </w:rPr>
        <w:t>На планируемой территории функционирует Федеральное государственное бюджетное учреждение здравоохранения «Центр гигиены и эпидемиологии №</w:t>
      </w:r>
      <w:r w:rsidR="00CA339E">
        <w:rPr>
          <w:szCs w:val="28"/>
        </w:rPr>
        <w:t> </w:t>
      </w:r>
      <w:r w:rsidRPr="00FB7281">
        <w:rPr>
          <w:szCs w:val="28"/>
        </w:rPr>
        <w:t xml:space="preserve">25 </w:t>
      </w:r>
      <w:r w:rsidRPr="00D72B1C">
        <w:t xml:space="preserve">Федерального медико-биологического агентства» и Федеральное государственное казенное учреждение здравоохранения «6 </w:t>
      </w:r>
      <w:r>
        <w:t>В</w:t>
      </w:r>
      <w:r w:rsidRPr="00D72B1C">
        <w:t xml:space="preserve">оенный </w:t>
      </w:r>
      <w:r>
        <w:t>Г</w:t>
      </w:r>
      <w:r w:rsidRPr="00D72B1C">
        <w:t xml:space="preserve">оспиталь </w:t>
      </w:r>
      <w:r>
        <w:t>В</w:t>
      </w:r>
      <w:r w:rsidRPr="00D72B1C">
        <w:t xml:space="preserve">ойск </w:t>
      </w:r>
      <w:r>
        <w:t>Н</w:t>
      </w:r>
      <w:r w:rsidRPr="00D72B1C">
        <w:t xml:space="preserve">ациональной </w:t>
      </w:r>
      <w:r>
        <w:t>Г</w:t>
      </w:r>
      <w:r w:rsidRPr="00D72B1C">
        <w:t xml:space="preserve">вардии </w:t>
      </w:r>
      <w:r>
        <w:t>Р</w:t>
      </w:r>
      <w:r w:rsidRPr="00D72B1C">
        <w:t>оссийской</w:t>
      </w:r>
      <w:r>
        <w:t xml:space="preserve"> Ф</w:t>
      </w:r>
      <w:r w:rsidRPr="00D72B1C">
        <w:t>едерации»</w:t>
      </w:r>
      <w:r>
        <w:t>.</w:t>
      </w:r>
    </w:p>
    <w:p w:rsidR="00912946" w:rsidRPr="002D4E52" w:rsidRDefault="00912946" w:rsidP="00912946">
      <w:pPr>
        <w:spacing w:line="240" w:lineRule="atLeast"/>
        <w:rPr>
          <w:szCs w:val="28"/>
        </w:rPr>
      </w:pPr>
      <w:r w:rsidRPr="00CE12ED">
        <w:t>Существующие на планируемой территории объекты федерального значения на расчетный срок сохраняются</w:t>
      </w:r>
      <w:r>
        <w:t>.</w:t>
      </w:r>
      <w:r>
        <w:rPr>
          <w:szCs w:val="28"/>
        </w:rPr>
        <w:t xml:space="preserve"> Р</w:t>
      </w:r>
      <w:r w:rsidRPr="002D4E52">
        <w:rPr>
          <w:szCs w:val="28"/>
        </w:rPr>
        <w:t xml:space="preserve">азмещение новых объектов </w:t>
      </w:r>
      <w:r>
        <w:rPr>
          <w:szCs w:val="28"/>
        </w:rPr>
        <w:t xml:space="preserve">федерального значения </w:t>
      </w:r>
      <w:r w:rsidRPr="002D4E52">
        <w:rPr>
          <w:szCs w:val="28"/>
        </w:rPr>
        <w:t>не предусмотрено.</w:t>
      </w:r>
    </w:p>
    <w:p w:rsidR="00912946" w:rsidRPr="00B02BAA" w:rsidRDefault="00912946" w:rsidP="00912946">
      <w:pPr>
        <w:spacing w:line="240" w:lineRule="atLeast"/>
        <w:ind w:firstLine="0"/>
        <w:jc w:val="center"/>
        <w:outlineLvl w:val="0"/>
        <w:rPr>
          <w:b/>
          <w:sz w:val="22"/>
          <w:szCs w:val="28"/>
        </w:rPr>
      </w:pPr>
      <w:bookmarkStart w:id="3" w:name="_Toc443631071"/>
    </w:p>
    <w:p w:rsidR="00912946" w:rsidRPr="00B20878" w:rsidRDefault="0091294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4" w:name="_Toc536782861"/>
      <w:r>
        <w:rPr>
          <w:b/>
          <w:szCs w:val="28"/>
        </w:rPr>
        <w:t>3.2</w:t>
      </w:r>
      <w:r w:rsidR="00940CBE">
        <w:rPr>
          <w:b/>
          <w:szCs w:val="28"/>
        </w:rPr>
        <w:t>. </w:t>
      </w:r>
      <w:r w:rsidRPr="006E7329">
        <w:rPr>
          <w:b/>
          <w:szCs w:val="28"/>
        </w:rPr>
        <w:t>Характеристика</w:t>
      </w:r>
      <w:r w:rsidRPr="00B20878">
        <w:rPr>
          <w:b/>
          <w:szCs w:val="28"/>
        </w:rPr>
        <w:t xml:space="preserve"> объектов регионального значения</w:t>
      </w:r>
      <w:bookmarkEnd w:id="3"/>
      <w:bookmarkEnd w:id="4"/>
    </w:p>
    <w:p w:rsidR="00912946" w:rsidRPr="00B02BAA" w:rsidRDefault="00912946" w:rsidP="00912946">
      <w:pPr>
        <w:ind w:firstLine="0"/>
        <w:rPr>
          <w:sz w:val="22"/>
          <w:highlight w:val="yellow"/>
        </w:rPr>
      </w:pPr>
    </w:p>
    <w:p w:rsidR="00912946" w:rsidRPr="00060C8E" w:rsidRDefault="00912946" w:rsidP="00CA339E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/>
        <w:outlineLvl w:val="0"/>
        <w:rPr>
          <w:szCs w:val="28"/>
        </w:rPr>
      </w:pPr>
      <w:bookmarkStart w:id="5" w:name="_Toc443631072"/>
      <w:bookmarkStart w:id="6" w:name="_Toc536782862"/>
      <w:r w:rsidRPr="00060C8E">
        <w:rPr>
          <w:szCs w:val="28"/>
        </w:rPr>
        <w:t>На планируемой территории функционируют следующие учреждения здравоохранения регионального значения:</w:t>
      </w:r>
    </w:p>
    <w:p w:rsidR="00912946" w:rsidRPr="00060C8E" w:rsidRDefault="00F2419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/>
        <w:jc w:val="left"/>
        <w:outlineLvl w:val="0"/>
        <w:rPr>
          <w:szCs w:val="28"/>
        </w:rPr>
      </w:pPr>
      <w:r w:rsidRPr="00F16D2D">
        <w:rPr>
          <w:szCs w:val="28"/>
        </w:rPr>
        <w:t>ГБУЗ НСО «ГКБ № 25»</w:t>
      </w:r>
      <w:r w:rsidR="00912946" w:rsidRPr="00060C8E">
        <w:rPr>
          <w:szCs w:val="28"/>
        </w:rPr>
        <w:t>;</w:t>
      </w:r>
      <w:r w:rsidR="00FE0281">
        <w:rPr>
          <w:szCs w:val="28"/>
        </w:rPr>
        <w:t xml:space="preserve"> </w:t>
      </w:r>
    </w:p>
    <w:p w:rsidR="00912946" w:rsidRPr="00060C8E" w:rsidRDefault="00940CBE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>р</w:t>
      </w:r>
      <w:r w:rsidR="00912946" w:rsidRPr="00060C8E">
        <w:rPr>
          <w:szCs w:val="28"/>
        </w:rPr>
        <w:t xml:space="preserve">одильный дом </w:t>
      </w:r>
      <w:r w:rsidR="00B02BAA" w:rsidRPr="00F16D2D">
        <w:rPr>
          <w:szCs w:val="28"/>
        </w:rPr>
        <w:t>ГБУЗ НСО «ГКБ № 25»</w:t>
      </w:r>
      <w:r w:rsidR="00912946" w:rsidRPr="00060C8E">
        <w:rPr>
          <w:szCs w:val="28"/>
        </w:rPr>
        <w:t>;</w:t>
      </w:r>
    </w:p>
    <w:p w:rsidR="00912946" w:rsidRPr="00060C8E" w:rsidRDefault="00940CBE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>п</w:t>
      </w:r>
      <w:r w:rsidR="00912946" w:rsidRPr="00060C8E">
        <w:rPr>
          <w:szCs w:val="28"/>
        </w:rPr>
        <w:t xml:space="preserve">оликлиника для обслуживания взрослого населения </w:t>
      </w:r>
      <w:r w:rsidR="00B02BAA" w:rsidRPr="00F16D2D">
        <w:rPr>
          <w:szCs w:val="28"/>
        </w:rPr>
        <w:t>ГБУЗ НСО «ГКБ №</w:t>
      </w:r>
      <w:r w:rsidR="00B02BAA">
        <w:rPr>
          <w:szCs w:val="28"/>
        </w:rPr>
        <w:t> </w:t>
      </w:r>
      <w:r w:rsidR="00B02BAA" w:rsidRPr="00F16D2D">
        <w:rPr>
          <w:szCs w:val="28"/>
        </w:rPr>
        <w:t>25»</w:t>
      </w:r>
      <w:r w:rsidR="00912946" w:rsidRPr="00060C8E">
        <w:rPr>
          <w:szCs w:val="28"/>
        </w:rPr>
        <w:t>;</w:t>
      </w:r>
    </w:p>
    <w:p w:rsidR="00912946" w:rsidRPr="00060C8E" w:rsidRDefault="00940CBE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>п</w:t>
      </w:r>
      <w:r w:rsidR="00912946" w:rsidRPr="00060C8E">
        <w:rPr>
          <w:szCs w:val="28"/>
        </w:rPr>
        <w:t xml:space="preserve">оликлиника для детей </w:t>
      </w:r>
      <w:r w:rsidR="00B02BAA" w:rsidRPr="00F16D2D">
        <w:rPr>
          <w:szCs w:val="28"/>
        </w:rPr>
        <w:t>ГБУЗ НСО «ГКБ № 25»</w:t>
      </w:r>
      <w:r w:rsidR="00912946" w:rsidRPr="00060C8E">
        <w:rPr>
          <w:szCs w:val="28"/>
        </w:rPr>
        <w:t>;</w:t>
      </w:r>
    </w:p>
    <w:p w:rsidR="00912946" w:rsidRPr="00060C8E" w:rsidRDefault="00B02BAA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>т</w:t>
      </w:r>
      <w:r w:rsidR="00912946">
        <w:rPr>
          <w:szCs w:val="28"/>
        </w:rPr>
        <w:t>равм</w:t>
      </w:r>
      <w:r w:rsidR="00912946" w:rsidRPr="00060C8E">
        <w:rPr>
          <w:szCs w:val="28"/>
        </w:rPr>
        <w:t xml:space="preserve">пункт </w:t>
      </w:r>
      <w:r w:rsidRPr="00F16D2D">
        <w:rPr>
          <w:szCs w:val="28"/>
        </w:rPr>
        <w:t>ГБУЗ НСО «ГКБ № 25»</w:t>
      </w:r>
      <w:r w:rsidR="00912946" w:rsidRPr="00060C8E">
        <w:rPr>
          <w:szCs w:val="28"/>
        </w:rPr>
        <w:t>;</w:t>
      </w:r>
    </w:p>
    <w:p w:rsidR="00912946" w:rsidRPr="00060C8E" w:rsidRDefault="00B02BAA" w:rsidP="00912946">
      <w:pPr>
        <w:widowControl w:val="0"/>
        <w:autoSpaceDN w:val="0"/>
        <w:textAlignment w:val="baseline"/>
        <w:rPr>
          <w:szCs w:val="28"/>
        </w:rPr>
      </w:pPr>
      <w:r w:rsidRPr="00F16D2D">
        <w:rPr>
          <w:szCs w:val="28"/>
        </w:rPr>
        <w:t>Государственно</w:t>
      </w:r>
      <w:r>
        <w:rPr>
          <w:szCs w:val="28"/>
        </w:rPr>
        <w:t>е</w:t>
      </w:r>
      <w:r w:rsidRPr="00F16D2D">
        <w:rPr>
          <w:szCs w:val="28"/>
        </w:rPr>
        <w:t xml:space="preserve"> бюджетно</w:t>
      </w:r>
      <w:r>
        <w:rPr>
          <w:szCs w:val="28"/>
        </w:rPr>
        <w:t>е</w:t>
      </w:r>
      <w:r w:rsidRPr="00F16D2D">
        <w:rPr>
          <w:szCs w:val="28"/>
        </w:rPr>
        <w:t xml:space="preserve"> учреждени</w:t>
      </w:r>
      <w:r>
        <w:rPr>
          <w:szCs w:val="28"/>
        </w:rPr>
        <w:t>е</w:t>
      </w:r>
      <w:r w:rsidRPr="00F16D2D">
        <w:rPr>
          <w:szCs w:val="28"/>
        </w:rPr>
        <w:t xml:space="preserve"> здравоохранения Новосибирской области</w:t>
      </w:r>
      <w:r>
        <w:rPr>
          <w:szCs w:val="28"/>
        </w:rPr>
        <w:t xml:space="preserve"> </w:t>
      </w:r>
      <w:r w:rsidR="00CA339E">
        <w:rPr>
          <w:szCs w:val="28"/>
        </w:rPr>
        <w:t xml:space="preserve">(далее – ГБУЗ НСО) </w:t>
      </w:r>
      <w:r>
        <w:rPr>
          <w:szCs w:val="28"/>
        </w:rPr>
        <w:t>«С</w:t>
      </w:r>
      <w:r w:rsidR="00912946" w:rsidRPr="00060C8E">
        <w:rPr>
          <w:szCs w:val="28"/>
        </w:rPr>
        <w:t>танция скорой медицинской помощи</w:t>
      </w:r>
      <w:r>
        <w:rPr>
          <w:szCs w:val="28"/>
        </w:rPr>
        <w:t>»</w:t>
      </w:r>
      <w:r w:rsidR="00912946" w:rsidRPr="00060C8E">
        <w:rPr>
          <w:szCs w:val="28"/>
        </w:rPr>
        <w:t xml:space="preserve"> (на 4 автомобиля);</w:t>
      </w:r>
    </w:p>
    <w:p w:rsidR="00912946" w:rsidRDefault="00CA339E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>ГБУЗ НСО</w:t>
      </w:r>
      <w:r w:rsidR="00B02BAA" w:rsidRPr="00F16D2D">
        <w:rPr>
          <w:szCs w:val="28"/>
        </w:rPr>
        <w:t xml:space="preserve"> </w:t>
      </w:r>
      <w:r w:rsidR="00912946" w:rsidRPr="00060C8E">
        <w:rPr>
          <w:szCs w:val="28"/>
        </w:rPr>
        <w:t>«Новосибирский областной клинический</w:t>
      </w:r>
      <w:r w:rsidR="00912946">
        <w:rPr>
          <w:szCs w:val="28"/>
        </w:rPr>
        <w:t xml:space="preserve"> противотуберкулезный диспансер»;</w:t>
      </w:r>
    </w:p>
    <w:p w:rsidR="00912946" w:rsidRPr="00060C8E" w:rsidRDefault="00CA339E" w:rsidP="00912946">
      <w:pPr>
        <w:widowControl w:val="0"/>
        <w:autoSpaceDN w:val="0"/>
        <w:textAlignment w:val="baseline"/>
        <w:rPr>
          <w:szCs w:val="28"/>
        </w:rPr>
      </w:pPr>
      <w:r>
        <w:rPr>
          <w:szCs w:val="28"/>
        </w:rPr>
        <w:t xml:space="preserve">ГБУЗ НСО </w:t>
      </w:r>
      <w:r w:rsidR="00912946">
        <w:rPr>
          <w:szCs w:val="28"/>
        </w:rPr>
        <w:t>«Новосибирская областная стоматологическая поликлиника»</w:t>
      </w:r>
      <w:r w:rsidR="00B02BAA">
        <w:rPr>
          <w:szCs w:val="28"/>
        </w:rPr>
        <w:t>.</w:t>
      </w:r>
    </w:p>
    <w:p w:rsidR="00912946" w:rsidRPr="002D4E52" w:rsidRDefault="00912946" w:rsidP="00912946">
      <w:pPr>
        <w:spacing w:line="240" w:lineRule="atLeast"/>
        <w:rPr>
          <w:szCs w:val="28"/>
        </w:rPr>
      </w:pPr>
      <w:r>
        <w:rPr>
          <w:szCs w:val="28"/>
        </w:rPr>
        <w:t>Р</w:t>
      </w:r>
      <w:r w:rsidRPr="002D4E52">
        <w:rPr>
          <w:szCs w:val="28"/>
        </w:rPr>
        <w:t xml:space="preserve">азмещение новых объектов </w:t>
      </w:r>
      <w:r>
        <w:rPr>
          <w:szCs w:val="28"/>
        </w:rPr>
        <w:t xml:space="preserve">регионального значения </w:t>
      </w:r>
      <w:r w:rsidRPr="002D4E52">
        <w:rPr>
          <w:szCs w:val="28"/>
        </w:rPr>
        <w:t>не предусмотрено.</w:t>
      </w:r>
    </w:p>
    <w:p w:rsidR="00912946" w:rsidRPr="00B02BAA" w:rsidRDefault="0091294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sz w:val="24"/>
          <w:szCs w:val="28"/>
        </w:rPr>
      </w:pPr>
    </w:p>
    <w:p w:rsidR="00912946" w:rsidRPr="006332E8" w:rsidRDefault="0091294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3.3</w:t>
      </w:r>
      <w:r w:rsidRPr="006332E8">
        <w:rPr>
          <w:b/>
          <w:szCs w:val="28"/>
        </w:rPr>
        <w:t>.</w:t>
      </w:r>
      <w:r w:rsidR="00B02BAA">
        <w:rPr>
          <w:b/>
          <w:szCs w:val="28"/>
        </w:rPr>
        <w:t> </w:t>
      </w:r>
      <w:r w:rsidRPr="006E7329">
        <w:rPr>
          <w:b/>
          <w:szCs w:val="28"/>
        </w:rPr>
        <w:t>Характеристика</w:t>
      </w:r>
      <w:r w:rsidRPr="006332E8">
        <w:rPr>
          <w:b/>
          <w:szCs w:val="28"/>
        </w:rPr>
        <w:t xml:space="preserve"> объектов местного значения</w:t>
      </w:r>
      <w:bookmarkEnd w:id="5"/>
      <w:bookmarkEnd w:id="6"/>
    </w:p>
    <w:p w:rsidR="00912946" w:rsidRPr="006332E8" w:rsidRDefault="00912946" w:rsidP="00912946">
      <w:pPr>
        <w:spacing w:line="240" w:lineRule="atLeast"/>
        <w:rPr>
          <w:szCs w:val="28"/>
        </w:rPr>
      </w:pPr>
    </w:p>
    <w:p w:rsidR="00912946" w:rsidRPr="006332E8" w:rsidRDefault="00912946" w:rsidP="00912946">
      <w:pPr>
        <w:spacing w:line="240" w:lineRule="atLeast"/>
        <w:rPr>
          <w:szCs w:val="28"/>
        </w:rPr>
      </w:pPr>
      <w:r w:rsidRPr="006332E8">
        <w:rPr>
          <w:szCs w:val="28"/>
        </w:rPr>
        <w:t>Проектом планировки предлагается размещение детского сада на 130 ме</w:t>
      </w:r>
      <w:proofErr w:type="gramStart"/>
      <w:r w:rsidRPr="006332E8">
        <w:rPr>
          <w:szCs w:val="28"/>
        </w:rPr>
        <w:t xml:space="preserve">ст </w:t>
      </w:r>
      <w:r>
        <w:rPr>
          <w:szCs w:val="28"/>
        </w:rPr>
        <w:t xml:space="preserve"> в кв</w:t>
      </w:r>
      <w:proofErr w:type="gramEnd"/>
      <w:r>
        <w:rPr>
          <w:szCs w:val="28"/>
        </w:rPr>
        <w:t>артале 110.01.01.06, а также размещение встрое</w:t>
      </w:r>
      <w:r w:rsidR="00B02BAA">
        <w:rPr>
          <w:szCs w:val="28"/>
        </w:rPr>
        <w:t>н</w:t>
      </w:r>
      <w:r>
        <w:rPr>
          <w:szCs w:val="28"/>
        </w:rPr>
        <w:t>но-пристроенного детского сада на 20 мест в квартале 110.01.01.07.</w:t>
      </w:r>
    </w:p>
    <w:p w:rsidR="00912946" w:rsidRDefault="00912946" w:rsidP="00912946">
      <w:pPr>
        <w:spacing w:line="240" w:lineRule="atLeast"/>
        <w:rPr>
          <w:szCs w:val="28"/>
        </w:rPr>
      </w:pPr>
      <w:r w:rsidRPr="00B174D5">
        <w:rPr>
          <w:szCs w:val="28"/>
        </w:rPr>
        <w:t xml:space="preserve">На расчетный срок предусматривается доведение до нормативного показателя </w:t>
      </w:r>
      <w:r w:rsidRPr="00E50A4F">
        <w:rPr>
          <w:szCs w:val="28"/>
        </w:rPr>
        <w:t>учреждений культурно-бытового обслуживания</w:t>
      </w:r>
      <w:r>
        <w:rPr>
          <w:szCs w:val="28"/>
        </w:rPr>
        <w:t xml:space="preserve"> </w:t>
      </w:r>
      <w:r w:rsidRPr="00B174D5">
        <w:rPr>
          <w:szCs w:val="28"/>
        </w:rPr>
        <w:t>с уч</w:t>
      </w:r>
      <w:r w:rsidR="00B02BAA">
        <w:rPr>
          <w:szCs w:val="28"/>
        </w:rPr>
        <w:t>е</w:t>
      </w:r>
      <w:r w:rsidRPr="00B174D5">
        <w:rPr>
          <w:szCs w:val="28"/>
        </w:rPr>
        <w:t xml:space="preserve">том обслуживания на </w:t>
      </w:r>
      <w:r>
        <w:rPr>
          <w:szCs w:val="28"/>
        </w:rPr>
        <w:t xml:space="preserve">смежной </w:t>
      </w:r>
      <w:r w:rsidRPr="00B174D5">
        <w:rPr>
          <w:szCs w:val="28"/>
        </w:rPr>
        <w:t>территории</w:t>
      </w:r>
      <w:r>
        <w:rPr>
          <w:szCs w:val="28"/>
        </w:rPr>
        <w:t>,</w:t>
      </w:r>
      <w:r w:rsidRPr="00B174D5">
        <w:rPr>
          <w:szCs w:val="28"/>
        </w:rPr>
        <w:t xml:space="preserve"> соотве</w:t>
      </w:r>
      <w:r>
        <w:rPr>
          <w:szCs w:val="28"/>
        </w:rPr>
        <w:t>тствующей расчетной вместимости.</w:t>
      </w:r>
    </w:p>
    <w:p w:rsidR="00912946" w:rsidRDefault="00912946" w:rsidP="00912946">
      <w:pPr>
        <w:rPr>
          <w:szCs w:val="28"/>
        </w:rPr>
      </w:pPr>
      <w:r>
        <w:rPr>
          <w:szCs w:val="28"/>
        </w:rPr>
        <w:t xml:space="preserve">В </w:t>
      </w:r>
      <w:proofErr w:type="gramStart"/>
      <w:r>
        <w:rPr>
          <w:szCs w:val="28"/>
        </w:rPr>
        <w:t>границах</w:t>
      </w:r>
      <w:proofErr w:type="gramEnd"/>
      <w:r>
        <w:rPr>
          <w:szCs w:val="28"/>
        </w:rPr>
        <w:t xml:space="preserve"> проекта планировки в квартале 110.01.00.17 запланировано </w:t>
      </w:r>
      <w:r w:rsidRPr="00E50A4F">
        <w:rPr>
          <w:szCs w:val="28"/>
        </w:rPr>
        <w:t xml:space="preserve">строительство </w:t>
      </w:r>
      <w:r>
        <w:rPr>
          <w:szCs w:val="28"/>
        </w:rPr>
        <w:t>трамвайн</w:t>
      </w:r>
      <w:r w:rsidR="00D81C91">
        <w:rPr>
          <w:szCs w:val="28"/>
        </w:rPr>
        <w:t>о</w:t>
      </w:r>
      <w:r w:rsidR="00FE0281">
        <w:rPr>
          <w:szCs w:val="28"/>
        </w:rPr>
        <w:t xml:space="preserve">го </w:t>
      </w:r>
      <w:r w:rsidRPr="00E50A4F">
        <w:rPr>
          <w:szCs w:val="28"/>
        </w:rPr>
        <w:t>депо на 100</w:t>
      </w:r>
      <w:r w:rsidR="00F24196">
        <w:rPr>
          <w:szCs w:val="28"/>
        </w:rPr>
        <w:t xml:space="preserve"> – </w:t>
      </w:r>
      <w:r w:rsidRPr="00E50A4F">
        <w:rPr>
          <w:szCs w:val="28"/>
        </w:rPr>
        <w:t>15</w:t>
      </w:r>
      <w:r>
        <w:rPr>
          <w:szCs w:val="28"/>
        </w:rPr>
        <w:t>0 вагонов.</w:t>
      </w:r>
    </w:p>
    <w:p w:rsidR="00912946" w:rsidRPr="00B02BAA" w:rsidRDefault="00912946" w:rsidP="00912946">
      <w:pPr>
        <w:rPr>
          <w:sz w:val="22"/>
          <w:szCs w:val="28"/>
        </w:rPr>
      </w:pPr>
    </w:p>
    <w:p w:rsidR="00912946" w:rsidRPr="00686A27" w:rsidRDefault="00912946" w:rsidP="00B02BAA">
      <w:pPr>
        <w:pStyle w:val="afb"/>
        <w:keepNext/>
        <w:widowControl w:val="0"/>
        <w:tabs>
          <w:tab w:val="left" w:pos="4678"/>
          <w:tab w:val="left" w:pos="9781"/>
        </w:tabs>
        <w:spacing w:line="240" w:lineRule="atLeast"/>
        <w:ind w:left="720" w:hanging="720"/>
        <w:jc w:val="center"/>
        <w:outlineLvl w:val="0"/>
        <w:rPr>
          <w:b/>
          <w:szCs w:val="28"/>
        </w:rPr>
      </w:pPr>
      <w:bookmarkStart w:id="7" w:name="_Toc536782866"/>
      <w:r>
        <w:rPr>
          <w:b/>
          <w:szCs w:val="28"/>
        </w:rPr>
        <w:t>3.4</w:t>
      </w:r>
      <w:r w:rsidRPr="00686A27">
        <w:rPr>
          <w:b/>
          <w:szCs w:val="28"/>
        </w:rPr>
        <w:t>. Характеристики объектов транспортной инфраструктуры</w:t>
      </w:r>
      <w:bookmarkEnd w:id="7"/>
    </w:p>
    <w:p w:rsidR="00912946" w:rsidRPr="00B02BAA" w:rsidRDefault="00912946" w:rsidP="00B02BAA">
      <w:pPr>
        <w:keepNext/>
        <w:rPr>
          <w:color w:val="00B050"/>
          <w:sz w:val="22"/>
          <w:szCs w:val="27"/>
          <w:highlight w:val="yellow"/>
        </w:rPr>
      </w:pPr>
    </w:p>
    <w:p w:rsidR="00912946" w:rsidRPr="00D84A1A" w:rsidRDefault="00912946" w:rsidP="00912946">
      <w:pPr>
        <w:spacing w:line="240" w:lineRule="atLeast"/>
        <w:rPr>
          <w:szCs w:val="28"/>
        </w:rPr>
      </w:pPr>
      <w:r w:rsidRPr="00D84A1A">
        <w:rPr>
          <w:szCs w:val="28"/>
        </w:rPr>
        <w:t>Проектируемая улично-дорожная сеть предназначена для организации движения автомобильного транспорта на планируемой территории в соответствии с положениями Генерального плана города Новосибирска.</w:t>
      </w:r>
    </w:p>
    <w:p w:rsidR="00912946" w:rsidRPr="00D84A1A" w:rsidRDefault="00912946" w:rsidP="00912946">
      <w:pPr>
        <w:spacing w:line="240" w:lineRule="atLeast"/>
        <w:rPr>
          <w:szCs w:val="28"/>
        </w:rPr>
      </w:pPr>
      <w:r w:rsidRPr="00D84A1A">
        <w:rPr>
          <w:szCs w:val="28"/>
        </w:rPr>
        <w:t xml:space="preserve">В </w:t>
      </w:r>
      <w:proofErr w:type="gramStart"/>
      <w:r w:rsidRPr="00D84A1A">
        <w:rPr>
          <w:szCs w:val="28"/>
        </w:rPr>
        <w:t>соответствии</w:t>
      </w:r>
      <w:proofErr w:type="gramEnd"/>
      <w:r w:rsidRPr="00D84A1A">
        <w:rPr>
          <w:szCs w:val="28"/>
        </w:rPr>
        <w:t xml:space="preserve"> с положениями Генерального плана города Новосибирска в основу опорной сети положены: </w:t>
      </w:r>
    </w:p>
    <w:p w:rsidR="00912946" w:rsidRPr="00D84A1A" w:rsidRDefault="00912946" w:rsidP="00912946">
      <w:pPr>
        <w:spacing w:line="240" w:lineRule="atLeast"/>
        <w:rPr>
          <w:szCs w:val="28"/>
        </w:rPr>
      </w:pPr>
      <w:r w:rsidRPr="00D84A1A">
        <w:rPr>
          <w:szCs w:val="28"/>
        </w:rPr>
        <w:t xml:space="preserve">магистральная улица общегородского значения регулируемого движения ул. Богдана Хмельницкого, проходящая по юго-восточной границе планируемой территории с трамваем по центру и с выделенными крайними правыми полосами для автобуса и троллейбуса из-за большого количества маршрутов; </w:t>
      </w:r>
    </w:p>
    <w:p w:rsidR="00912946" w:rsidRPr="00D84A1A" w:rsidRDefault="00912946" w:rsidP="00912946">
      <w:pPr>
        <w:spacing w:line="240" w:lineRule="atLeast"/>
        <w:rPr>
          <w:szCs w:val="28"/>
        </w:rPr>
      </w:pPr>
      <w:r w:rsidRPr="00D84A1A">
        <w:rPr>
          <w:szCs w:val="28"/>
        </w:rPr>
        <w:t>магистральная улица общегородского значения регулируемого движения ул. Учительская на шесть полос движения и обособленным трамвайным полотном, с выходом на восточную сторону железнодорожной сети и далее на граничную ул. Рассветную, также магистральную улицу общегородского значения;</w:t>
      </w:r>
    </w:p>
    <w:p w:rsidR="00FE0281" w:rsidRPr="00F16D2D" w:rsidRDefault="00912946" w:rsidP="00FE0281">
      <w:pPr>
        <w:rPr>
          <w:szCs w:val="28"/>
        </w:rPr>
      </w:pPr>
      <w:r w:rsidRPr="00D84A1A">
        <w:rPr>
          <w:szCs w:val="28"/>
        </w:rPr>
        <w:t>магистральная улица общегородского значения непрерывного движения</w:t>
      </w:r>
      <w:r w:rsidR="003B0964">
        <w:rPr>
          <w:szCs w:val="28"/>
        </w:rPr>
        <w:t xml:space="preserve"> (</w:t>
      </w:r>
      <w:r w:rsidR="00FE0281" w:rsidRPr="00F16D2D">
        <w:rPr>
          <w:szCs w:val="28"/>
        </w:rPr>
        <w:t>продолжение ул. Бардина</w:t>
      </w:r>
      <w:r w:rsidR="00826867">
        <w:rPr>
          <w:szCs w:val="28"/>
        </w:rPr>
        <w:t>)</w:t>
      </w:r>
      <w:r w:rsidR="00B02BAA">
        <w:rPr>
          <w:szCs w:val="28"/>
        </w:rPr>
        <w:t>;</w:t>
      </w:r>
    </w:p>
    <w:p w:rsidR="00FE0281" w:rsidRDefault="00912946" w:rsidP="00912946">
      <w:pPr>
        <w:spacing w:line="240" w:lineRule="atLeast"/>
        <w:rPr>
          <w:szCs w:val="28"/>
        </w:rPr>
      </w:pPr>
      <w:r w:rsidRPr="00D84A1A">
        <w:rPr>
          <w:szCs w:val="28"/>
        </w:rPr>
        <w:t xml:space="preserve">магистральная дорога скоростной  движения </w:t>
      </w:r>
      <w:r w:rsidR="00FE0281">
        <w:rPr>
          <w:szCs w:val="28"/>
        </w:rPr>
        <w:t xml:space="preserve">в пойме </w:t>
      </w:r>
      <w:r w:rsidRPr="00D84A1A">
        <w:rPr>
          <w:szCs w:val="28"/>
        </w:rPr>
        <w:t xml:space="preserve">реки </w:t>
      </w:r>
      <w:r w:rsidR="003072E1" w:rsidRPr="00D84A1A">
        <w:rPr>
          <w:szCs w:val="28"/>
        </w:rPr>
        <w:t>2-</w:t>
      </w:r>
      <w:r w:rsidR="00B02BAA">
        <w:rPr>
          <w:szCs w:val="28"/>
        </w:rPr>
        <w:t>я</w:t>
      </w:r>
      <w:r w:rsidR="003072E1">
        <w:rPr>
          <w:szCs w:val="28"/>
        </w:rPr>
        <w:t xml:space="preserve"> </w:t>
      </w:r>
      <w:r w:rsidRPr="00D84A1A">
        <w:rPr>
          <w:szCs w:val="28"/>
        </w:rPr>
        <w:t>Ельцовк</w:t>
      </w:r>
      <w:r w:rsidR="00B02BAA">
        <w:rPr>
          <w:szCs w:val="28"/>
        </w:rPr>
        <w:t>а</w:t>
      </w:r>
      <w:r w:rsidRPr="00D84A1A">
        <w:rPr>
          <w:szCs w:val="28"/>
        </w:rPr>
        <w:t xml:space="preserve"> </w:t>
      </w:r>
      <w:r w:rsidR="00FE0281">
        <w:rPr>
          <w:szCs w:val="28"/>
        </w:rPr>
        <w:t>(Ельцовская магистраль).</w:t>
      </w:r>
    </w:p>
    <w:p w:rsidR="00912946" w:rsidRPr="00D84A1A" w:rsidRDefault="00912946" w:rsidP="00912946">
      <w:pPr>
        <w:spacing w:line="240" w:lineRule="atLeast"/>
        <w:rPr>
          <w:szCs w:val="28"/>
        </w:rPr>
      </w:pPr>
      <w:r w:rsidRPr="00D84A1A">
        <w:rPr>
          <w:szCs w:val="28"/>
        </w:rPr>
        <w:t>В центральной части планируемой территории предлагается сохранить существующую ул. Объединения – магистральн</w:t>
      </w:r>
      <w:r w:rsidR="00B02BAA">
        <w:rPr>
          <w:szCs w:val="28"/>
        </w:rPr>
        <w:t>ую</w:t>
      </w:r>
      <w:r w:rsidRPr="00D84A1A">
        <w:rPr>
          <w:szCs w:val="28"/>
        </w:rPr>
        <w:t xml:space="preserve"> улиц</w:t>
      </w:r>
      <w:r w:rsidR="00B02BAA">
        <w:rPr>
          <w:szCs w:val="28"/>
        </w:rPr>
        <w:t>у</w:t>
      </w:r>
      <w:r w:rsidRPr="00D84A1A">
        <w:rPr>
          <w:szCs w:val="28"/>
        </w:rPr>
        <w:t xml:space="preserve"> районного значения транспортно-пешеходн</w:t>
      </w:r>
      <w:r w:rsidR="00B02BAA">
        <w:rPr>
          <w:szCs w:val="28"/>
        </w:rPr>
        <w:t>ую</w:t>
      </w:r>
      <w:r w:rsidRPr="00D84A1A">
        <w:rPr>
          <w:szCs w:val="28"/>
        </w:rPr>
        <w:t xml:space="preserve">. Планируется устройство от ул. Бардина до ул. Учительской парковой дороги с ограниченным движением транспорта, соответственно, с меньшей шириной проезжей части (до 9 м). Проектом планировки предлагается сохранить существующие продолжения ул. Светлановской и ул. Фадеева как магистральные улицы районного значения транспортно-пешеходные с учетом развязки Ельцовской </w:t>
      </w:r>
      <w:r w:rsidR="00B02BAA" w:rsidRPr="00D84A1A">
        <w:rPr>
          <w:szCs w:val="28"/>
        </w:rPr>
        <w:t xml:space="preserve">магистрали </w:t>
      </w:r>
      <w:r w:rsidRPr="00D84A1A">
        <w:rPr>
          <w:szCs w:val="28"/>
        </w:rPr>
        <w:t xml:space="preserve">и </w:t>
      </w:r>
      <w:r w:rsidR="00826867">
        <w:rPr>
          <w:szCs w:val="28"/>
        </w:rPr>
        <w:t>ул. Бардина</w:t>
      </w:r>
      <w:r w:rsidRPr="00D84A1A">
        <w:rPr>
          <w:szCs w:val="28"/>
        </w:rPr>
        <w:t>, а к их пересечению вывести про</w:t>
      </w:r>
      <w:r w:rsidR="00826867">
        <w:rPr>
          <w:szCs w:val="28"/>
        </w:rPr>
        <w:t>должение ул. </w:t>
      </w:r>
      <w:r w:rsidRPr="00D84A1A">
        <w:rPr>
          <w:szCs w:val="28"/>
        </w:rPr>
        <w:t>Объединения с использованием бокового проезда Ельцовской магистрали для возможности транспортного и пешеходного обслуживания прилегающей застройки.</w:t>
      </w:r>
      <w:r w:rsidRPr="00D84A1A">
        <w:rPr>
          <w:rFonts w:eastAsia="Arial Unicode MS" w:cs="Mangal"/>
          <w:kern w:val="1"/>
          <w:highlight w:val="yellow"/>
          <w:lang w:eastAsia="hi-IN" w:bidi="hi-IN"/>
        </w:rPr>
        <w:t xml:space="preserve"> </w:t>
      </w:r>
    </w:p>
    <w:p w:rsidR="00912946" w:rsidRPr="00D84A1A" w:rsidRDefault="00912946" w:rsidP="00912946">
      <w:pPr>
        <w:widowControl w:val="0"/>
        <w:textAlignment w:val="baseline"/>
        <w:rPr>
          <w:szCs w:val="28"/>
        </w:rPr>
      </w:pPr>
      <w:r w:rsidRPr="00D84A1A">
        <w:rPr>
          <w:szCs w:val="28"/>
        </w:rPr>
        <w:t xml:space="preserve">Уточняется решение местных проездов и дорог в </w:t>
      </w:r>
      <w:r w:rsidR="00B02BAA">
        <w:rPr>
          <w:szCs w:val="28"/>
        </w:rPr>
        <w:t>с</w:t>
      </w:r>
      <w:r w:rsidRPr="00D84A1A">
        <w:rPr>
          <w:szCs w:val="28"/>
        </w:rPr>
        <w:t>еверной коммунально-промышленной зоне с учетом сохранения автохозяйства Акционерного общества «Производственное объединение «Север» (далее – АО «ПО «Север»), предлагаемого размещения здесь трамвайного депо (в квартале 110.01.00.17), организации обслуживания территорий по границе с АО «ПО «Север».</w:t>
      </w:r>
    </w:p>
    <w:p w:rsidR="00912946" w:rsidRPr="00D84A1A" w:rsidRDefault="00912946" w:rsidP="00912946">
      <w:pPr>
        <w:widowControl w:val="0"/>
        <w:textAlignment w:val="baseline"/>
        <w:rPr>
          <w:szCs w:val="28"/>
        </w:rPr>
      </w:pPr>
      <w:r w:rsidRPr="00D84A1A">
        <w:rPr>
          <w:szCs w:val="28"/>
        </w:rPr>
        <w:t xml:space="preserve">В лесопарковой зоне нет необходимости в трассировке сквозного проезда по его южной границе, участку ГБУЗ НСО «ГКБ № 25» и долине ручья, которую можно использовать в ландшафтном решении лесопарка. </w:t>
      </w:r>
    </w:p>
    <w:p w:rsidR="00912946" w:rsidRPr="00D84A1A" w:rsidRDefault="00912946" w:rsidP="00912946">
      <w:pPr>
        <w:widowControl w:val="0"/>
        <w:textAlignment w:val="baseline"/>
        <w:rPr>
          <w:szCs w:val="28"/>
        </w:rPr>
      </w:pPr>
      <w:r w:rsidRPr="00D84A1A">
        <w:rPr>
          <w:szCs w:val="28"/>
        </w:rPr>
        <w:t xml:space="preserve">Проезд у профилактория и гостиницы «Сосновый бор» сохраняется </w:t>
      </w:r>
      <w:proofErr w:type="gramStart"/>
      <w:r w:rsidRPr="00D84A1A">
        <w:rPr>
          <w:szCs w:val="28"/>
        </w:rPr>
        <w:t>тупиковым</w:t>
      </w:r>
      <w:proofErr w:type="gramEnd"/>
      <w:r w:rsidRPr="00D84A1A">
        <w:rPr>
          <w:szCs w:val="28"/>
        </w:rPr>
        <w:t xml:space="preserve"> из-за закрытости территорий и для уменьшения транзитного дви</w:t>
      </w:r>
      <w:r w:rsidR="003072E1">
        <w:rPr>
          <w:szCs w:val="28"/>
        </w:rPr>
        <w:t xml:space="preserve">жения транспорта. </w:t>
      </w:r>
      <w:proofErr w:type="gramStart"/>
      <w:r w:rsidR="003072E1">
        <w:rPr>
          <w:szCs w:val="28"/>
        </w:rPr>
        <w:t>В</w:t>
      </w:r>
      <w:r w:rsidRPr="00D84A1A">
        <w:rPr>
          <w:szCs w:val="28"/>
        </w:rPr>
        <w:t>озможно</w:t>
      </w:r>
      <w:proofErr w:type="gramEnd"/>
      <w:r w:rsidRPr="00D84A1A">
        <w:rPr>
          <w:szCs w:val="28"/>
        </w:rPr>
        <w:t xml:space="preserve"> организовать окружной проезд с использованием существующей щебеночной дороги, что уточняется при непосредственном проектировании этих объектов с учетом пожарной безопасности. Сохраняется существующий участок ул. Учительской на территории лесопарка, но как парковая дорога и без трамвайного полотна, которое может быть использовано для расширения проезжей части и размещения автостоянок для посетителей спорткомплекса «Север». В лесопарковой зоне предполагается устройство велодорожек как для подъезда к объектам, так и прогулочных. По существующим магистральным улицам велодорожки трудно организовать из-за узости, а газоны и так используются для расширения проезжей части. На новых магистралях для велодвижения используются боковые местные проезды или специальные велодорожки. </w:t>
      </w:r>
    </w:p>
    <w:p w:rsidR="00912946" w:rsidRPr="00D84A1A" w:rsidRDefault="00912946" w:rsidP="00912946">
      <w:pPr>
        <w:spacing w:line="240" w:lineRule="atLeast"/>
        <w:rPr>
          <w:szCs w:val="28"/>
        </w:rPr>
      </w:pPr>
      <w:r w:rsidRPr="00D84A1A">
        <w:rPr>
          <w:szCs w:val="28"/>
        </w:rPr>
        <w:t xml:space="preserve">Пересечения магистралей между собой решаются в соответствии с принятой классификацией, ожидаемой интенсивностью движения, принятыми решениями в проектах планировок смежных территорий. Пересечения магистральной дороги скоростного движения и магистральной улицы общегородского значения непрерывного движения должны выполняться с развязками в разных уровнях. Так, на скоростной дороге в границах проекта планировки намечено две такие развязки – с магистральной улицей общегородского значения непрерывного движения, протрассированной по западной границе </w:t>
      </w:r>
      <w:r w:rsidR="00FE0281">
        <w:rPr>
          <w:szCs w:val="28"/>
        </w:rPr>
        <w:t xml:space="preserve">планируемой территории на продолжении </w:t>
      </w:r>
      <w:r w:rsidRPr="00D84A1A">
        <w:rPr>
          <w:szCs w:val="28"/>
        </w:rPr>
        <w:t xml:space="preserve">ул. </w:t>
      </w:r>
      <w:r w:rsidR="00FE0281">
        <w:rPr>
          <w:szCs w:val="28"/>
        </w:rPr>
        <w:t>Бардина</w:t>
      </w:r>
      <w:r w:rsidR="00B02BAA">
        <w:rPr>
          <w:szCs w:val="28"/>
        </w:rPr>
        <w:t>,</w:t>
      </w:r>
      <w:r w:rsidR="00FE0281">
        <w:rPr>
          <w:szCs w:val="28"/>
        </w:rPr>
        <w:t xml:space="preserve"> </w:t>
      </w:r>
      <w:r w:rsidRPr="00D84A1A">
        <w:rPr>
          <w:szCs w:val="28"/>
        </w:rPr>
        <w:t xml:space="preserve">и </w:t>
      </w:r>
      <w:r w:rsidR="00CA4010">
        <w:rPr>
          <w:szCs w:val="28"/>
        </w:rPr>
        <w:t xml:space="preserve">с </w:t>
      </w:r>
      <w:r w:rsidRPr="00D84A1A">
        <w:rPr>
          <w:szCs w:val="28"/>
        </w:rPr>
        <w:t>магистральной улицей общегородского значения ул.</w:t>
      </w:r>
      <w:r w:rsidR="00FE0281">
        <w:rPr>
          <w:szCs w:val="28"/>
        </w:rPr>
        <w:t> </w:t>
      </w:r>
      <w:r w:rsidRPr="00D84A1A">
        <w:rPr>
          <w:szCs w:val="28"/>
        </w:rPr>
        <w:t xml:space="preserve">Мясниковой </w:t>
      </w:r>
      <w:r w:rsidR="00CA4010">
        <w:rPr>
          <w:szCs w:val="28"/>
        </w:rPr>
        <w:t>п</w:t>
      </w:r>
      <w:r w:rsidRPr="00D84A1A">
        <w:rPr>
          <w:szCs w:val="28"/>
        </w:rPr>
        <w:t>о северной</w:t>
      </w:r>
      <w:r w:rsidR="00FE0281">
        <w:rPr>
          <w:szCs w:val="28"/>
        </w:rPr>
        <w:t xml:space="preserve"> границе</w:t>
      </w:r>
      <w:r w:rsidRPr="00D84A1A">
        <w:rPr>
          <w:szCs w:val="28"/>
        </w:rPr>
        <w:t>.</w:t>
      </w:r>
    </w:p>
    <w:p w:rsidR="00912946" w:rsidRPr="00D84A1A" w:rsidRDefault="00912946" w:rsidP="00912946">
      <w:pPr>
        <w:textAlignment w:val="baseline"/>
        <w:rPr>
          <w:highlight w:val="yellow"/>
        </w:rPr>
      </w:pPr>
      <w:r w:rsidRPr="00D84A1A">
        <w:rPr>
          <w:szCs w:val="28"/>
        </w:rPr>
        <w:t xml:space="preserve">На </w:t>
      </w:r>
      <w:r w:rsidR="00FE0281">
        <w:rPr>
          <w:szCs w:val="28"/>
        </w:rPr>
        <w:t xml:space="preserve">планируемой </w:t>
      </w:r>
      <w:r w:rsidRPr="00D84A1A">
        <w:rPr>
          <w:szCs w:val="28"/>
        </w:rPr>
        <w:t xml:space="preserve">магистрали </w:t>
      </w:r>
      <w:r w:rsidR="00FE0281">
        <w:rPr>
          <w:szCs w:val="28"/>
        </w:rPr>
        <w:t>на продолжении</w:t>
      </w:r>
      <w:r w:rsidRPr="00D84A1A">
        <w:rPr>
          <w:szCs w:val="28"/>
        </w:rPr>
        <w:t xml:space="preserve"> ул. Бардина намечено еще две развязки в разных уровнях – с магистральной улицей общегородского значения ул. Б</w:t>
      </w:r>
      <w:r w:rsidR="003072E1">
        <w:rPr>
          <w:szCs w:val="28"/>
        </w:rPr>
        <w:t>огдана</w:t>
      </w:r>
      <w:r w:rsidRPr="00D84A1A">
        <w:rPr>
          <w:szCs w:val="28"/>
        </w:rPr>
        <w:t> Хмельницкого и с магистральной улицей районного значения ул.</w:t>
      </w:r>
      <w:r w:rsidR="007C2CC0">
        <w:rPr>
          <w:szCs w:val="28"/>
        </w:rPr>
        <w:t xml:space="preserve"> </w:t>
      </w:r>
      <w:r w:rsidRPr="00D84A1A">
        <w:rPr>
          <w:szCs w:val="28"/>
        </w:rPr>
        <w:t>Даргомыжского. На первой предлагается решение с тоннелем по ул. Бардина (до 4</w:t>
      </w:r>
      <w:r w:rsidR="003072E1">
        <w:rPr>
          <w:szCs w:val="28"/>
        </w:rPr>
        <w:t>60</w:t>
      </w:r>
      <w:r w:rsidR="007C2CC0">
        <w:rPr>
          <w:szCs w:val="28"/>
        </w:rPr>
        <w:t> </w:t>
      </w:r>
      <w:r w:rsidR="003072E1">
        <w:rPr>
          <w:szCs w:val="28"/>
        </w:rPr>
        <w:t>м) от ул. Народной до ул. Александра</w:t>
      </w:r>
      <w:r w:rsidRPr="00D84A1A">
        <w:rPr>
          <w:szCs w:val="28"/>
        </w:rPr>
        <w:t xml:space="preserve"> Невского, с глубоким заложением (до 15 м), с выездом на у</w:t>
      </w:r>
      <w:r w:rsidR="003072E1">
        <w:rPr>
          <w:szCs w:val="28"/>
        </w:rPr>
        <w:t>л. Богдана</w:t>
      </w:r>
      <w:r w:rsidRPr="00D84A1A">
        <w:rPr>
          <w:szCs w:val="28"/>
        </w:rPr>
        <w:t> Хмельницкого по существующим проездам.</w:t>
      </w:r>
      <w:r w:rsidRPr="00D84A1A">
        <w:rPr>
          <w:highlight w:val="yellow"/>
        </w:rPr>
        <w:t xml:space="preserve"> </w:t>
      </w:r>
    </w:p>
    <w:p w:rsidR="00912946" w:rsidRPr="00D84A1A" w:rsidRDefault="00912946" w:rsidP="00912946">
      <w:pPr>
        <w:textAlignment w:val="baseline"/>
        <w:rPr>
          <w:szCs w:val="28"/>
        </w:rPr>
      </w:pPr>
      <w:r w:rsidRPr="00D84A1A">
        <w:rPr>
          <w:szCs w:val="28"/>
        </w:rPr>
        <w:t>На втором пересечении намечается криволинейная эстакада над ул.</w:t>
      </w:r>
      <w:r w:rsidR="00CA4010">
        <w:rPr>
          <w:szCs w:val="28"/>
        </w:rPr>
        <w:t xml:space="preserve"> </w:t>
      </w:r>
      <w:r w:rsidRPr="00D84A1A">
        <w:rPr>
          <w:szCs w:val="28"/>
        </w:rPr>
        <w:t>Даргомыжского (400</w:t>
      </w:r>
      <w:r w:rsidR="00CA4010">
        <w:rPr>
          <w:szCs w:val="28"/>
        </w:rPr>
        <w:t xml:space="preserve"> </w:t>
      </w:r>
      <w:r w:rsidRPr="00D84A1A">
        <w:rPr>
          <w:szCs w:val="28"/>
        </w:rPr>
        <w:t>×</w:t>
      </w:r>
      <w:r w:rsidR="00CA4010">
        <w:rPr>
          <w:szCs w:val="28"/>
        </w:rPr>
        <w:t xml:space="preserve"> </w:t>
      </w:r>
      <w:r w:rsidRPr="00D84A1A">
        <w:rPr>
          <w:szCs w:val="28"/>
        </w:rPr>
        <w:t>23 м) со съездами на нее по боковым проездам для возможности разворотного движения, размещения автостоянок под эстакадой, временного сохранения железнодорожной сети к западной группе предприятий.</w:t>
      </w:r>
    </w:p>
    <w:p w:rsidR="00912946" w:rsidRPr="00D84A1A" w:rsidRDefault="00912946" w:rsidP="00912946">
      <w:pPr>
        <w:textAlignment w:val="baseline"/>
        <w:rPr>
          <w:szCs w:val="28"/>
        </w:rPr>
      </w:pPr>
      <w:r w:rsidRPr="00D84A1A">
        <w:rPr>
          <w:szCs w:val="28"/>
        </w:rPr>
        <w:t>Остальные пересечения  магистральных улиц общегородского и районного з</w:t>
      </w:r>
      <w:r w:rsidR="003072E1">
        <w:rPr>
          <w:szCs w:val="28"/>
        </w:rPr>
        <w:t>начения решаются в одном уровне</w:t>
      </w:r>
      <w:r w:rsidRPr="00D84A1A">
        <w:rPr>
          <w:szCs w:val="28"/>
        </w:rPr>
        <w:t xml:space="preserve"> с регулированием движения светофорами. </w:t>
      </w:r>
    </w:p>
    <w:p w:rsidR="00912946" w:rsidRPr="00D84A1A" w:rsidRDefault="00CA4010" w:rsidP="00912946">
      <w:pPr>
        <w:textAlignment w:val="baseline"/>
        <w:rPr>
          <w:highlight w:val="yellow"/>
        </w:rPr>
      </w:pPr>
      <w:r>
        <w:rPr>
          <w:szCs w:val="28"/>
        </w:rPr>
        <w:t xml:space="preserve">Сохраняется существующая </w:t>
      </w:r>
      <w:r w:rsidR="00912946" w:rsidRPr="00D84A1A">
        <w:rPr>
          <w:szCs w:val="28"/>
        </w:rPr>
        <w:t>кольцевая развязка ул. Мясниковой и ул.</w:t>
      </w:r>
      <w:r>
        <w:rPr>
          <w:szCs w:val="28"/>
        </w:rPr>
        <w:t xml:space="preserve"> </w:t>
      </w:r>
      <w:proofErr w:type="gramStart"/>
      <w:r w:rsidR="00912946" w:rsidRPr="00D84A1A">
        <w:rPr>
          <w:szCs w:val="28"/>
        </w:rPr>
        <w:t>Рассветной</w:t>
      </w:r>
      <w:proofErr w:type="gramEnd"/>
      <w:r w:rsidR="00912946" w:rsidRPr="00D84A1A">
        <w:rPr>
          <w:szCs w:val="28"/>
        </w:rPr>
        <w:t>.</w:t>
      </w:r>
      <w:r>
        <w:rPr>
          <w:szCs w:val="28"/>
        </w:rPr>
        <w:t xml:space="preserve"> Перекр</w:t>
      </w:r>
      <w:r w:rsidR="007C2CC0">
        <w:rPr>
          <w:szCs w:val="28"/>
        </w:rPr>
        <w:t>е</w:t>
      </w:r>
      <w:r>
        <w:rPr>
          <w:szCs w:val="28"/>
        </w:rPr>
        <w:t>стно-кольцевая</w:t>
      </w:r>
      <w:r w:rsidR="00912946" w:rsidRPr="00D84A1A">
        <w:rPr>
          <w:szCs w:val="28"/>
        </w:rPr>
        <w:t xml:space="preserve"> развязка </w:t>
      </w:r>
      <w:r w:rsidR="003072E1">
        <w:rPr>
          <w:szCs w:val="28"/>
        </w:rPr>
        <w:t>намечается на пересечении ул. Богдана</w:t>
      </w:r>
      <w:r w:rsidR="00912946" w:rsidRPr="00D84A1A">
        <w:rPr>
          <w:szCs w:val="28"/>
        </w:rPr>
        <w:t xml:space="preserve"> Хмельницкого</w:t>
      </w:r>
      <w:r>
        <w:rPr>
          <w:szCs w:val="28"/>
        </w:rPr>
        <w:t xml:space="preserve"> и ул. Бардина. Предполагается </w:t>
      </w:r>
      <w:r w:rsidRPr="00D84A1A">
        <w:rPr>
          <w:szCs w:val="28"/>
        </w:rPr>
        <w:t>кольцевая развязка</w:t>
      </w:r>
      <w:r w:rsidR="00912946" w:rsidRPr="00D84A1A">
        <w:rPr>
          <w:szCs w:val="28"/>
        </w:rPr>
        <w:t xml:space="preserve"> на пересечении магистральных улиц районного значения в про</w:t>
      </w:r>
      <w:r>
        <w:rPr>
          <w:szCs w:val="28"/>
        </w:rPr>
        <w:t>должении ул. Светлановской, ул. </w:t>
      </w:r>
      <w:r w:rsidR="00912946" w:rsidRPr="00D84A1A">
        <w:rPr>
          <w:szCs w:val="28"/>
        </w:rPr>
        <w:t>Фадеева и ул. Объединения, по</w:t>
      </w:r>
      <w:r>
        <w:rPr>
          <w:szCs w:val="28"/>
        </w:rPr>
        <w:t xml:space="preserve">д эстакадой на съезде развязки </w:t>
      </w:r>
      <w:r w:rsidR="00912946" w:rsidRPr="00D84A1A">
        <w:rPr>
          <w:szCs w:val="28"/>
        </w:rPr>
        <w:t xml:space="preserve">Ельцовской </w:t>
      </w:r>
      <w:r>
        <w:rPr>
          <w:szCs w:val="28"/>
        </w:rPr>
        <w:t>магистрали и</w:t>
      </w:r>
      <w:r w:rsidR="00912946" w:rsidRPr="00D84A1A">
        <w:rPr>
          <w:szCs w:val="28"/>
        </w:rPr>
        <w:t xml:space="preserve"> </w:t>
      </w:r>
      <w:r w:rsidR="00F5108E">
        <w:rPr>
          <w:szCs w:val="28"/>
        </w:rPr>
        <w:t>продолжени</w:t>
      </w:r>
      <w:r>
        <w:rPr>
          <w:szCs w:val="28"/>
        </w:rPr>
        <w:t>я</w:t>
      </w:r>
      <w:r w:rsidR="00F5108E">
        <w:rPr>
          <w:szCs w:val="28"/>
        </w:rPr>
        <w:t xml:space="preserve"> ул. Бардина</w:t>
      </w:r>
    </w:p>
    <w:p w:rsidR="00912946" w:rsidRPr="00D84A1A" w:rsidRDefault="00FE0281" w:rsidP="00912946">
      <w:pPr>
        <w:widowControl w:val="0"/>
        <w:textAlignment w:val="baseline"/>
        <w:rPr>
          <w:szCs w:val="28"/>
        </w:rPr>
      </w:pPr>
      <w:r>
        <w:rPr>
          <w:szCs w:val="28"/>
        </w:rPr>
        <w:t xml:space="preserve">Для обслуживания </w:t>
      </w:r>
      <w:r w:rsidR="00912946" w:rsidRPr="00D84A1A">
        <w:rPr>
          <w:szCs w:val="28"/>
        </w:rPr>
        <w:t xml:space="preserve">планируемой территории </w:t>
      </w:r>
      <w:r>
        <w:rPr>
          <w:szCs w:val="28"/>
        </w:rPr>
        <w:t>за расчетным сроком возможна</w:t>
      </w:r>
      <w:r w:rsidR="00912946" w:rsidRPr="00D84A1A">
        <w:rPr>
          <w:szCs w:val="28"/>
        </w:rPr>
        <w:t xml:space="preserve"> </w:t>
      </w:r>
      <w:r w:rsidRPr="00D84A1A">
        <w:rPr>
          <w:szCs w:val="28"/>
        </w:rPr>
        <w:t>организация дв</w:t>
      </w:r>
      <w:r>
        <w:rPr>
          <w:szCs w:val="28"/>
        </w:rPr>
        <w:t>ух</w:t>
      </w:r>
      <w:r w:rsidRPr="00D84A1A">
        <w:rPr>
          <w:szCs w:val="28"/>
        </w:rPr>
        <w:t xml:space="preserve"> станци</w:t>
      </w:r>
      <w:r w:rsidR="007C2CC0">
        <w:rPr>
          <w:szCs w:val="28"/>
        </w:rPr>
        <w:t>й</w:t>
      </w:r>
      <w:r w:rsidRPr="00D84A1A">
        <w:rPr>
          <w:szCs w:val="28"/>
        </w:rPr>
        <w:t xml:space="preserve"> метро</w:t>
      </w:r>
      <w:r>
        <w:rPr>
          <w:szCs w:val="28"/>
        </w:rPr>
        <w:t xml:space="preserve">политена с </w:t>
      </w:r>
      <w:r w:rsidRPr="00D84A1A">
        <w:rPr>
          <w:szCs w:val="28"/>
        </w:rPr>
        <w:t>транспортно-пересадочны</w:t>
      </w:r>
      <w:r>
        <w:rPr>
          <w:szCs w:val="28"/>
        </w:rPr>
        <w:t>ми</w:t>
      </w:r>
      <w:r w:rsidRPr="00D84A1A">
        <w:rPr>
          <w:szCs w:val="28"/>
        </w:rPr>
        <w:t xml:space="preserve"> узл</w:t>
      </w:r>
      <w:r>
        <w:rPr>
          <w:szCs w:val="28"/>
        </w:rPr>
        <w:t>ами</w:t>
      </w:r>
      <w:r w:rsidRPr="00D84A1A">
        <w:rPr>
          <w:szCs w:val="28"/>
        </w:rPr>
        <w:t xml:space="preserve"> на наземные виды транспорта</w:t>
      </w:r>
      <w:r w:rsidR="00CA4010">
        <w:rPr>
          <w:szCs w:val="28"/>
        </w:rPr>
        <w:t>:</w:t>
      </w:r>
      <w:r w:rsidRPr="00D84A1A">
        <w:rPr>
          <w:szCs w:val="28"/>
        </w:rPr>
        <w:t xml:space="preserve"> </w:t>
      </w:r>
    </w:p>
    <w:p w:rsidR="00912946" w:rsidRPr="00D84A1A" w:rsidRDefault="003072E1" w:rsidP="00912946">
      <w:pPr>
        <w:widowControl w:val="0"/>
        <w:textAlignment w:val="baseline"/>
        <w:rPr>
          <w:szCs w:val="28"/>
        </w:rPr>
      </w:pPr>
      <w:r>
        <w:rPr>
          <w:szCs w:val="28"/>
        </w:rPr>
        <w:t>«</w:t>
      </w:r>
      <w:r w:rsidR="00CA4010">
        <w:rPr>
          <w:szCs w:val="28"/>
        </w:rPr>
        <w:t>У</w:t>
      </w:r>
      <w:r>
        <w:rPr>
          <w:szCs w:val="28"/>
        </w:rPr>
        <w:t>л</w:t>
      </w:r>
      <w:r w:rsidR="00CA4010">
        <w:rPr>
          <w:szCs w:val="28"/>
        </w:rPr>
        <w:t>ица</w:t>
      </w:r>
      <w:r>
        <w:rPr>
          <w:szCs w:val="28"/>
        </w:rPr>
        <w:t xml:space="preserve"> Богдана</w:t>
      </w:r>
      <w:r w:rsidR="00912946" w:rsidRPr="00D84A1A">
        <w:rPr>
          <w:szCs w:val="28"/>
        </w:rPr>
        <w:t xml:space="preserve"> Хмельницкого» (у пересечения с ул. Учительской); </w:t>
      </w:r>
    </w:p>
    <w:p w:rsidR="00912946" w:rsidRPr="00D84A1A" w:rsidRDefault="00912946" w:rsidP="00912946">
      <w:pPr>
        <w:widowControl w:val="0"/>
        <w:textAlignment w:val="baseline"/>
        <w:rPr>
          <w:szCs w:val="28"/>
        </w:rPr>
      </w:pPr>
      <w:r w:rsidRPr="00D84A1A">
        <w:rPr>
          <w:szCs w:val="28"/>
        </w:rPr>
        <w:t xml:space="preserve">«Снегири» (на пересечении ул. </w:t>
      </w:r>
      <w:proofErr w:type="gramStart"/>
      <w:r w:rsidRPr="00D84A1A">
        <w:rPr>
          <w:szCs w:val="28"/>
        </w:rPr>
        <w:t>Рассветной</w:t>
      </w:r>
      <w:proofErr w:type="gramEnd"/>
      <w:r w:rsidRPr="00D84A1A">
        <w:rPr>
          <w:szCs w:val="28"/>
        </w:rPr>
        <w:t xml:space="preserve"> и ул. Курчатова).</w:t>
      </w:r>
    </w:p>
    <w:p w:rsidR="00912946" w:rsidRPr="00D84A1A" w:rsidRDefault="00FE0281" w:rsidP="00912946">
      <w:pPr>
        <w:widowControl w:val="0"/>
        <w:textAlignment w:val="baseline"/>
        <w:rPr>
          <w:szCs w:val="28"/>
        </w:rPr>
      </w:pPr>
      <w:r>
        <w:rPr>
          <w:szCs w:val="28"/>
        </w:rPr>
        <w:t>В</w:t>
      </w:r>
      <w:r w:rsidR="00912946" w:rsidRPr="00D84A1A">
        <w:rPr>
          <w:szCs w:val="28"/>
        </w:rPr>
        <w:t xml:space="preserve"> </w:t>
      </w:r>
      <w:proofErr w:type="gramStart"/>
      <w:r w:rsidR="00912946" w:rsidRPr="00D84A1A">
        <w:rPr>
          <w:szCs w:val="28"/>
        </w:rPr>
        <w:t>границах</w:t>
      </w:r>
      <w:proofErr w:type="gramEnd"/>
      <w:r w:rsidR="00912946" w:rsidRPr="00D84A1A">
        <w:rPr>
          <w:szCs w:val="28"/>
        </w:rPr>
        <w:t xml:space="preserve"> проекта планировки</w:t>
      </w:r>
      <w:r>
        <w:rPr>
          <w:szCs w:val="28"/>
        </w:rPr>
        <w:t xml:space="preserve"> планируется размещение трамвайного</w:t>
      </w:r>
      <w:r w:rsidR="00912946" w:rsidRPr="00D84A1A">
        <w:rPr>
          <w:szCs w:val="28"/>
        </w:rPr>
        <w:t xml:space="preserve"> депо на 100</w:t>
      </w:r>
      <w:r w:rsidR="003072E1">
        <w:rPr>
          <w:szCs w:val="28"/>
        </w:rPr>
        <w:t xml:space="preserve"> – </w:t>
      </w:r>
      <w:r w:rsidR="00912946" w:rsidRPr="00D84A1A">
        <w:rPr>
          <w:szCs w:val="28"/>
        </w:rPr>
        <w:t>150 вагонов в квартале 110.01.00.17</w:t>
      </w:r>
      <w:r>
        <w:rPr>
          <w:szCs w:val="28"/>
        </w:rPr>
        <w:t>.</w:t>
      </w:r>
    </w:p>
    <w:p w:rsidR="00FE0281" w:rsidRDefault="00FE0281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8" w:name="_Toc536782867"/>
    </w:p>
    <w:p w:rsidR="00912946" w:rsidRPr="008A7DFD" w:rsidRDefault="0091294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r>
        <w:rPr>
          <w:b/>
          <w:szCs w:val="28"/>
        </w:rPr>
        <w:t>4</w:t>
      </w:r>
      <w:r w:rsidRPr="008A7DFD">
        <w:rPr>
          <w:b/>
          <w:szCs w:val="28"/>
        </w:rPr>
        <w:t>. Характеристики объектов коммунальной инфраструктуры</w:t>
      </w:r>
      <w:bookmarkEnd w:id="8"/>
      <w:r w:rsidRPr="008A7DFD">
        <w:rPr>
          <w:b/>
          <w:szCs w:val="28"/>
        </w:rPr>
        <w:t xml:space="preserve"> </w:t>
      </w:r>
    </w:p>
    <w:p w:rsidR="00FE0281" w:rsidRDefault="00FE0281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bookmarkStart w:id="9" w:name="_Toc536782869"/>
      <w:bookmarkStart w:id="10" w:name="sub_3067"/>
    </w:p>
    <w:p w:rsidR="00912946" w:rsidRPr="008A7DFD" w:rsidRDefault="0091294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outlineLvl w:val="0"/>
        <w:rPr>
          <w:b/>
          <w:szCs w:val="28"/>
        </w:rPr>
      </w:pPr>
      <w:r>
        <w:rPr>
          <w:b/>
          <w:szCs w:val="28"/>
        </w:rPr>
        <w:t>4</w:t>
      </w:r>
      <w:r w:rsidRPr="008A7DFD">
        <w:rPr>
          <w:b/>
          <w:szCs w:val="28"/>
        </w:rPr>
        <w:t>.1. Водоснабжение</w:t>
      </w:r>
      <w:bookmarkEnd w:id="9"/>
    </w:p>
    <w:p w:rsidR="00912946" w:rsidRPr="008A7DFD" w:rsidRDefault="00912946" w:rsidP="00912946">
      <w:pPr>
        <w:tabs>
          <w:tab w:val="left" w:pos="4678"/>
        </w:tabs>
        <w:spacing w:line="240" w:lineRule="atLeast"/>
      </w:pP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 xml:space="preserve">Для обеспечения комфортной среды проживания населения на планируемой территории проектом планировки предусматривается централизованная система водоснабжения – комплекс инженерных сооружений и сетей. </w:t>
      </w:r>
    </w:p>
    <w:p w:rsidR="00FD26D5" w:rsidRDefault="00912946" w:rsidP="00FD26D5">
      <w:pPr>
        <w:rPr>
          <w:szCs w:val="28"/>
        </w:rPr>
      </w:pPr>
      <w:r w:rsidRPr="00E50A4F">
        <w:rPr>
          <w:szCs w:val="28"/>
        </w:rPr>
        <w:t xml:space="preserve">В связи с переводом планируемой территории на закрытую систему приготовления горячей воды проектом планировки предусматривается замена труб водопровода на больший диаметр по ул. Богдана </w:t>
      </w:r>
      <w:r>
        <w:rPr>
          <w:szCs w:val="28"/>
        </w:rPr>
        <w:t>Хмельницкого, ул. Бардина и ул. </w:t>
      </w:r>
      <w:r w:rsidRPr="00E50A4F">
        <w:rPr>
          <w:szCs w:val="28"/>
        </w:rPr>
        <w:t>Учительской.</w:t>
      </w:r>
    </w:p>
    <w:p w:rsidR="00912946" w:rsidRPr="00E50A4F" w:rsidRDefault="00912946" w:rsidP="00FD26D5">
      <w:pPr>
        <w:rPr>
          <w:szCs w:val="28"/>
        </w:rPr>
      </w:pPr>
      <w:r w:rsidRPr="00E50A4F">
        <w:rPr>
          <w:szCs w:val="28"/>
        </w:rPr>
        <w:t>Проектом планировки предусматривается строительство магистральной улицы общегородского значения непрерывного движени</w:t>
      </w:r>
      <w:r w:rsidR="00CA4010">
        <w:rPr>
          <w:szCs w:val="28"/>
        </w:rPr>
        <w:t>я – ул. Бардина. В связи с этим</w:t>
      </w:r>
      <w:r w:rsidRPr="00E50A4F">
        <w:rPr>
          <w:szCs w:val="28"/>
        </w:rPr>
        <w:t xml:space="preserve"> из зоны строительства магистрали предлагается вынос водоводов сырой воды</w:t>
      </w:r>
      <w:r>
        <w:rPr>
          <w:szCs w:val="28"/>
        </w:rPr>
        <w:t xml:space="preserve"> </w:t>
      </w:r>
      <w:r w:rsidR="00002301" w:rsidRPr="00885491">
        <w:rPr>
          <w:szCs w:val="28"/>
        </w:rPr>
        <w:fldChar w:fldCharType="begin"/>
      </w:r>
      <w:r w:rsidRPr="00885491">
        <w:rPr>
          <w:szCs w:val="28"/>
        </w:rPr>
        <w:instrText xml:space="preserve"> HYPERLINK "https://ru.wikipedia.org/wiki/%D0%9F%D1%83%D0%B1%D0%BB%D0%B8%D1%87%D0%BD%D0%BE%D0%B5_%D0%B0%D0%BA%D1%86%D0%B8%D0%BE%D0%BD%D0%B5%D1%80%D0%BD%D0%BE%D0%B5_%D0%BE%D0%B1%D1%89%D0%B5%D1%81%D1%82%D0%B2%D0%BE" </w:instrText>
      </w:r>
      <w:r w:rsidR="00002301" w:rsidRPr="00885491">
        <w:rPr>
          <w:szCs w:val="28"/>
        </w:rPr>
        <w:fldChar w:fldCharType="separate"/>
      </w:r>
      <w:r>
        <w:rPr>
          <w:szCs w:val="28"/>
        </w:rPr>
        <w:t>п</w:t>
      </w:r>
      <w:r w:rsidRPr="00885491">
        <w:rPr>
          <w:szCs w:val="28"/>
        </w:rPr>
        <w:t>ублично</w:t>
      </w:r>
      <w:r>
        <w:rPr>
          <w:szCs w:val="28"/>
        </w:rPr>
        <w:t>го</w:t>
      </w:r>
      <w:r w:rsidRPr="00885491">
        <w:rPr>
          <w:szCs w:val="28"/>
        </w:rPr>
        <w:t xml:space="preserve"> акционерно</w:t>
      </w:r>
      <w:r>
        <w:rPr>
          <w:szCs w:val="28"/>
        </w:rPr>
        <w:t>го</w:t>
      </w:r>
      <w:r w:rsidRPr="00885491">
        <w:rPr>
          <w:szCs w:val="28"/>
        </w:rPr>
        <w:t xml:space="preserve"> обществ</w:t>
      </w:r>
      <w:r>
        <w:rPr>
          <w:szCs w:val="28"/>
        </w:rPr>
        <w:t>а «</w:t>
      </w:r>
      <w:r w:rsidRPr="00885491">
        <w:rPr>
          <w:szCs w:val="28"/>
        </w:rPr>
        <w:t>Новосибирский завод химконцентратов</w:t>
      </w:r>
      <w:r>
        <w:rPr>
          <w:szCs w:val="28"/>
        </w:rPr>
        <w:t xml:space="preserve">» (далее </w:t>
      </w:r>
      <w:r w:rsidRPr="00E50A4F">
        <w:rPr>
          <w:szCs w:val="28"/>
        </w:rPr>
        <w:t>– ПАО «НЗХК»</w:t>
      </w:r>
      <w:r>
        <w:rPr>
          <w:szCs w:val="28"/>
        </w:rPr>
        <w:t xml:space="preserve">) </w:t>
      </w:r>
      <w:r w:rsidRPr="00E50A4F">
        <w:rPr>
          <w:szCs w:val="28"/>
        </w:rPr>
        <w:t>2 Д 800 мм и водопроводов Д 250 мм и Д 300 мм.</w:t>
      </w:r>
    </w:p>
    <w:p w:rsidR="00912946" w:rsidRPr="00E50A4F" w:rsidRDefault="00002301" w:rsidP="00912946">
      <w:pPr>
        <w:rPr>
          <w:szCs w:val="28"/>
        </w:rPr>
      </w:pPr>
      <w:r w:rsidRPr="00885491">
        <w:rPr>
          <w:szCs w:val="28"/>
        </w:rPr>
        <w:fldChar w:fldCharType="end"/>
      </w:r>
      <w:r w:rsidR="00912946" w:rsidRPr="00E50A4F">
        <w:rPr>
          <w:szCs w:val="28"/>
        </w:rPr>
        <w:t>При строительстве Ельцовской магистрали планируется вынос из зоны ст</w:t>
      </w:r>
      <w:r w:rsidR="00912946">
        <w:rPr>
          <w:szCs w:val="28"/>
        </w:rPr>
        <w:t>роительства сетей водопровода Д </w:t>
      </w:r>
      <w:r w:rsidR="00912946" w:rsidRPr="00E50A4F">
        <w:rPr>
          <w:szCs w:val="28"/>
        </w:rPr>
        <w:t>250 мм с последующим переключением существующих зданий в новый водопровод.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 xml:space="preserve">Для обеспечения наружного и внутреннего пожаротушения гаражного комплекса предусматривается проектирование кольцевых сетей водопровода </w:t>
      </w:r>
      <w:r w:rsidR="00FD26D5">
        <w:rPr>
          <w:szCs w:val="28"/>
        </w:rPr>
        <w:t xml:space="preserve">       </w:t>
      </w:r>
      <w:r w:rsidRPr="00E50A4F">
        <w:rPr>
          <w:szCs w:val="28"/>
        </w:rPr>
        <w:t>Д 300 мм с подключением в существующие сети по ул.</w:t>
      </w:r>
      <w:r>
        <w:rPr>
          <w:szCs w:val="28"/>
        </w:rPr>
        <w:t> </w:t>
      </w:r>
      <w:r w:rsidRPr="00E50A4F">
        <w:rPr>
          <w:szCs w:val="28"/>
        </w:rPr>
        <w:t>Учительской. Для нужд пожаротушения на кольцевой сети устанавливаются пожарные гидранты через 150 м.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Для магистральных водоводов и районных кольцевых сетей назначаются технические коридоры с расчетным диаметром трубопроводов в соответствии              с Местными нормативами градостроительного проектирования города Новосибирска, утвержденными постановлением мэра от 23.07.2007 № 563-а.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При расчете об</w:t>
      </w:r>
      <w:r>
        <w:rPr>
          <w:szCs w:val="28"/>
        </w:rPr>
        <w:t>щего водопотребления планируемой территории</w:t>
      </w:r>
      <w:r w:rsidRPr="00E50A4F">
        <w:rPr>
          <w:szCs w:val="28"/>
        </w:rPr>
        <w:t xml:space="preserve"> учтено примечание СП 31.13330.2012</w:t>
      </w:r>
      <w:r>
        <w:rPr>
          <w:szCs w:val="28"/>
        </w:rPr>
        <w:t xml:space="preserve"> </w:t>
      </w:r>
      <w:r w:rsidR="00CA4010">
        <w:rPr>
          <w:szCs w:val="28"/>
        </w:rPr>
        <w:t>«</w:t>
      </w:r>
      <w:r w:rsidRPr="003342D0">
        <w:rPr>
          <w:szCs w:val="28"/>
        </w:rPr>
        <w:t>Водоснабжение. Наружные сети и сооружения. Актуализированная редакция СНиП 2.04.02-84*</w:t>
      </w:r>
      <w:r w:rsidR="00CA4010">
        <w:rPr>
          <w:szCs w:val="28"/>
        </w:rPr>
        <w:t>»</w:t>
      </w:r>
      <w:r w:rsidRPr="003342D0">
        <w:rPr>
          <w:szCs w:val="28"/>
        </w:rPr>
        <w:t xml:space="preserve"> (с </w:t>
      </w:r>
      <w:r w:rsidR="00CA4010">
        <w:rPr>
          <w:szCs w:val="28"/>
        </w:rPr>
        <w:t>и</w:t>
      </w:r>
      <w:r w:rsidRPr="003342D0">
        <w:rPr>
          <w:szCs w:val="28"/>
        </w:rPr>
        <w:t xml:space="preserve">зменениями </w:t>
      </w:r>
      <w:r>
        <w:rPr>
          <w:szCs w:val="28"/>
        </w:rPr>
        <w:t>№</w:t>
      </w:r>
      <w:r w:rsidRPr="003342D0">
        <w:rPr>
          <w:szCs w:val="28"/>
        </w:rPr>
        <w:t xml:space="preserve"> 1, 2, 3, 4</w:t>
      </w:r>
      <w:r w:rsidR="00FD26D5">
        <w:rPr>
          <w:szCs w:val="28"/>
        </w:rPr>
        <w:t>, 5</w:t>
      </w:r>
      <w:r w:rsidRPr="003342D0">
        <w:rPr>
          <w:szCs w:val="28"/>
        </w:rPr>
        <w:t>)</w:t>
      </w:r>
      <w:r w:rsidRPr="00E50A4F">
        <w:rPr>
          <w:szCs w:val="28"/>
        </w:rPr>
        <w:t xml:space="preserve"> – количество воды на неучтенные расходы принято дополнительно в процентном отношении от суммарного расхода воды на хозяйственно-питьевые нужды населенного пункта. 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В существующей застройке необходимо выполнить поэтапную замену существующих сетей на полиэтиленовые в зависимости от степени износа и застройки территории.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Расчет диаметров водопроводной сети, материал труб подлежит уточнению на последующих стадиях проектирования.</w:t>
      </w:r>
    </w:p>
    <w:p w:rsidR="00912946" w:rsidRPr="00B56207" w:rsidRDefault="00912946" w:rsidP="00912946">
      <w:pPr>
        <w:rPr>
          <w:szCs w:val="28"/>
        </w:rPr>
      </w:pPr>
      <w:r w:rsidRPr="00B56207">
        <w:rPr>
          <w:szCs w:val="28"/>
        </w:rPr>
        <w:t xml:space="preserve">Расход воды населением составит 2436,81 куб. </w:t>
      </w:r>
      <w:proofErr w:type="gramStart"/>
      <w:r w:rsidRPr="00B56207">
        <w:rPr>
          <w:szCs w:val="28"/>
        </w:rPr>
        <w:t>м</w:t>
      </w:r>
      <w:proofErr w:type="gramEnd"/>
      <w:r w:rsidRPr="00B56207">
        <w:rPr>
          <w:szCs w:val="28"/>
        </w:rPr>
        <w:t>/сутки.</w:t>
      </w:r>
    </w:p>
    <w:p w:rsidR="00FE0281" w:rsidRDefault="00FE0281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bookmarkStart w:id="11" w:name="_Toc536782870"/>
    </w:p>
    <w:p w:rsidR="00912946" w:rsidRDefault="0091294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4</w:t>
      </w:r>
      <w:r w:rsidRPr="0026506B">
        <w:rPr>
          <w:b/>
          <w:szCs w:val="28"/>
        </w:rPr>
        <w:t>.2. Водоотведение</w:t>
      </w:r>
      <w:bookmarkEnd w:id="11"/>
    </w:p>
    <w:p w:rsidR="00912946" w:rsidRDefault="00912946" w:rsidP="00912946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right="-2" w:firstLine="0"/>
        <w:jc w:val="center"/>
        <w:outlineLvl w:val="0"/>
        <w:rPr>
          <w:b/>
          <w:szCs w:val="28"/>
        </w:rPr>
      </w:pPr>
    </w:p>
    <w:p w:rsidR="00912946" w:rsidRPr="000B3B12" w:rsidRDefault="00912946" w:rsidP="00912946">
      <w:pPr>
        <w:rPr>
          <w:szCs w:val="28"/>
        </w:rPr>
      </w:pPr>
      <w:r w:rsidRPr="000B3B12">
        <w:rPr>
          <w:szCs w:val="28"/>
        </w:rPr>
        <w:t xml:space="preserve">Нормы водоотведения бытовых сточных вод приняты по СП 32.13330.2012 </w:t>
      </w:r>
      <w:r w:rsidR="00CA4010">
        <w:rPr>
          <w:szCs w:val="28"/>
        </w:rPr>
        <w:t>«</w:t>
      </w:r>
      <w:r w:rsidRPr="000B3B12">
        <w:rPr>
          <w:szCs w:val="28"/>
        </w:rPr>
        <w:t>Канализация. Наружные сети и сооружения. Актуализированная редакция СНиП</w:t>
      </w:r>
      <w:r w:rsidR="007C2CC0">
        <w:rPr>
          <w:szCs w:val="28"/>
        </w:rPr>
        <w:t> </w:t>
      </w:r>
      <w:r w:rsidRPr="000B3B12">
        <w:rPr>
          <w:szCs w:val="28"/>
        </w:rPr>
        <w:t>2.04.03-85</w:t>
      </w:r>
      <w:r w:rsidR="00CA4010">
        <w:rPr>
          <w:szCs w:val="28"/>
        </w:rPr>
        <w:t>»</w:t>
      </w:r>
      <w:r w:rsidRPr="000B3B12">
        <w:rPr>
          <w:szCs w:val="28"/>
        </w:rPr>
        <w:t xml:space="preserve"> (с </w:t>
      </w:r>
      <w:r w:rsidR="00CA4010">
        <w:rPr>
          <w:szCs w:val="28"/>
        </w:rPr>
        <w:t>и</w:t>
      </w:r>
      <w:r w:rsidRPr="000B3B12">
        <w:rPr>
          <w:szCs w:val="28"/>
        </w:rPr>
        <w:t xml:space="preserve">зменениями № 1, 2) и соответствуют нормам водопотребления. </w:t>
      </w:r>
    </w:p>
    <w:p w:rsidR="00912946" w:rsidRPr="000B3B12" w:rsidRDefault="00912946" w:rsidP="00912946">
      <w:pPr>
        <w:rPr>
          <w:szCs w:val="28"/>
        </w:rPr>
      </w:pPr>
      <w:r w:rsidRPr="000B3B12">
        <w:rPr>
          <w:szCs w:val="28"/>
        </w:rPr>
        <w:t xml:space="preserve">Канализование проектируемой </w:t>
      </w:r>
      <w:proofErr w:type="gramStart"/>
      <w:r w:rsidRPr="000B3B12">
        <w:rPr>
          <w:szCs w:val="28"/>
        </w:rPr>
        <w:t>застройки</w:t>
      </w:r>
      <w:proofErr w:type="gramEnd"/>
      <w:r w:rsidRPr="000B3B12">
        <w:rPr>
          <w:szCs w:val="28"/>
        </w:rPr>
        <w:t xml:space="preserve"> возможно организовать в существующие и вновь выстроенные магистральные коллекторы.</w:t>
      </w:r>
    </w:p>
    <w:p w:rsidR="00912946" w:rsidRPr="000B3B12" w:rsidRDefault="00912946" w:rsidP="00912946">
      <w:pPr>
        <w:rPr>
          <w:szCs w:val="28"/>
        </w:rPr>
      </w:pPr>
      <w:r w:rsidRPr="000B3B12">
        <w:rPr>
          <w:szCs w:val="28"/>
        </w:rPr>
        <w:t>Проектом планировки предусматривается вынос существующих сетей канализации Д 300 мм из зоны строительства магистрали непрерывного движения – ул. Бардина.</w:t>
      </w:r>
    </w:p>
    <w:p w:rsidR="00912946" w:rsidRPr="000B3B12" w:rsidRDefault="00912946" w:rsidP="00912946">
      <w:pPr>
        <w:rPr>
          <w:szCs w:val="28"/>
        </w:rPr>
      </w:pPr>
      <w:r w:rsidRPr="000B3B12">
        <w:rPr>
          <w:szCs w:val="28"/>
        </w:rPr>
        <w:t xml:space="preserve">Для освоения территории кварталов 110.01.00.15, 110.01.00.17 предусматривается перекладка канализационных коллекторов Д 1000 мм и Д 600 мм вдоль проектируемых проездов. </w:t>
      </w:r>
    </w:p>
    <w:p w:rsidR="00912946" w:rsidRPr="000B3B12" w:rsidRDefault="00912946" w:rsidP="00912946">
      <w:pPr>
        <w:rPr>
          <w:szCs w:val="28"/>
        </w:rPr>
      </w:pPr>
      <w:r w:rsidRPr="000B3B12">
        <w:rPr>
          <w:szCs w:val="28"/>
        </w:rPr>
        <w:t>Канализование проектируемых зданий и сооружений выполнено в существующий коллектор канализации Д 500</w:t>
      </w:r>
      <w:r w:rsidR="00FD26D5">
        <w:rPr>
          <w:szCs w:val="28"/>
        </w:rPr>
        <w:t xml:space="preserve"> – </w:t>
      </w:r>
      <w:r w:rsidRPr="000B3B12">
        <w:rPr>
          <w:szCs w:val="28"/>
        </w:rPr>
        <w:t xml:space="preserve">800 мм по ул. Объединения. </w:t>
      </w:r>
    </w:p>
    <w:p w:rsidR="00912946" w:rsidRPr="000B3B12" w:rsidRDefault="00912946" w:rsidP="00912946">
      <w:pPr>
        <w:rPr>
          <w:szCs w:val="28"/>
        </w:rPr>
      </w:pPr>
      <w:r w:rsidRPr="000B3B12">
        <w:rPr>
          <w:szCs w:val="28"/>
        </w:rPr>
        <w:t>Самотечные сети канализации прокладываются с учетом существующих сетей и рельефа местности.</w:t>
      </w:r>
    </w:p>
    <w:p w:rsidR="00912946" w:rsidRPr="000B3B12" w:rsidRDefault="00912946" w:rsidP="00912946">
      <w:pPr>
        <w:rPr>
          <w:szCs w:val="28"/>
        </w:rPr>
      </w:pPr>
      <w:r w:rsidRPr="000B3B12">
        <w:rPr>
          <w:szCs w:val="28"/>
        </w:rPr>
        <w:t>Материал труб самотечной канализации подлежит уточнению на последующих стадиях проектирования.</w:t>
      </w:r>
    </w:p>
    <w:p w:rsidR="00912946" w:rsidRPr="000B3B12" w:rsidRDefault="00912946" w:rsidP="00912946">
      <w:pPr>
        <w:spacing w:line="240" w:lineRule="atLeast"/>
        <w:rPr>
          <w:szCs w:val="28"/>
        </w:rPr>
      </w:pPr>
      <w:r w:rsidRPr="000B3B12">
        <w:rPr>
          <w:szCs w:val="28"/>
        </w:rPr>
        <w:t xml:space="preserve">Итоговый расход стоков на планируемой территории – </w:t>
      </w:r>
      <w:r w:rsidRPr="000B3B12">
        <w:t>1619,84 куб. </w:t>
      </w:r>
      <w:proofErr w:type="gramStart"/>
      <w:r w:rsidRPr="000B3B12">
        <w:t>м</w:t>
      </w:r>
      <w:proofErr w:type="gramEnd"/>
      <w:r w:rsidRPr="000B3B12">
        <w:t>/сутки.</w:t>
      </w:r>
    </w:p>
    <w:p w:rsidR="00912946" w:rsidRPr="00FC452F" w:rsidRDefault="00912946" w:rsidP="00912946">
      <w:pPr>
        <w:ind w:firstLine="0"/>
        <w:rPr>
          <w:b/>
          <w:sz w:val="27"/>
          <w:szCs w:val="27"/>
          <w:highlight w:val="yellow"/>
        </w:rPr>
      </w:pPr>
    </w:p>
    <w:p w:rsidR="00912946" w:rsidRPr="00155B64" w:rsidRDefault="00912946" w:rsidP="00912946">
      <w:pPr>
        <w:ind w:firstLine="0"/>
        <w:jc w:val="center"/>
        <w:rPr>
          <w:b/>
          <w:szCs w:val="28"/>
        </w:rPr>
      </w:pPr>
      <w:r>
        <w:rPr>
          <w:b/>
          <w:sz w:val="27"/>
          <w:szCs w:val="27"/>
        </w:rPr>
        <w:t>4</w:t>
      </w:r>
      <w:r w:rsidRPr="00155B64">
        <w:rPr>
          <w:b/>
          <w:szCs w:val="28"/>
        </w:rPr>
        <w:t>.3. Теплоснабжение</w:t>
      </w:r>
    </w:p>
    <w:p w:rsidR="00912946" w:rsidRPr="00FC452F" w:rsidRDefault="00912946" w:rsidP="00912946">
      <w:pPr>
        <w:ind w:firstLine="0"/>
        <w:jc w:val="center"/>
        <w:rPr>
          <w:b/>
          <w:color w:val="1F497D" w:themeColor="text2"/>
          <w:sz w:val="27"/>
          <w:szCs w:val="27"/>
          <w:highlight w:val="yellow"/>
        </w:rPr>
      </w:pP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Основное увеличение тепловой нагрузки в границах проекта планировки связано с предполагаемым строительством объектов общественного и производственного назначения, а также жилого строительства.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На территории планируемого строительства магистральной улицы общегородского значения непрерывного движения – ул. Бардина с искусственными сооружениями (тоннелями, эстакадами) потребуется вынос участков существующих тепловых сетей. Проектом планировки предусматривается выполнить реконструкцию существующих теплосетей и построить новые распределительные теплосети. Решения по выносу тепловых сетей будут уточняться на этапе проектирования магистрали.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Резервирование тепловых сетей достигается путем их кольцевания и устройств</w:t>
      </w:r>
      <w:r w:rsidR="00CA4010">
        <w:rPr>
          <w:szCs w:val="28"/>
        </w:rPr>
        <w:t>а</w:t>
      </w:r>
      <w:r w:rsidRPr="00E50A4F">
        <w:rPr>
          <w:szCs w:val="28"/>
        </w:rPr>
        <w:t xml:space="preserve"> нагруженных перемычек. Для резервного теплоснабжения потребителей тепла первой категории (больница) предполагается использовать автономные источники тепла.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Кроме развития распределительных тепловых сетей</w:t>
      </w:r>
      <w:r w:rsidR="00CA4010">
        <w:rPr>
          <w:szCs w:val="28"/>
        </w:rPr>
        <w:t>,</w:t>
      </w:r>
      <w:r w:rsidRPr="00E50A4F">
        <w:rPr>
          <w:szCs w:val="28"/>
        </w:rPr>
        <w:t xml:space="preserve"> необходимо выполнить работы по реконструкции центральных тепловых пунктов</w:t>
      </w:r>
      <w:r>
        <w:rPr>
          <w:szCs w:val="28"/>
        </w:rPr>
        <w:t xml:space="preserve"> (далее – ЦТП)</w:t>
      </w:r>
      <w:r w:rsidRPr="00E50A4F">
        <w:rPr>
          <w:szCs w:val="28"/>
        </w:rPr>
        <w:t xml:space="preserve"> для обеспечения надежности теплоснабжения и</w:t>
      </w:r>
      <w:r w:rsidR="00CA4010">
        <w:rPr>
          <w:szCs w:val="28"/>
        </w:rPr>
        <w:t xml:space="preserve"> по</w:t>
      </w:r>
      <w:r w:rsidRPr="00E50A4F">
        <w:rPr>
          <w:szCs w:val="28"/>
        </w:rPr>
        <w:t xml:space="preserve"> подключению дополнительных потребителей. В связи с изменением тепловой нагрузки предусматривается реконструкция существующих тепловых пунктов с увеличением их мощности. 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Также повышению надежности способствует комплексная автоматизация систем теплоснабжения. При наличии автоматизации обеспечивается: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подача теплоты потребителям в требуемом количестве в тепловых сетях с резервированием при возникновении аварийной ситуации;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 xml:space="preserve">устойчивый гидравлический режим работы систем отопления зданий при снижении температуры сетевой воды </w:t>
      </w:r>
      <w:proofErr w:type="gramStart"/>
      <w:r w:rsidRPr="00E50A4F">
        <w:rPr>
          <w:szCs w:val="28"/>
        </w:rPr>
        <w:t>против</w:t>
      </w:r>
      <w:proofErr w:type="gramEnd"/>
      <w:r w:rsidRPr="00E50A4F">
        <w:rPr>
          <w:szCs w:val="28"/>
        </w:rPr>
        <w:t xml:space="preserve"> требуемой по графику; 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автономная циркуляция в местных системах отопления при аварийном падении давления в тепловых сетях, позволяющая снизить вероятность повреждений систем отопления потребителей.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 xml:space="preserve">В существующих ЦТП и </w:t>
      </w:r>
      <w:r>
        <w:rPr>
          <w:szCs w:val="28"/>
        </w:rPr>
        <w:t xml:space="preserve">индивидуальных </w:t>
      </w:r>
      <w:r w:rsidRPr="00E50A4F">
        <w:rPr>
          <w:szCs w:val="28"/>
        </w:rPr>
        <w:t xml:space="preserve">тепловых </w:t>
      </w:r>
      <w:proofErr w:type="gramStart"/>
      <w:r w:rsidRPr="00E50A4F">
        <w:rPr>
          <w:szCs w:val="28"/>
        </w:rPr>
        <w:t>пункт</w:t>
      </w:r>
      <w:r>
        <w:rPr>
          <w:szCs w:val="28"/>
        </w:rPr>
        <w:t>ах</w:t>
      </w:r>
      <w:proofErr w:type="gramEnd"/>
      <w:r>
        <w:rPr>
          <w:szCs w:val="28"/>
        </w:rPr>
        <w:t xml:space="preserve"> (далее – </w:t>
      </w:r>
      <w:r w:rsidRPr="00E50A4F">
        <w:rPr>
          <w:szCs w:val="28"/>
        </w:rPr>
        <w:t>ИТП</w:t>
      </w:r>
      <w:r>
        <w:rPr>
          <w:szCs w:val="28"/>
        </w:rPr>
        <w:t>)</w:t>
      </w:r>
      <w:r w:rsidRPr="00E50A4F">
        <w:rPr>
          <w:szCs w:val="28"/>
        </w:rPr>
        <w:t xml:space="preserve"> на расчетный срок строительства предлагается установить современное энергосберегающее оборудование (пластинчатые подогреватели, экономичное насосное оборудование, приборы автоматизации, контроля и учета тепловой энергии). Оснащение потребителей </w:t>
      </w:r>
      <w:proofErr w:type="gramStart"/>
      <w:r w:rsidRPr="00E50A4F">
        <w:rPr>
          <w:szCs w:val="28"/>
        </w:rPr>
        <w:t>регулируемыми</w:t>
      </w:r>
      <w:proofErr w:type="gramEnd"/>
      <w:r w:rsidRPr="00E50A4F">
        <w:rPr>
          <w:szCs w:val="28"/>
        </w:rPr>
        <w:t xml:space="preserve"> ИТП 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 xml:space="preserve">Окончательное решение о выборе трассировки магистральных и распределительных сетей, диаметров трубопроводов, местоположении ЦТП должны быть уточнены на последующих стадиях проектирования. 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Для повышения надежности теплоснабжения на участках тепловых сетей до ЦТП предусмотрено устройство трубопроводов по действующим ГОСТ на 25</w:t>
      </w:r>
      <w:r w:rsidR="00CA4010">
        <w:rPr>
          <w:szCs w:val="28"/>
        </w:rPr>
        <w:t> </w:t>
      </w:r>
      <w:r w:rsidRPr="00E50A4F">
        <w:rPr>
          <w:szCs w:val="28"/>
        </w:rPr>
        <w:t>кгс/кв. см, после ЦТП на 16 кгс/кв. см.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Для трубопроводов горячего водоснабжения и циркуляции применить неметаллические трубы, удовлетворяющие санитарным требованиям. Прокладка тепловых сетей под магистральными автодорогами предусматривается в проходных каналах.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 xml:space="preserve">Соединение труб выполняются на сварке. Арматура тепловых сетей – стальная. 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Удаление дренажных вод из тепловых камер предусматривается выпусками в ливневую канализацию (с соблюдением уклонов и отметок для обеспечения самотечного удаления воды).</w:t>
      </w:r>
    </w:p>
    <w:p w:rsidR="00912946" w:rsidRPr="00E50A4F" w:rsidRDefault="00F31F80" w:rsidP="00912946">
      <w:pPr>
        <w:rPr>
          <w:szCs w:val="28"/>
        </w:rPr>
      </w:pPr>
      <w:r>
        <w:rPr>
          <w:szCs w:val="28"/>
        </w:rPr>
        <w:t xml:space="preserve">Система теплоснабжения до ЦТП – </w:t>
      </w:r>
      <w:r w:rsidR="00912946" w:rsidRPr="00E50A4F">
        <w:rPr>
          <w:szCs w:val="28"/>
        </w:rPr>
        <w:t>двухтрубная, после ЦТП – четыр</w:t>
      </w:r>
      <w:r w:rsidR="00CA4010">
        <w:rPr>
          <w:szCs w:val="28"/>
        </w:rPr>
        <w:t>е</w:t>
      </w:r>
      <w:r w:rsidR="00912946" w:rsidRPr="00E50A4F">
        <w:rPr>
          <w:szCs w:val="28"/>
        </w:rPr>
        <w:t>хтрубная.</w:t>
      </w:r>
    </w:p>
    <w:p w:rsidR="00912946" w:rsidRPr="00AE15E1" w:rsidRDefault="00912946" w:rsidP="00912946">
      <w:pPr>
        <w:rPr>
          <w:szCs w:val="28"/>
        </w:rPr>
      </w:pPr>
      <w:r w:rsidRPr="00AE15E1">
        <w:rPr>
          <w:szCs w:val="28"/>
        </w:rPr>
        <w:t>Общая тепловая нагрузка составит 45,24 Гкал/час.</w:t>
      </w:r>
    </w:p>
    <w:p w:rsidR="00912946" w:rsidRPr="00FC452F" w:rsidRDefault="00912946" w:rsidP="00912946">
      <w:pPr>
        <w:pStyle w:val="1"/>
        <w:keepNext w:val="0"/>
        <w:spacing w:before="0" w:after="0" w:line="240" w:lineRule="atLeast"/>
        <w:ind w:firstLine="0"/>
        <w:rPr>
          <w:color w:val="1F497D" w:themeColor="text2"/>
          <w:highlight w:val="yellow"/>
        </w:rPr>
      </w:pPr>
      <w:bookmarkStart w:id="12" w:name="sub_3066"/>
    </w:p>
    <w:p w:rsidR="00912946" w:rsidRPr="003A28F7" w:rsidRDefault="00912946" w:rsidP="00912946">
      <w:pPr>
        <w:pStyle w:val="1"/>
        <w:keepNext w:val="0"/>
        <w:spacing w:before="0" w:after="0" w:line="240" w:lineRule="atLeast"/>
        <w:ind w:firstLine="0"/>
      </w:pPr>
      <w:bookmarkStart w:id="13" w:name="_Toc536782872"/>
      <w:r>
        <w:t>4</w:t>
      </w:r>
      <w:r w:rsidRPr="003A28F7">
        <w:t>.4. </w:t>
      </w:r>
      <w:bookmarkEnd w:id="13"/>
      <w:r w:rsidRPr="003A28F7">
        <w:t>Газоснабжение</w:t>
      </w:r>
    </w:p>
    <w:p w:rsidR="00912946" w:rsidRPr="00FC452F" w:rsidRDefault="00912946" w:rsidP="00912946">
      <w:pPr>
        <w:spacing w:line="240" w:lineRule="atLeast"/>
        <w:ind w:firstLine="0"/>
        <w:rPr>
          <w:color w:val="1F497D" w:themeColor="text2"/>
          <w:sz w:val="27"/>
          <w:szCs w:val="27"/>
          <w:highlight w:val="yellow"/>
        </w:rPr>
      </w:pPr>
    </w:p>
    <w:bookmarkEnd w:id="12"/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В настоящее время территория в границах проекта планировки частично газифицирована. Источником газоснабжения является природный газ, транспортируемый по магистральному газопроводу Уренгой</w:t>
      </w:r>
      <w:r w:rsidR="00CA4010">
        <w:rPr>
          <w:szCs w:val="28"/>
        </w:rPr>
        <w:t xml:space="preserve"> – </w:t>
      </w:r>
      <w:r w:rsidRPr="00E50A4F">
        <w:rPr>
          <w:szCs w:val="28"/>
        </w:rPr>
        <w:t>Омск</w:t>
      </w:r>
      <w:r w:rsidR="00CA4010">
        <w:rPr>
          <w:szCs w:val="28"/>
        </w:rPr>
        <w:t xml:space="preserve"> – </w:t>
      </w:r>
      <w:r w:rsidRPr="00E50A4F">
        <w:rPr>
          <w:szCs w:val="28"/>
        </w:rPr>
        <w:t>Новосибирск. Низшая теплотворная способность природного газа составляет 7990 ккал/м</w:t>
      </w:r>
      <w:r>
        <w:rPr>
          <w:szCs w:val="28"/>
        </w:rPr>
        <w:t xml:space="preserve"> куб</w:t>
      </w:r>
      <w:r w:rsidRPr="00E50A4F">
        <w:rPr>
          <w:szCs w:val="28"/>
        </w:rPr>
        <w:t xml:space="preserve">. Ближайшим к планируемой территории является газопровод высокого давления </w:t>
      </w:r>
      <w:proofErr w:type="gramStart"/>
      <w:r w:rsidRPr="00E50A4F">
        <w:rPr>
          <w:szCs w:val="28"/>
        </w:rPr>
        <w:t>Р</w:t>
      </w:r>
      <w:proofErr w:type="gramEnd"/>
      <w:r w:rsidRPr="00E50A4F">
        <w:rPr>
          <w:szCs w:val="28"/>
        </w:rPr>
        <w:t>=0,6 МПа. Источником подач</w:t>
      </w:r>
      <w:r>
        <w:rPr>
          <w:szCs w:val="28"/>
        </w:rPr>
        <w:t>и газа в газопровод является г</w:t>
      </w:r>
      <w:r w:rsidRPr="00EC6D2F">
        <w:rPr>
          <w:szCs w:val="28"/>
        </w:rPr>
        <w:t>азораспределительная станция </w:t>
      </w:r>
      <w:r w:rsidR="00F31F80">
        <w:rPr>
          <w:szCs w:val="28"/>
        </w:rPr>
        <w:t>№ 6</w:t>
      </w:r>
      <w:r w:rsidRPr="00E50A4F">
        <w:rPr>
          <w:szCs w:val="28"/>
        </w:rPr>
        <w:t xml:space="preserve"> на магистральном газопроводе </w:t>
      </w:r>
      <w:proofErr w:type="gramStart"/>
      <w:r w:rsidRPr="00E50A4F">
        <w:rPr>
          <w:szCs w:val="28"/>
        </w:rPr>
        <w:t>Р</w:t>
      </w:r>
      <w:proofErr w:type="gramEnd"/>
      <w:r w:rsidRPr="00E50A4F">
        <w:rPr>
          <w:szCs w:val="28"/>
        </w:rPr>
        <w:t>=5,5 МПа. Система газоснабжения смешанная, состоящая из кольцевых и тупиковых газопроводов.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Использование газа согласно СП 42-101-2003 «Общие положения по проектированию и строительству газораспределительных систем из металлических и полиэтиленовых труб» предусматривается на снабжение котельных, расположенных в коммунальных зонах.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>Проектом планировки предусмотрена реконструкция существующего газопровода, проходящего вдоль юго-западной границы планируемой территории, в связи с планируемым строительством магистральной улицы непрерывного движения – ул. Бардина.</w:t>
      </w:r>
    </w:p>
    <w:p w:rsidR="00FE0281" w:rsidRDefault="00FE0281" w:rsidP="00912946">
      <w:pPr>
        <w:pStyle w:val="1"/>
        <w:keepNext w:val="0"/>
        <w:spacing w:before="0" w:after="0"/>
        <w:ind w:firstLine="0"/>
      </w:pPr>
      <w:bookmarkStart w:id="14" w:name="_Toc536782873"/>
    </w:p>
    <w:p w:rsidR="00912946" w:rsidRPr="00155B64" w:rsidRDefault="00912946" w:rsidP="00912946">
      <w:pPr>
        <w:pStyle w:val="1"/>
        <w:keepNext w:val="0"/>
        <w:spacing w:before="0" w:after="0"/>
        <w:ind w:firstLine="0"/>
      </w:pPr>
      <w:r>
        <w:t>4</w:t>
      </w:r>
      <w:r w:rsidRPr="00155B64">
        <w:t>.5. </w:t>
      </w:r>
      <w:bookmarkEnd w:id="14"/>
      <w:r w:rsidRPr="00155B64">
        <w:t>Электроснабжение</w:t>
      </w:r>
    </w:p>
    <w:p w:rsidR="00912946" w:rsidRPr="00FC452F" w:rsidRDefault="00912946" w:rsidP="00912946">
      <w:pPr>
        <w:rPr>
          <w:color w:val="1F497D" w:themeColor="text2"/>
          <w:sz w:val="27"/>
          <w:szCs w:val="27"/>
          <w:highlight w:val="yellow"/>
        </w:rPr>
      </w:pPr>
    </w:p>
    <w:p w:rsidR="00912946" w:rsidRPr="0010794C" w:rsidRDefault="00912946" w:rsidP="00912946">
      <w:pPr>
        <w:rPr>
          <w:szCs w:val="28"/>
        </w:rPr>
      </w:pPr>
      <w:r w:rsidRPr="0010794C">
        <w:rPr>
          <w:szCs w:val="28"/>
        </w:rPr>
        <w:t>Расчет электрических нагрузок произведен на основании РД</w:t>
      </w:r>
      <w:r w:rsidR="00F31F80">
        <w:rPr>
          <w:szCs w:val="28"/>
        </w:rPr>
        <w:t xml:space="preserve"> </w:t>
      </w:r>
      <w:r w:rsidRPr="0010794C">
        <w:rPr>
          <w:szCs w:val="28"/>
        </w:rPr>
        <w:t xml:space="preserve">34.20.185-94 </w:t>
      </w:r>
      <w:r w:rsidR="00CA4010" w:rsidRPr="00CA4010">
        <w:rPr>
          <w:spacing w:val="-2"/>
          <w:szCs w:val="28"/>
        </w:rPr>
        <w:t>«</w:t>
      </w:r>
      <w:r w:rsidRPr="00CA4010">
        <w:rPr>
          <w:spacing w:val="-2"/>
          <w:szCs w:val="28"/>
        </w:rPr>
        <w:t>Инструкция по проектированию</w:t>
      </w:r>
      <w:r w:rsidRPr="0010794C">
        <w:rPr>
          <w:szCs w:val="28"/>
        </w:rPr>
        <w:t xml:space="preserve"> городских электрических сетей</w:t>
      </w:r>
      <w:r w:rsidR="00CA4010">
        <w:rPr>
          <w:szCs w:val="28"/>
        </w:rPr>
        <w:t>»</w:t>
      </w:r>
      <w:r w:rsidRPr="0010794C">
        <w:rPr>
          <w:szCs w:val="28"/>
        </w:rPr>
        <w:t xml:space="preserve"> и СП</w:t>
      </w:r>
      <w:r w:rsidR="00F31F80">
        <w:rPr>
          <w:szCs w:val="28"/>
        </w:rPr>
        <w:t xml:space="preserve"> </w:t>
      </w:r>
      <w:r w:rsidR="00CA4010">
        <w:rPr>
          <w:szCs w:val="28"/>
        </w:rPr>
        <w:br/>
      </w:r>
      <w:r w:rsidRPr="0010794C">
        <w:rPr>
          <w:szCs w:val="28"/>
        </w:rPr>
        <w:t xml:space="preserve">31-110-2003 </w:t>
      </w:r>
      <w:r w:rsidR="00CA4010">
        <w:rPr>
          <w:szCs w:val="28"/>
        </w:rPr>
        <w:t>«</w:t>
      </w:r>
      <w:r w:rsidRPr="0010794C">
        <w:rPr>
          <w:szCs w:val="28"/>
        </w:rPr>
        <w:t>Проектирование и монтаж электроустановок жилых и общественных зданий</w:t>
      </w:r>
      <w:r w:rsidR="00CA4010">
        <w:rPr>
          <w:szCs w:val="28"/>
        </w:rPr>
        <w:t>»</w:t>
      </w:r>
      <w:r w:rsidRPr="0010794C">
        <w:rPr>
          <w:szCs w:val="28"/>
        </w:rPr>
        <w:t xml:space="preserve">. Подсчет электрических нагрузок выполнен раздельно для жилых и общественно-торговых потребителей. Нагрузки потребителей первой группы определялись по удельным нагрузкам, отнесенным к 1 кв. м общей </w:t>
      </w:r>
      <w:r w:rsidR="00F31F80">
        <w:rPr>
          <w:szCs w:val="28"/>
        </w:rPr>
        <w:t>площади и составляющим 20,8 Вт/</w:t>
      </w:r>
      <w:r w:rsidRPr="0010794C">
        <w:rPr>
          <w:szCs w:val="28"/>
        </w:rPr>
        <w:t>кв. м для м</w:t>
      </w:r>
      <w:r w:rsidR="00F31F80">
        <w:rPr>
          <w:szCs w:val="28"/>
        </w:rPr>
        <w:t>алоэтажной застройки и 21,8 Вт/</w:t>
      </w:r>
      <w:r w:rsidRPr="0010794C">
        <w:rPr>
          <w:szCs w:val="28"/>
        </w:rPr>
        <w:t>кв.</w:t>
      </w:r>
      <w:r w:rsidR="0066495A">
        <w:rPr>
          <w:szCs w:val="28"/>
        </w:rPr>
        <w:t xml:space="preserve"> </w:t>
      </w:r>
      <w:r w:rsidRPr="0010794C">
        <w:rPr>
          <w:szCs w:val="28"/>
        </w:rPr>
        <w:t>м для многоэтажной застройки с электроплитами. Нагрузки общественно-торговых потребителей определялись по укрупн</w:t>
      </w:r>
      <w:r w:rsidR="00F31F80">
        <w:rPr>
          <w:szCs w:val="28"/>
        </w:rPr>
        <w:t>е</w:t>
      </w:r>
      <w:r w:rsidRPr="0010794C">
        <w:rPr>
          <w:szCs w:val="28"/>
        </w:rPr>
        <w:t xml:space="preserve">нным показателям. </w:t>
      </w:r>
    </w:p>
    <w:p w:rsidR="00912946" w:rsidRPr="0010794C" w:rsidRDefault="00912946" w:rsidP="00912946">
      <w:pPr>
        <w:rPr>
          <w:szCs w:val="28"/>
        </w:rPr>
      </w:pPr>
      <w:r w:rsidRPr="0010794C">
        <w:rPr>
          <w:szCs w:val="28"/>
        </w:rPr>
        <w:t xml:space="preserve">При строительстве Ельцовской магистрали следует предусмотреть реконструкцию существующих </w:t>
      </w:r>
      <w:r w:rsidR="00F31F80">
        <w:rPr>
          <w:szCs w:val="28"/>
        </w:rPr>
        <w:t xml:space="preserve">воздушных линий электропередач </w:t>
      </w:r>
      <w:proofErr w:type="gramStart"/>
      <w:r w:rsidRPr="0010794C">
        <w:rPr>
          <w:szCs w:val="28"/>
        </w:rPr>
        <w:t>ВЛ</w:t>
      </w:r>
      <w:proofErr w:type="gramEnd"/>
      <w:r w:rsidR="00F31F80">
        <w:rPr>
          <w:szCs w:val="28"/>
        </w:rPr>
        <w:t xml:space="preserve"> </w:t>
      </w:r>
      <w:r w:rsidRPr="0010794C">
        <w:rPr>
          <w:szCs w:val="28"/>
        </w:rPr>
        <w:t>220-110 кВ – перевести воздушные высоковольтные линии 220 кВ и 110 кВ в кабельные линии с прокладкой в кабельном коллекторе вдоль магистрали.</w:t>
      </w:r>
    </w:p>
    <w:p w:rsidR="00912946" w:rsidRPr="0010794C" w:rsidRDefault="00912946" w:rsidP="00912946">
      <w:pPr>
        <w:rPr>
          <w:szCs w:val="28"/>
        </w:rPr>
      </w:pPr>
      <w:r w:rsidRPr="0010794C">
        <w:rPr>
          <w:szCs w:val="28"/>
        </w:rPr>
        <w:t>При строительстве новой линии трамвая вдоль ул. Учительской необходимо будет перенести распредел</w:t>
      </w:r>
      <w:r w:rsidR="00F31F80">
        <w:rPr>
          <w:szCs w:val="28"/>
        </w:rPr>
        <w:t xml:space="preserve">ительный пункт № </w:t>
      </w:r>
      <w:r w:rsidRPr="0010794C">
        <w:rPr>
          <w:szCs w:val="28"/>
        </w:rPr>
        <w:t xml:space="preserve">5001 на новое место, которое будет </w:t>
      </w:r>
      <w:proofErr w:type="gramStart"/>
      <w:r w:rsidRPr="0010794C">
        <w:rPr>
          <w:szCs w:val="28"/>
        </w:rPr>
        <w:t>уточнятся</w:t>
      </w:r>
      <w:proofErr w:type="gramEnd"/>
      <w:r w:rsidRPr="0010794C">
        <w:rPr>
          <w:szCs w:val="28"/>
        </w:rPr>
        <w:t xml:space="preserve"> при дальнейшем проектировании.</w:t>
      </w:r>
    </w:p>
    <w:p w:rsidR="00912946" w:rsidRPr="0010794C" w:rsidRDefault="00912946" w:rsidP="00912946">
      <w:pPr>
        <w:rPr>
          <w:szCs w:val="28"/>
        </w:rPr>
      </w:pPr>
      <w:r w:rsidRPr="0010794C">
        <w:rPr>
          <w:szCs w:val="28"/>
        </w:rPr>
        <w:t>Все кабельные линии среднего напряжения 10 кВ на планируемой территории необходимо выполнить подземно с применением кабелей с изоляцией из сшитого полиэтилена. Марка и сечение кабельных линий определятся на стадии разработки рабочей документации после уточнения нагрузок.</w:t>
      </w:r>
    </w:p>
    <w:p w:rsidR="00912946" w:rsidRPr="0010794C" w:rsidRDefault="00912946" w:rsidP="00912946">
      <w:pPr>
        <w:rPr>
          <w:szCs w:val="28"/>
        </w:rPr>
      </w:pPr>
      <w:r w:rsidRPr="0010794C">
        <w:rPr>
          <w:szCs w:val="28"/>
        </w:rPr>
        <w:t xml:space="preserve">Передача потребителям электрической мощности будет выполняться через распределительные сети 0,4 кВ от проектных трансформаторных подстанций. </w:t>
      </w:r>
    </w:p>
    <w:p w:rsidR="00912946" w:rsidRPr="0010794C" w:rsidRDefault="00912946" w:rsidP="00912946">
      <w:pPr>
        <w:pStyle w:val="S2"/>
        <w:rPr>
          <w:sz w:val="27"/>
          <w:szCs w:val="27"/>
          <w:highlight w:val="yellow"/>
        </w:rPr>
      </w:pPr>
      <w:r w:rsidRPr="0010794C">
        <w:rPr>
          <w:szCs w:val="28"/>
        </w:rPr>
        <w:t>Суммарная электрическая нагрузка по территории в границах проекта планировки при реализации проектных предложений (до 2030 г</w:t>
      </w:r>
      <w:r w:rsidR="00F31F80">
        <w:rPr>
          <w:szCs w:val="28"/>
        </w:rPr>
        <w:t>ода</w:t>
      </w:r>
      <w:r w:rsidRPr="0010794C">
        <w:rPr>
          <w:szCs w:val="28"/>
        </w:rPr>
        <w:t>) составит 16 624,76 МВт.</w:t>
      </w:r>
    </w:p>
    <w:p w:rsidR="00CA4010" w:rsidRPr="00CA4010" w:rsidRDefault="00CA4010" w:rsidP="00912946">
      <w:pPr>
        <w:pStyle w:val="1"/>
        <w:keepNext w:val="0"/>
        <w:spacing w:before="0" w:after="0"/>
        <w:ind w:firstLine="0"/>
        <w:rPr>
          <w:sz w:val="22"/>
        </w:rPr>
      </w:pPr>
      <w:bookmarkStart w:id="15" w:name="_Toc536782874"/>
    </w:p>
    <w:p w:rsidR="00912946" w:rsidRPr="008A7DFD" w:rsidRDefault="00912946" w:rsidP="00912946">
      <w:pPr>
        <w:pStyle w:val="1"/>
        <w:keepNext w:val="0"/>
        <w:spacing w:before="0" w:after="0"/>
        <w:ind w:firstLine="0"/>
      </w:pPr>
      <w:r>
        <w:t>4</w:t>
      </w:r>
      <w:r w:rsidRPr="008A7DFD">
        <w:t>.6. Инженерная подготовка территории</w:t>
      </w:r>
      <w:bookmarkEnd w:id="15"/>
    </w:p>
    <w:p w:rsidR="00912946" w:rsidRPr="00CA4010" w:rsidRDefault="00912946" w:rsidP="00912946">
      <w:pPr>
        <w:jc w:val="center"/>
        <w:rPr>
          <w:color w:val="FF0000"/>
          <w:sz w:val="22"/>
          <w:szCs w:val="27"/>
        </w:rPr>
      </w:pPr>
    </w:p>
    <w:bookmarkEnd w:id="10"/>
    <w:p w:rsidR="00912946" w:rsidRPr="00E50A4F" w:rsidRDefault="00912946" w:rsidP="00912946">
      <w:pPr>
        <w:ind w:firstLine="540"/>
        <w:rPr>
          <w:szCs w:val="28"/>
        </w:rPr>
      </w:pPr>
      <w:r w:rsidRPr="00E50A4F">
        <w:rPr>
          <w:szCs w:val="28"/>
        </w:rPr>
        <w:t>Планируемая территория является часть</w:t>
      </w:r>
      <w:r>
        <w:rPr>
          <w:szCs w:val="28"/>
        </w:rPr>
        <w:t xml:space="preserve">ю двух водосборных бассейнов: реки </w:t>
      </w:r>
      <w:r w:rsidR="0066495A">
        <w:rPr>
          <w:szCs w:val="28"/>
        </w:rPr>
        <w:t>2-</w:t>
      </w:r>
      <w:r w:rsidR="00CA4010">
        <w:rPr>
          <w:szCs w:val="28"/>
        </w:rPr>
        <w:t>я</w:t>
      </w:r>
      <w:r w:rsidR="0066495A">
        <w:rPr>
          <w:szCs w:val="28"/>
        </w:rPr>
        <w:t xml:space="preserve"> </w:t>
      </w:r>
      <w:r>
        <w:rPr>
          <w:szCs w:val="28"/>
        </w:rPr>
        <w:t>Ельцовк</w:t>
      </w:r>
      <w:r w:rsidR="00CA4010">
        <w:rPr>
          <w:szCs w:val="28"/>
        </w:rPr>
        <w:t>а</w:t>
      </w:r>
      <w:r>
        <w:rPr>
          <w:szCs w:val="28"/>
        </w:rPr>
        <w:t xml:space="preserve"> и реки</w:t>
      </w:r>
      <w:r w:rsidRPr="00E50A4F">
        <w:rPr>
          <w:szCs w:val="28"/>
        </w:rPr>
        <w:t xml:space="preserve"> </w:t>
      </w:r>
      <w:r w:rsidR="0066495A" w:rsidRPr="00E50A4F">
        <w:rPr>
          <w:szCs w:val="28"/>
        </w:rPr>
        <w:t>1-</w:t>
      </w:r>
      <w:r w:rsidR="00CA4010">
        <w:rPr>
          <w:szCs w:val="28"/>
        </w:rPr>
        <w:t>я</w:t>
      </w:r>
      <w:r w:rsidR="0066495A" w:rsidRPr="00E50A4F">
        <w:rPr>
          <w:szCs w:val="28"/>
        </w:rPr>
        <w:t xml:space="preserve"> </w:t>
      </w:r>
      <w:r w:rsidRPr="00E50A4F">
        <w:rPr>
          <w:szCs w:val="28"/>
        </w:rPr>
        <w:t>Ельцовк</w:t>
      </w:r>
      <w:r w:rsidR="00CA4010">
        <w:rPr>
          <w:szCs w:val="28"/>
        </w:rPr>
        <w:t>а</w:t>
      </w:r>
      <w:r w:rsidRPr="00E50A4F">
        <w:rPr>
          <w:szCs w:val="28"/>
        </w:rPr>
        <w:t>. Рельеф планируемой территории равнинный, с общим уклоном с востока на запад в сторону р</w:t>
      </w:r>
      <w:r>
        <w:rPr>
          <w:szCs w:val="28"/>
        </w:rPr>
        <w:t xml:space="preserve">еки </w:t>
      </w:r>
      <w:r w:rsidRPr="00E50A4F">
        <w:rPr>
          <w:szCs w:val="28"/>
        </w:rPr>
        <w:t>Оби и местными уклонами в сторону естественных водотоков. Сеть существующей ливневой канализации планируемой территории хорошо развита.</w:t>
      </w:r>
    </w:p>
    <w:p w:rsidR="00912946" w:rsidRDefault="00912946" w:rsidP="00912946">
      <w:pPr>
        <w:spacing w:line="240" w:lineRule="atLeast"/>
        <w:rPr>
          <w:szCs w:val="28"/>
        </w:rPr>
      </w:pPr>
      <w:r w:rsidRPr="00E50A4F">
        <w:rPr>
          <w:szCs w:val="28"/>
        </w:rPr>
        <w:t xml:space="preserve">В связи с использованием территории долины реки </w:t>
      </w:r>
      <w:r w:rsidR="0066495A" w:rsidRPr="00E50A4F">
        <w:rPr>
          <w:szCs w:val="28"/>
        </w:rPr>
        <w:t>2-</w:t>
      </w:r>
      <w:r w:rsidR="00CA4010">
        <w:rPr>
          <w:szCs w:val="28"/>
        </w:rPr>
        <w:t>я</w:t>
      </w:r>
      <w:r w:rsidR="0066495A" w:rsidRPr="00E50A4F">
        <w:rPr>
          <w:szCs w:val="28"/>
        </w:rPr>
        <w:t xml:space="preserve"> </w:t>
      </w:r>
      <w:r w:rsidRPr="00E50A4F">
        <w:rPr>
          <w:szCs w:val="28"/>
        </w:rPr>
        <w:t>Ельцовк</w:t>
      </w:r>
      <w:r w:rsidR="00CA4010">
        <w:rPr>
          <w:szCs w:val="28"/>
        </w:rPr>
        <w:t>а</w:t>
      </w:r>
      <w:r w:rsidRPr="00E50A4F">
        <w:rPr>
          <w:szCs w:val="28"/>
        </w:rPr>
        <w:t xml:space="preserve"> для раз</w:t>
      </w:r>
      <w:r w:rsidR="00CA4010">
        <w:rPr>
          <w:szCs w:val="28"/>
        </w:rPr>
        <w:t xml:space="preserve">мещения </w:t>
      </w:r>
      <w:r w:rsidRPr="00E50A4F">
        <w:rPr>
          <w:szCs w:val="28"/>
        </w:rPr>
        <w:t xml:space="preserve">Ельцовской скоростной магистрали и </w:t>
      </w:r>
      <w:r>
        <w:rPr>
          <w:szCs w:val="28"/>
        </w:rPr>
        <w:t xml:space="preserve">проектируемой </w:t>
      </w:r>
      <w:r w:rsidRPr="00E50A4F">
        <w:rPr>
          <w:szCs w:val="28"/>
        </w:rPr>
        <w:t>линии трамвая проектом планировки предлагается заключить рукав реки в железобетонный коллектор размером 2</w:t>
      </w:r>
      <w:r w:rsidR="00CA4010">
        <w:rPr>
          <w:szCs w:val="28"/>
        </w:rPr>
        <w:t xml:space="preserve"> </w:t>
      </w:r>
      <w:r w:rsidRPr="00E50A4F">
        <w:rPr>
          <w:szCs w:val="28"/>
        </w:rPr>
        <w:t>×</w:t>
      </w:r>
      <w:r w:rsidR="00CA4010">
        <w:rPr>
          <w:szCs w:val="28"/>
        </w:rPr>
        <w:t xml:space="preserve"> </w:t>
      </w:r>
      <w:r w:rsidRPr="00E50A4F">
        <w:rPr>
          <w:szCs w:val="28"/>
        </w:rPr>
        <w:t>2,5</w:t>
      </w:r>
      <w:r w:rsidR="00CA4010">
        <w:rPr>
          <w:szCs w:val="28"/>
        </w:rPr>
        <w:t xml:space="preserve"> </w:t>
      </w:r>
      <w:r w:rsidRPr="00E50A4F">
        <w:rPr>
          <w:szCs w:val="28"/>
        </w:rPr>
        <w:t>×</w:t>
      </w:r>
      <w:r w:rsidR="00CA4010">
        <w:rPr>
          <w:szCs w:val="28"/>
        </w:rPr>
        <w:t xml:space="preserve"> </w:t>
      </w:r>
      <w:r w:rsidRPr="00E50A4F">
        <w:rPr>
          <w:szCs w:val="28"/>
        </w:rPr>
        <w:t xml:space="preserve">2,0 м, который будет являться продолжением существующего главного водосточного коллектора реки </w:t>
      </w:r>
      <w:r w:rsidR="0066495A" w:rsidRPr="00E50A4F">
        <w:rPr>
          <w:szCs w:val="28"/>
        </w:rPr>
        <w:t>2-</w:t>
      </w:r>
      <w:r w:rsidR="00CA4010">
        <w:rPr>
          <w:szCs w:val="28"/>
        </w:rPr>
        <w:t>я</w:t>
      </w:r>
      <w:r w:rsidR="0066495A" w:rsidRPr="00E50A4F">
        <w:rPr>
          <w:szCs w:val="28"/>
        </w:rPr>
        <w:t xml:space="preserve"> </w:t>
      </w:r>
      <w:r w:rsidRPr="00E50A4F">
        <w:rPr>
          <w:szCs w:val="28"/>
        </w:rPr>
        <w:t>Ельцовк</w:t>
      </w:r>
      <w:r w:rsidR="00CA4010">
        <w:rPr>
          <w:szCs w:val="28"/>
        </w:rPr>
        <w:t>а</w:t>
      </w:r>
      <w:r w:rsidRPr="00E50A4F">
        <w:rPr>
          <w:szCs w:val="28"/>
        </w:rPr>
        <w:t xml:space="preserve">. </w:t>
      </w:r>
    </w:p>
    <w:p w:rsidR="00912946" w:rsidRPr="00E50A4F" w:rsidRDefault="00912946" w:rsidP="00912946">
      <w:pPr>
        <w:rPr>
          <w:szCs w:val="28"/>
        </w:rPr>
      </w:pPr>
      <w:r w:rsidRPr="00E50A4F">
        <w:rPr>
          <w:szCs w:val="28"/>
        </w:rPr>
        <w:t xml:space="preserve">По территории </w:t>
      </w:r>
      <w:r>
        <w:rPr>
          <w:szCs w:val="28"/>
        </w:rPr>
        <w:t>ПКиО</w:t>
      </w:r>
      <w:r w:rsidRPr="00E50A4F">
        <w:rPr>
          <w:szCs w:val="28"/>
        </w:rPr>
        <w:t xml:space="preserve"> «Сосновый бор» русло рукава реки </w:t>
      </w:r>
      <w:r w:rsidR="0066495A" w:rsidRPr="00E50A4F">
        <w:rPr>
          <w:szCs w:val="28"/>
        </w:rPr>
        <w:t>1-</w:t>
      </w:r>
      <w:r w:rsidR="00CA4010">
        <w:rPr>
          <w:szCs w:val="28"/>
        </w:rPr>
        <w:t>я</w:t>
      </w:r>
      <w:r w:rsidR="0066495A" w:rsidRPr="00E50A4F">
        <w:rPr>
          <w:szCs w:val="28"/>
        </w:rPr>
        <w:t xml:space="preserve"> </w:t>
      </w:r>
      <w:r w:rsidRPr="00E50A4F">
        <w:rPr>
          <w:szCs w:val="28"/>
        </w:rPr>
        <w:t>Ельцовк</w:t>
      </w:r>
      <w:r w:rsidR="00CA4010">
        <w:rPr>
          <w:szCs w:val="28"/>
        </w:rPr>
        <w:t>а</w:t>
      </w:r>
      <w:r w:rsidRPr="00E50A4F">
        <w:rPr>
          <w:szCs w:val="28"/>
        </w:rPr>
        <w:t xml:space="preserve"> остается открытым.</w:t>
      </w:r>
    </w:p>
    <w:p w:rsidR="00912946" w:rsidRPr="00E50A4F" w:rsidRDefault="00912946" w:rsidP="00912946">
      <w:pPr>
        <w:pStyle w:val="a9"/>
      </w:pPr>
      <w:r w:rsidRPr="00E50A4F">
        <w:t>Сток с территории промышленных предприятий поступает в общегородскую сеть ливневой канализации после предварительной очистки на локальных очистных сооружениях промышленных зон.</w:t>
      </w:r>
    </w:p>
    <w:p w:rsidR="00FE0281" w:rsidRPr="0066495A" w:rsidRDefault="00912946" w:rsidP="0066495A">
      <w:pPr>
        <w:spacing w:line="240" w:lineRule="atLeast"/>
        <w:rPr>
          <w:szCs w:val="28"/>
          <w:highlight w:val="yellow"/>
        </w:rPr>
      </w:pPr>
      <w:r w:rsidRPr="00E50A4F">
        <w:rPr>
          <w:szCs w:val="28"/>
        </w:rPr>
        <w:t xml:space="preserve">Водосточная сеть запроектирована из открытых и закрытых водостоков. Открытые водостоки представляют собой придорожные канавы, расположенные по обе стороны от проездов и собирающие поверхностный сток, отводящие его в водоприёмные колодцы и далее в закрытую водосточную сеть. </w:t>
      </w:r>
      <w:bookmarkStart w:id="16" w:name="_Toc536782877"/>
    </w:p>
    <w:p w:rsidR="00FE0281" w:rsidRPr="00CA4010" w:rsidRDefault="00FE0281" w:rsidP="00912946">
      <w:pPr>
        <w:pStyle w:val="1"/>
        <w:keepNext w:val="0"/>
        <w:spacing w:before="0" w:after="0"/>
        <w:ind w:firstLine="0"/>
        <w:rPr>
          <w:sz w:val="22"/>
        </w:rPr>
      </w:pPr>
    </w:p>
    <w:p w:rsidR="00912946" w:rsidRPr="00676836" w:rsidRDefault="00912946" w:rsidP="00CA4010">
      <w:pPr>
        <w:pStyle w:val="1"/>
        <w:spacing w:before="0" w:after="0"/>
        <w:ind w:firstLine="0"/>
      </w:pPr>
      <w:r>
        <w:t>5</w:t>
      </w:r>
      <w:r w:rsidRPr="00676836">
        <w:t>. Основные технико-экономические показатели проекта</w:t>
      </w:r>
      <w:bookmarkEnd w:id="16"/>
      <w:r w:rsidRPr="00676836">
        <w:t xml:space="preserve"> </w:t>
      </w:r>
    </w:p>
    <w:p w:rsidR="00912946" w:rsidRPr="00676836" w:rsidRDefault="00912946" w:rsidP="00CA4010">
      <w:pPr>
        <w:pStyle w:val="1"/>
        <w:spacing w:before="0" w:after="0"/>
        <w:ind w:firstLine="0"/>
      </w:pPr>
      <w:bookmarkStart w:id="17" w:name="_Toc536782878"/>
      <w:r w:rsidRPr="00676836">
        <w:t>планировки территории</w:t>
      </w:r>
      <w:bookmarkEnd w:id="17"/>
    </w:p>
    <w:p w:rsidR="00912946" w:rsidRPr="00676836" w:rsidRDefault="00912946" w:rsidP="00CA4010">
      <w:pPr>
        <w:keepNext/>
        <w:jc w:val="right"/>
        <w:rPr>
          <w:sz w:val="27"/>
          <w:szCs w:val="27"/>
        </w:rPr>
      </w:pPr>
    </w:p>
    <w:p w:rsidR="00912946" w:rsidRPr="00676836" w:rsidRDefault="00912946" w:rsidP="00912946">
      <w:pPr>
        <w:spacing w:line="240" w:lineRule="atLeast"/>
        <w:rPr>
          <w:szCs w:val="28"/>
        </w:rPr>
      </w:pPr>
      <w:r w:rsidRPr="00676836">
        <w:rPr>
          <w:szCs w:val="28"/>
        </w:rPr>
        <w:t>Основные технико-экономические показатели развития планируемой территории представлены в таблице.</w:t>
      </w:r>
    </w:p>
    <w:p w:rsidR="00CA4010" w:rsidRDefault="00CA4010" w:rsidP="00CA4010">
      <w:pPr>
        <w:jc w:val="right"/>
        <w:rPr>
          <w:szCs w:val="28"/>
        </w:rPr>
      </w:pPr>
      <w:r>
        <w:rPr>
          <w:szCs w:val="28"/>
        </w:rPr>
        <w:t>Таблица</w:t>
      </w:r>
    </w:p>
    <w:p w:rsidR="00CA4010" w:rsidRPr="00CA4010" w:rsidRDefault="00CA4010" w:rsidP="00912946">
      <w:pPr>
        <w:jc w:val="center"/>
        <w:rPr>
          <w:sz w:val="24"/>
          <w:szCs w:val="28"/>
        </w:rPr>
      </w:pPr>
    </w:p>
    <w:p w:rsidR="00912946" w:rsidRPr="00E50A4F" w:rsidRDefault="00912946" w:rsidP="00912946">
      <w:pPr>
        <w:jc w:val="center"/>
        <w:rPr>
          <w:szCs w:val="28"/>
        </w:rPr>
      </w:pPr>
      <w:r w:rsidRPr="00E50A4F">
        <w:rPr>
          <w:szCs w:val="28"/>
        </w:rPr>
        <w:t>Основные технико-экономические показатели</w:t>
      </w:r>
    </w:p>
    <w:p w:rsidR="00912946" w:rsidRPr="00CA4010" w:rsidRDefault="00912946" w:rsidP="00912946">
      <w:pPr>
        <w:pStyle w:val="27"/>
        <w:rPr>
          <w:sz w:val="28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3"/>
        <w:gridCol w:w="6037"/>
        <w:gridCol w:w="1544"/>
        <w:gridCol w:w="1208"/>
      </w:tblGrid>
      <w:tr w:rsidR="00912946" w:rsidRPr="008C3810" w:rsidTr="00CA4010">
        <w:tc>
          <w:tcPr>
            <w:tcW w:w="571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042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показателей использования</w:t>
            </w:r>
          </w:p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планируемой территории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  <w:tc>
          <w:tcPr>
            <w:tcW w:w="609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Итого до 2030</w:t>
            </w:r>
          </w:p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:rsidR="00CA4010" w:rsidRPr="00CA4010" w:rsidRDefault="00CA4010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2"/>
        <w:gridCol w:w="6037"/>
        <w:gridCol w:w="1544"/>
        <w:gridCol w:w="50"/>
        <w:gridCol w:w="1159"/>
      </w:tblGrid>
      <w:tr w:rsidR="00912946" w:rsidRPr="008C3810" w:rsidTr="00E25F8B">
        <w:trPr>
          <w:cantSplit/>
          <w:tblHeader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78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09" w:type="pct"/>
            <w:gridSpan w:val="2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2946" w:rsidRPr="008C3810" w:rsidTr="00CA4010">
        <w:trPr>
          <w:cantSplit/>
        </w:trPr>
        <w:tc>
          <w:tcPr>
            <w:tcW w:w="5000" w:type="pct"/>
            <w:gridSpan w:val="5"/>
          </w:tcPr>
          <w:p w:rsidR="00912946" w:rsidRPr="008C3810" w:rsidRDefault="00912946" w:rsidP="00CA4010">
            <w:pPr>
              <w:pStyle w:val="27"/>
              <w:ind w:firstLine="10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 Территория</w:t>
            </w:r>
          </w:p>
        </w:tc>
      </w:tr>
      <w:tr w:rsidR="00912946" w:rsidRPr="008C3810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Площадь планируемой территории, в том числе: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340</w:t>
            </w:r>
          </w:p>
        </w:tc>
      </w:tr>
      <w:tr w:rsidR="00912946" w:rsidRPr="008C3810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Зоны объектов рекреационного назначения, в том числе: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FE0281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281">
              <w:rPr>
                <w:rFonts w:ascii="Times New Roman" w:hAnsi="Times New Roman" w:cs="Times New Roman"/>
                <w:sz w:val="28"/>
                <w:szCs w:val="28"/>
              </w:rPr>
              <w:t>10,16</w:t>
            </w:r>
          </w:p>
        </w:tc>
      </w:tr>
      <w:tr w:rsidR="00912946" w:rsidRPr="008C3810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1.1.1.1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отдыха и оздоровления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FE0281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281">
              <w:rPr>
                <w:rFonts w:ascii="Times New Roman" w:hAnsi="Times New Roman" w:cs="Times New Roman"/>
                <w:sz w:val="28"/>
                <w:szCs w:val="28"/>
              </w:rPr>
              <w:t>9,87</w:t>
            </w:r>
          </w:p>
        </w:tc>
      </w:tr>
      <w:tr w:rsidR="00912946" w:rsidRPr="008C3810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E7872">
              <w:rPr>
                <w:rFonts w:ascii="Times New Roman" w:hAnsi="Times New Roman" w:cs="Times New Roman"/>
                <w:sz w:val="28"/>
                <w:szCs w:val="28"/>
              </w:rPr>
              <w:t>зелененные территории ограниченного пользования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0,29</w:t>
            </w:r>
          </w:p>
        </w:tc>
      </w:tr>
      <w:tr w:rsidR="00912946" w:rsidRPr="008C3810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Зоны общественно-деловых объектов, в том числе: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57,05</w:t>
            </w:r>
          </w:p>
        </w:tc>
      </w:tr>
      <w:tr w:rsidR="00912946" w:rsidRPr="008C3810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1.1.2.1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объектов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0,71</w:t>
            </w:r>
          </w:p>
        </w:tc>
      </w:tr>
      <w:tr w:rsidR="00912946" w:rsidRPr="008C3810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1.1.2.2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 xml:space="preserve">Зона объектов здравоохранения 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25,39</w:t>
            </w:r>
          </w:p>
        </w:tc>
      </w:tr>
      <w:tr w:rsidR="00912946" w:rsidRPr="008C3810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1.1.2.3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</w:p>
        </w:tc>
      </w:tr>
      <w:tr w:rsidR="00912946" w:rsidRPr="008C3810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1.1.2.4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3,5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1.1.2.5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10,69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1.1.2.6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объектов среднего профессионального и высшего профессионального образования, научно-исследовательских учреждений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2,5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1.1.2.7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объектов культуры и спорта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7,06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Жилые зоны, в том числе: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21,25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1.1.3.1</w:t>
            </w:r>
          </w:p>
        </w:tc>
        <w:tc>
          <w:tcPr>
            <w:tcW w:w="3042" w:type="pct"/>
          </w:tcPr>
          <w:p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 xml:space="preserve">Зона застройки малоэтажными многоквартирными жилыми домами (до 4 этажей, включая </w:t>
            </w:r>
            <w:proofErr w:type="gramStart"/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мансардный</w:t>
            </w:r>
            <w:proofErr w:type="gramEnd"/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10,1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1.1.3.2</w:t>
            </w:r>
          </w:p>
        </w:tc>
        <w:tc>
          <w:tcPr>
            <w:tcW w:w="3042" w:type="pct"/>
          </w:tcPr>
          <w:p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застройки среднеэтажными жилыми дома</w:t>
            </w:r>
            <w:r w:rsidR="0066495A">
              <w:rPr>
                <w:rFonts w:ascii="Times New Roman" w:hAnsi="Times New Roman" w:cs="Times New Roman"/>
                <w:sz w:val="28"/>
                <w:szCs w:val="28"/>
              </w:rPr>
              <w:t xml:space="preserve">ми (от 5 – 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 xml:space="preserve">8 этажей, включая </w:t>
            </w:r>
            <w:proofErr w:type="gramStart"/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мансардный</w:t>
            </w:r>
            <w:proofErr w:type="gramEnd"/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10,04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1.1.3.3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застройки многоэтажными жилыми домами (от 9 – 13 этажей)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0,21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1.1.3.4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778" w:type="pct"/>
          </w:tcPr>
          <w:p w:rsidR="00912946" w:rsidRPr="008C3810" w:rsidRDefault="0066495A" w:rsidP="0066495A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Зоны производственных объектов, в том числе: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57,26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1.1.4.1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коммунальных и складских объектов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33,4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1.1.4.2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23,86</w:t>
            </w:r>
          </w:p>
        </w:tc>
      </w:tr>
      <w:tr w:rsidR="00912946" w:rsidRPr="00BE4D03" w:rsidTr="00E25F8B">
        <w:trPr>
          <w:cantSplit/>
          <w:trHeight w:val="344"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1.1.5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Зоны инженерной и транспортной инфраструктур, в том числе: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74,83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1.1.5.1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стоянок для легковых автомобилей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  <w:vAlign w:val="center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0,82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1.1.5.2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 xml:space="preserve">Зона объектов улично-дорожной сети 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  <w:vAlign w:val="center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73,37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1.1.5.3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Зона объектов инженерной инфраструктуры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  <w:vAlign w:val="center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0,64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1.1.6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Природная зона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  <w:vAlign w:val="center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0281">
              <w:rPr>
                <w:rFonts w:ascii="Times New Roman" w:hAnsi="Times New Roman" w:cs="Times New Roman"/>
                <w:sz w:val="28"/>
                <w:szCs w:val="28"/>
              </w:rPr>
              <w:t>102,25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1.1.7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  <w:vAlign w:val="center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16,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912946" w:rsidRPr="00BE4D03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1.1.8</w:t>
            </w:r>
          </w:p>
        </w:tc>
        <w:tc>
          <w:tcPr>
            <w:tcW w:w="3042" w:type="pct"/>
          </w:tcPr>
          <w:p w:rsidR="00912946" w:rsidRPr="008C3810" w:rsidRDefault="00912946" w:rsidP="00CA4010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Водные объекты</w:t>
            </w:r>
          </w:p>
        </w:tc>
        <w:tc>
          <w:tcPr>
            <w:tcW w:w="778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609" w:type="pct"/>
            <w:gridSpan w:val="2"/>
            <w:vAlign w:val="center"/>
          </w:tcPr>
          <w:p w:rsidR="00912946" w:rsidRPr="00431C1E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31C1E">
              <w:rPr>
                <w:rFonts w:ascii="Times New Roman" w:hAnsi="Times New Roman" w:cs="Times New Roman"/>
                <w:sz w:val="28"/>
                <w:szCs w:val="28"/>
              </w:rPr>
              <w:t>0,77</w:t>
            </w:r>
          </w:p>
        </w:tc>
      </w:tr>
      <w:tr w:rsidR="00912946" w:rsidRPr="008C3810" w:rsidTr="00CA4010">
        <w:trPr>
          <w:cantSplit/>
        </w:trPr>
        <w:tc>
          <w:tcPr>
            <w:tcW w:w="5000" w:type="pct"/>
            <w:gridSpan w:val="5"/>
          </w:tcPr>
          <w:p w:rsidR="00912946" w:rsidRPr="008C3810" w:rsidRDefault="00E25F8B" w:rsidP="00E25F8B">
            <w:pPr>
              <w:pStyle w:val="27"/>
              <w:ind w:firstLine="10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2. 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</w:tr>
      <w:tr w:rsidR="00912946" w:rsidRPr="008C3810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3042" w:type="pct"/>
          </w:tcPr>
          <w:p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</w:t>
            </w:r>
          </w:p>
        </w:tc>
        <w:tc>
          <w:tcPr>
            <w:tcW w:w="803" w:type="pct"/>
            <w:gridSpan w:val="2"/>
          </w:tcPr>
          <w:p w:rsidR="00912946" w:rsidRPr="008C3810" w:rsidRDefault="00751F8D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 чел</w:t>
            </w:r>
            <w:r w:rsidR="00E25F8B">
              <w:rPr>
                <w:rFonts w:ascii="Times New Roman" w:hAnsi="Times New Roman" w:cs="Times New Roman"/>
                <w:sz w:val="28"/>
                <w:szCs w:val="28"/>
              </w:rPr>
              <w:t>овек</w:t>
            </w:r>
          </w:p>
        </w:tc>
        <w:tc>
          <w:tcPr>
            <w:tcW w:w="584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5,869</w:t>
            </w:r>
          </w:p>
        </w:tc>
      </w:tr>
      <w:tr w:rsidR="00912946" w:rsidRPr="008C3810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3042" w:type="pct"/>
          </w:tcPr>
          <w:p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Показатель средней жилищной обеспеченности</w:t>
            </w:r>
          </w:p>
        </w:tc>
        <w:tc>
          <w:tcPr>
            <w:tcW w:w="803" w:type="pct"/>
            <w:gridSpan w:val="2"/>
          </w:tcPr>
          <w:p w:rsidR="00912946" w:rsidRPr="008C3810" w:rsidRDefault="00751F8D" w:rsidP="00E25F8B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кв. м/</w:t>
            </w:r>
            <w:r w:rsidR="00E25F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25F8B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  <w:r w:rsidR="00E25F8B">
              <w:rPr>
                <w:rFonts w:ascii="Times New Roman" w:hAnsi="Times New Roman" w:cs="Times New Roman"/>
                <w:sz w:val="28"/>
                <w:szCs w:val="28"/>
              </w:rPr>
              <w:t>овека</w:t>
            </w:r>
          </w:p>
        </w:tc>
        <w:tc>
          <w:tcPr>
            <w:tcW w:w="584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napToGrid w:val="0"/>
                <w:sz w:val="28"/>
                <w:szCs w:val="28"/>
              </w:rPr>
              <w:t>30</w:t>
            </w:r>
          </w:p>
        </w:tc>
      </w:tr>
      <w:tr w:rsidR="00912946" w:rsidRPr="008C3810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3042" w:type="pct"/>
          </w:tcPr>
          <w:p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Жилищный фонд общей площади</w:t>
            </w:r>
          </w:p>
        </w:tc>
        <w:tc>
          <w:tcPr>
            <w:tcW w:w="803" w:type="pct"/>
            <w:gridSpan w:val="2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584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173102</w:t>
            </w:r>
          </w:p>
        </w:tc>
      </w:tr>
      <w:tr w:rsidR="00912946" w:rsidRPr="008C3810" w:rsidTr="00E25F8B">
        <w:trPr>
          <w:cantSplit/>
        </w:trPr>
        <w:tc>
          <w:tcPr>
            <w:tcW w:w="570" w:type="pct"/>
          </w:tcPr>
          <w:p w:rsidR="00912946" w:rsidRPr="008C3810" w:rsidRDefault="00912946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3042" w:type="pct"/>
          </w:tcPr>
          <w:p w:rsidR="00912946" w:rsidRPr="008C3810" w:rsidRDefault="00912946" w:rsidP="001B02A6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Новое жилищное строительство</w:t>
            </w:r>
          </w:p>
        </w:tc>
        <w:tc>
          <w:tcPr>
            <w:tcW w:w="803" w:type="pct"/>
            <w:gridSpan w:val="2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584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11865</w:t>
            </w:r>
          </w:p>
        </w:tc>
      </w:tr>
      <w:tr w:rsidR="00912946" w:rsidRPr="008C3810" w:rsidTr="00CA4010">
        <w:trPr>
          <w:cantSplit/>
        </w:trPr>
        <w:tc>
          <w:tcPr>
            <w:tcW w:w="5000" w:type="pct"/>
            <w:gridSpan w:val="5"/>
          </w:tcPr>
          <w:p w:rsidR="00912946" w:rsidRPr="008C3810" w:rsidRDefault="00912946" w:rsidP="00E25F8B">
            <w:pPr>
              <w:pStyle w:val="27"/>
              <w:ind w:firstLine="10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3. Транспортная инфраструктура</w:t>
            </w:r>
          </w:p>
        </w:tc>
      </w:tr>
      <w:tr w:rsidR="00912946" w:rsidRPr="008C3810" w:rsidTr="00E25F8B">
        <w:trPr>
          <w:cantSplit/>
        </w:trPr>
        <w:tc>
          <w:tcPr>
            <w:tcW w:w="571" w:type="pct"/>
          </w:tcPr>
          <w:p w:rsidR="00912946" w:rsidRPr="008C3810" w:rsidRDefault="00E25F8B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.1</w:t>
            </w:r>
          </w:p>
        </w:tc>
        <w:tc>
          <w:tcPr>
            <w:tcW w:w="3041" w:type="pct"/>
          </w:tcPr>
          <w:p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803" w:type="pct"/>
            <w:gridSpan w:val="2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14,4</w:t>
            </w:r>
          </w:p>
        </w:tc>
      </w:tr>
      <w:tr w:rsidR="00912946" w:rsidRPr="008C3810" w:rsidTr="00E25F8B">
        <w:trPr>
          <w:cantSplit/>
        </w:trPr>
        <w:tc>
          <w:tcPr>
            <w:tcW w:w="571" w:type="pct"/>
          </w:tcPr>
          <w:p w:rsidR="00912946" w:rsidRPr="008C3810" w:rsidRDefault="00E25F8B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.1.1</w:t>
            </w:r>
          </w:p>
        </w:tc>
        <w:tc>
          <w:tcPr>
            <w:tcW w:w="3041" w:type="pct"/>
          </w:tcPr>
          <w:p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Магистральных улиц и дорог</w:t>
            </w:r>
          </w:p>
        </w:tc>
        <w:tc>
          <w:tcPr>
            <w:tcW w:w="803" w:type="pct"/>
            <w:gridSpan w:val="2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4,26</w:t>
            </w:r>
          </w:p>
        </w:tc>
      </w:tr>
      <w:tr w:rsidR="00912946" w:rsidRPr="008C3810" w:rsidTr="00E25F8B">
        <w:trPr>
          <w:cantSplit/>
        </w:trPr>
        <w:tc>
          <w:tcPr>
            <w:tcW w:w="571" w:type="pct"/>
          </w:tcPr>
          <w:p w:rsidR="00912946" w:rsidRPr="008C3810" w:rsidRDefault="00E25F8B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.1.2</w:t>
            </w:r>
          </w:p>
        </w:tc>
        <w:tc>
          <w:tcPr>
            <w:tcW w:w="3041" w:type="pct"/>
          </w:tcPr>
          <w:p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Магистральные улицы районного значения</w:t>
            </w:r>
          </w:p>
        </w:tc>
        <w:tc>
          <w:tcPr>
            <w:tcW w:w="803" w:type="pct"/>
            <w:gridSpan w:val="2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3,14</w:t>
            </w:r>
          </w:p>
        </w:tc>
      </w:tr>
      <w:tr w:rsidR="00912946" w:rsidRPr="008C3810" w:rsidTr="00E25F8B">
        <w:trPr>
          <w:cantSplit/>
        </w:trPr>
        <w:tc>
          <w:tcPr>
            <w:tcW w:w="571" w:type="pct"/>
          </w:tcPr>
          <w:p w:rsidR="00912946" w:rsidRPr="008C3810" w:rsidRDefault="00E25F8B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.1.3</w:t>
            </w:r>
          </w:p>
        </w:tc>
        <w:tc>
          <w:tcPr>
            <w:tcW w:w="3041" w:type="pct"/>
          </w:tcPr>
          <w:p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br w:type="page"/>
              <w:t>Улицы и дороги местного значения, проезды</w:t>
            </w:r>
          </w:p>
        </w:tc>
        <w:tc>
          <w:tcPr>
            <w:tcW w:w="803" w:type="pct"/>
            <w:gridSpan w:val="2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7,04</w:t>
            </w:r>
          </w:p>
        </w:tc>
      </w:tr>
      <w:tr w:rsidR="00912946" w:rsidRPr="008C3810" w:rsidTr="00E25F8B">
        <w:trPr>
          <w:cantSplit/>
        </w:trPr>
        <w:tc>
          <w:tcPr>
            <w:tcW w:w="571" w:type="pct"/>
          </w:tcPr>
          <w:p w:rsidR="00912946" w:rsidRPr="008C3810" w:rsidRDefault="00E25F8B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  <w:tc>
          <w:tcPr>
            <w:tcW w:w="3041" w:type="pct"/>
          </w:tcPr>
          <w:p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Плотность улично-дорожной сети</w:t>
            </w:r>
          </w:p>
        </w:tc>
        <w:tc>
          <w:tcPr>
            <w:tcW w:w="803" w:type="pct"/>
            <w:gridSpan w:val="2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proofErr w:type="gramEnd"/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751F8D">
              <w:rPr>
                <w:rFonts w:ascii="Times New Roman" w:hAnsi="Times New Roman" w:cs="Times New Roman"/>
                <w:sz w:val="28"/>
                <w:szCs w:val="28"/>
              </w:rPr>
              <w:t xml:space="preserve">кв. </w:t>
            </w: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  <w:r w:rsidR="00751F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584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4,2</w:t>
            </w:r>
          </w:p>
        </w:tc>
      </w:tr>
      <w:tr w:rsidR="00912946" w:rsidRPr="008C3810" w:rsidTr="00E25F8B">
        <w:trPr>
          <w:cantSplit/>
        </w:trPr>
        <w:tc>
          <w:tcPr>
            <w:tcW w:w="571" w:type="pct"/>
          </w:tcPr>
          <w:p w:rsidR="00912946" w:rsidRPr="008C3810" w:rsidRDefault="00E25F8B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  <w:tc>
          <w:tcPr>
            <w:tcW w:w="3041" w:type="pct"/>
          </w:tcPr>
          <w:p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Протяженность линий общественного пассажирского транспорта, в том числе:</w:t>
            </w:r>
          </w:p>
        </w:tc>
        <w:tc>
          <w:tcPr>
            <w:tcW w:w="803" w:type="pct"/>
            <w:gridSpan w:val="2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12946" w:rsidRPr="008C3810" w:rsidTr="00E25F8B">
        <w:trPr>
          <w:cantSplit/>
        </w:trPr>
        <w:tc>
          <w:tcPr>
            <w:tcW w:w="571" w:type="pct"/>
          </w:tcPr>
          <w:p w:rsidR="00912946" w:rsidRPr="008C3810" w:rsidRDefault="00E25F8B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.2.1</w:t>
            </w:r>
          </w:p>
        </w:tc>
        <w:tc>
          <w:tcPr>
            <w:tcW w:w="3041" w:type="pct"/>
          </w:tcPr>
          <w:p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Троллейбуса</w:t>
            </w:r>
          </w:p>
        </w:tc>
        <w:tc>
          <w:tcPr>
            <w:tcW w:w="803" w:type="pct"/>
            <w:gridSpan w:val="2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912946" w:rsidRPr="008C3810" w:rsidTr="00E25F8B">
        <w:trPr>
          <w:cantSplit/>
        </w:trPr>
        <w:tc>
          <w:tcPr>
            <w:tcW w:w="571" w:type="pct"/>
          </w:tcPr>
          <w:p w:rsidR="00912946" w:rsidRPr="008C3810" w:rsidRDefault="00E25F8B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.2.2</w:t>
            </w:r>
          </w:p>
        </w:tc>
        <w:tc>
          <w:tcPr>
            <w:tcW w:w="3041" w:type="pct"/>
          </w:tcPr>
          <w:p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Автобуса</w:t>
            </w:r>
          </w:p>
        </w:tc>
        <w:tc>
          <w:tcPr>
            <w:tcW w:w="803" w:type="pct"/>
            <w:gridSpan w:val="2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912946" w:rsidRPr="008C3810" w:rsidTr="00E25F8B">
        <w:trPr>
          <w:cantSplit/>
          <w:trHeight w:val="77"/>
        </w:trPr>
        <w:tc>
          <w:tcPr>
            <w:tcW w:w="571" w:type="pct"/>
          </w:tcPr>
          <w:p w:rsidR="00912946" w:rsidRPr="008C3810" w:rsidRDefault="00E25F8B" w:rsidP="00CA4010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12946" w:rsidRPr="008C3810">
              <w:rPr>
                <w:rFonts w:ascii="Times New Roman" w:hAnsi="Times New Roman" w:cs="Times New Roman"/>
                <w:sz w:val="28"/>
                <w:szCs w:val="28"/>
              </w:rPr>
              <w:t>.2.3</w:t>
            </w:r>
          </w:p>
        </w:tc>
        <w:tc>
          <w:tcPr>
            <w:tcW w:w="3041" w:type="pct"/>
          </w:tcPr>
          <w:p w:rsidR="00912946" w:rsidRPr="008C3810" w:rsidRDefault="00912946" w:rsidP="00E25F8B">
            <w:pPr>
              <w:pStyle w:val="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Трамвая городского</w:t>
            </w:r>
          </w:p>
        </w:tc>
        <w:tc>
          <w:tcPr>
            <w:tcW w:w="803" w:type="pct"/>
            <w:gridSpan w:val="2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3810"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  <w:tc>
          <w:tcPr>
            <w:tcW w:w="584" w:type="pct"/>
          </w:tcPr>
          <w:p w:rsidR="00912946" w:rsidRPr="008C3810" w:rsidRDefault="00912946" w:rsidP="00912946">
            <w:pPr>
              <w:pStyle w:val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6,5</w:t>
            </w:r>
          </w:p>
        </w:tc>
      </w:tr>
    </w:tbl>
    <w:p w:rsidR="00E25F8B" w:rsidRPr="0075601C" w:rsidRDefault="00E25F8B" w:rsidP="00E25F8B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912946" w:rsidRPr="00B60087" w:rsidRDefault="00912946" w:rsidP="00912946">
      <w:pPr>
        <w:tabs>
          <w:tab w:val="left" w:pos="0"/>
          <w:tab w:val="left" w:pos="1701"/>
        </w:tabs>
        <w:spacing w:line="240" w:lineRule="atLeast"/>
        <w:jc w:val="center"/>
      </w:pPr>
    </w:p>
    <w:p w:rsidR="000068DA" w:rsidRDefault="000068DA" w:rsidP="000068DA">
      <w:pPr>
        <w:tabs>
          <w:tab w:val="left" w:pos="0"/>
          <w:tab w:val="left" w:pos="1701"/>
        </w:tabs>
        <w:spacing w:line="240" w:lineRule="atLeast"/>
        <w:jc w:val="center"/>
        <w:sectPr w:rsidR="000068DA" w:rsidSect="00CA339E">
          <w:footerReference w:type="default" r:id="rId15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13563D" w:rsidRPr="00D74990" w:rsidRDefault="0013563D" w:rsidP="0013563D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left="6521" w:firstLine="0"/>
        <w:rPr>
          <w:sz w:val="24"/>
          <w:szCs w:val="24"/>
        </w:rPr>
      </w:pPr>
      <w:r w:rsidRPr="00D74990">
        <w:rPr>
          <w:sz w:val="24"/>
          <w:szCs w:val="24"/>
        </w:rPr>
        <w:t xml:space="preserve">Приложение 3 </w:t>
      </w:r>
    </w:p>
    <w:p w:rsidR="0013563D" w:rsidRPr="00796FBD" w:rsidRDefault="0013563D" w:rsidP="0013563D">
      <w:pPr>
        <w:widowControl w:val="0"/>
        <w:tabs>
          <w:tab w:val="left" w:pos="4536"/>
          <w:tab w:val="left" w:pos="4678"/>
        </w:tabs>
        <w:spacing w:line="240" w:lineRule="atLeast"/>
        <w:ind w:left="6521" w:firstLine="0"/>
        <w:rPr>
          <w:color w:val="595959" w:themeColor="text1" w:themeTint="A6"/>
          <w:sz w:val="24"/>
          <w:szCs w:val="24"/>
        </w:rPr>
      </w:pPr>
      <w:r w:rsidRPr="000C0683">
        <w:rPr>
          <w:sz w:val="24"/>
          <w:szCs w:val="24"/>
        </w:rPr>
        <w:t xml:space="preserve">к проекту планировки территории, </w:t>
      </w:r>
      <w:r>
        <w:rPr>
          <w:sz w:val="24"/>
          <w:szCs w:val="24"/>
        </w:rPr>
        <w:t>прилегающей к парку культуры и отдыха «Сосновый бор» в Калининском районе</w:t>
      </w:r>
    </w:p>
    <w:p w:rsidR="000068DA" w:rsidRPr="00796FBD" w:rsidRDefault="000068DA" w:rsidP="000068DA">
      <w:pPr>
        <w:autoSpaceDE w:val="0"/>
        <w:autoSpaceDN w:val="0"/>
        <w:adjustRightInd w:val="0"/>
        <w:jc w:val="right"/>
        <w:rPr>
          <w:color w:val="595959" w:themeColor="text1" w:themeTint="A6"/>
          <w:sz w:val="24"/>
          <w:szCs w:val="24"/>
        </w:rPr>
      </w:pPr>
    </w:p>
    <w:p w:rsidR="000068DA" w:rsidRPr="00796FBD" w:rsidRDefault="000068DA" w:rsidP="000068DA">
      <w:pPr>
        <w:tabs>
          <w:tab w:val="left" w:pos="5387"/>
        </w:tabs>
        <w:spacing w:line="240" w:lineRule="atLeast"/>
        <w:ind w:left="6379" w:firstLine="0"/>
        <w:rPr>
          <w:color w:val="595959" w:themeColor="text1" w:themeTint="A6"/>
          <w:szCs w:val="24"/>
        </w:rPr>
      </w:pPr>
    </w:p>
    <w:p w:rsidR="000068DA" w:rsidRPr="00BD75D2" w:rsidRDefault="000068DA" w:rsidP="000068DA">
      <w:pPr>
        <w:ind w:firstLine="0"/>
        <w:jc w:val="center"/>
        <w:rPr>
          <w:b/>
          <w:szCs w:val="28"/>
        </w:rPr>
      </w:pPr>
      <w:r w:rsidRPr="00BD75D2">
        <w:rPr>
          <w:b/>
          <w:szCs w:val="28"/>
        </w:rPr>
        <w:t>ПОЛОЖЕНИЯ</w:t>
      </w:r>
    </w:p>
    <w:p w:rsidR="000068DA" w:rsidRPr="00BD75D2" w:rsidRDefault="000068DA" w:rsidP="000068DA">
      <w:pPr>
        <w:suppressAutoHyphens/>
        <w:spacing w:line="240" w:lineRule="atLeast"/>
        <w:ind w:right="-2" w:firstLine="0"/>
        <w:jc w:val="center"/>
        <w:rPr>
          <w:szCs w:val="28"/>
        </w:rPr>
      </w:pPr>
      <w:r w:rsidRPr="00BD75D2">
        <w:rPr>
          <w:b/>
          <w:bCs/>
        </w:rPr>
        <w:t>об очередности планируемого развития территории</w:t>
      </w:r>
    </w:p>
    <w:p w:rsidR="000068DA" w:rsidRPr="00796FBD" w:rsidRDefault="000068DA" w:rsidP="000068DA">
      <w:pPr>
        <w:pStyle w:val="S2"/>
        <w:spacing w:line="240" w:lineRule="atLeast"/>
        <w:ind w:right="-2" w:firstLine="0"/>
        <w:jc w:val="center"/>
        <w:rPr>
          <w:b/>
          <w:color w:val="595959" w:themeColor="text1" w:themeTint="A6"/>
          <w:szCs w:val="28"/>
        </w:rPr>
      </w:pPr>
    </w:p>
    <w:p w:rsidR="000068DA" w:rsidRPr="00A76F16" w:rsidRDefault="000068DA" w:rsidP="000068DA">
      <w:pPr>
        <w:spacing w:line="240" w:lineRule="atLeast"/>
        <w:rPr>
          <w:szCs w:val="28"/>
        </w:rPr>
      </w:pPr>
      <w:r w:rsidRPr="00601EAC">
        <w:rPr>
          <w:szCs w:val="28"/>
        </w:rPr>
        <w:t xml:space="preserve">Первый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включенных в программы комплексного развития систем коммунальной инфраструктуры, программы комплексного развития транспортной </w:t>
      </w:r>
      <w:r w:rsidRPr="00364632">
        <w:rPr>
          <w:szCs w:val="28"/>
        </w:rPr>
        <w:t xml:space="preserve">инфраструктуры, программы комплексного развития социальной инфраструктуры: проектирование и застройка кварталов 110.01.01.06, </w:t>
      </w:r>
      <w:r w:rsidRPr="00A76F16">
        <w:rPr>
          <w:szCs w:val="28"/>
        </w:rPr>
        <w:t>110.01.01.07.</w:t>
      </w:r>
    </w:p>
    <w:p w:rsidR="000068DA" w:rsidRPr="00601EAC" w:rsidRDefault="000068DA" w:rsidP="000068DA">
      <w:pPr>
        <w:spacing w:line="240" w:lineRule="atLeast"/>
        <w:rPr>
          <w:szCs w:val="28"/>
        </w:rPr>
      </w:pPr>
      <w:r w:rsidRPr="00A76F16">
        <w:t xml:space="preserve">Проектирование и строительство объектов </w:t>
      </w:r>
      <w:r w:rsidRPr="00A76F16">
        <w:rPr>
          <w:szCs w:val="28"/>
        </w:rPr>
        <w:t>капитального</w:t>
      </w:r>
      <w:r w:rsidRPr="00601EAC">
        <w:rPr>
          <w:szCs w:val="28"/>
        </w:rPr>
        <w:t xml:space="preserve"> строительства:</w:t>
      </w:r>
    </w:p>
    <w:p w:rsidR="000068DA" w:rsidRDefault="000068DA" w:rsidP="000068DA">
      <w:pPr>
        <w:rPr>
          <w:szCs w:val="28"/>
        </w:rPr>
      </w:pPr>
      <w:r w:rsidRPr="00601EAC">
        <w:rPr>
          <w:snapToGrid w:val="0"/>
          <w:szCs w:val="28"/>
        </w:rPr>
        <w:t>дошкольная</w:t>
      </w:r>
      <w:r w:rsidRPr="00601EAC">
        <w:rPr>
          <w:szCs w:val="28"/>
        </w:rPr>
        <w:t xml:space="preserve"> </w:t>
      </w:r>
      <w:r w:rsidRPr="00601EAC">
        <w:rPr>
          <w:snapToGrid w:val="0"/>
          <w:szCs w:val="28"/>
        </w:rPr>
        <w:t xml:space="preserve">образовательная организация (детский сад) </w:t>
      </w:r>
      <w:r w:rsidRPr="00601EAC">
        <w:rPr>
          <w:szCs w:val="28"/>
        </w:rPr>
        <w:t xml:space="preserve">на </w:t>
      </w:r>
      <w:r>
        <w:rPr>
          <w:szCs w:val="28"/>
        </w:rPr>
        <w:t>130</w:t>
      </w:r>
      <w:r w:rsidRPr="00601EAC">
        <w:rPr>
          <w:szCs w:val="28"/>
        </w:rPr>
        <w:t xml:space="preserve"> ме</w:t>
      </w:r>
      <w:proofErr w:type="gramStart"/>
      <w:r w:rsidRPr="00601EAC">
        <w:rPr>
          <w:szCs w:val="28"/>
        </w:rPr>
        <w:t>ст в кв</w:t>
      </w:r>
      <w:proofErr w:type="gramEnd"/>
      <w:r w:rsidRPr="00601EAC">
        <w:rPr>
          <w:szCs w:val="28"/>
        </w:rPr>
        <w:t xml:space="preserve">артале </w:t>
      </w:r>
      <w:r>
        <w:rPr>
          <w:szCs w:val="28"/>
        </w:rPr>
        <w:t>110.01.01.06</w:t>
      </w:r>
      <w:r w:rsidRPr="00601EAC">
        <w:rPr>
          <w:szCs w:val="28"/>
        </w:rPr>
        <w:t>;</w:t>
      </w:r>
    </w:p>
    <w:p w:rsidR="000068DA" w:rsidRDefault="000068DA" w:rsidP="000068DA">
      <w:pPr>
        <w:rPr>
          <w:szCs w:val="28"/>
        </w:rPr>
      </w:pPr>
      <w:r w:rsidRPr="00601EAC">
        <w:rPr>
          <w:snapToGrid w:val="0"/>
          <w:szCs w:val="28"/>
        </w:rPr>
        <w:t>дошкольная</w:t>
      </w:r>
      <w:r w:rsidRPr="00601EAC">
        <w:rPr>
          <w:szCs w:val="28"/>
        </w:rPr>
        <w:t xml:space="preserve"> </w:t>
      </w:r>
      <w:r w:rsidRPr="00601EAC">
        <w:rPr>
          <w:snapToGrid w:val="0"/>
          <w:szCs w:val="28"/>
        </w:rPr>
        <w:t xml:space="preserve">образовательная организация (детский сад) </w:t>
      </w:r>
      <w:r w:rsidRPr="00601EAC">
        <w:rPr>
          <w:szCs w:val="28"/>
        </w:rPr>
        <w:t xml:space="preserve">встроенно-пристроенная на </w:t>
      </w:r>
      <w:r>
        <w:rPr>
          <w:szCs w:val="28"/>
        </w:rPr>
        <w:t>2</w:t>
      </w:r>
      <w:r w:rsidRPr="00601EAC">
        <w:rPr>
          <w:szCs w:val="28"/>
        </w:rPr>
        <w:t>0 ме</w:t>
      </w:r>
      <w:proofErr w:type="gramStart"/>
      <w:r w:rsidRPr="00601EAC">
        <w:rPr>
          <w:szCs w:val="28"/>
        </w:rPr>
        <w:t>ст в кв</w:t>
      </w:r>
      <w:proofErr w:type="gramEnd"/>
      <w:r w:rsidRPr="00601EAC">
        <w:rPr>
          <w:szCs w:val="28"/>
        </w:rPr>
        <w:t xml:space="preserve">артале </w:t>
      </w:r>
      <w:r>
        <w:rPr>
          <w:szCs w:val="28"/>
        </w:rPr>
        <w:t>110.01.01.07;</w:t>
      </w:r>
    </w:p>
    <w:p w:rsidR="000068DA" w:rsidRPr="00601EAC" w:rsidRDefault="000068DA" w:rsidP="000068DA">
      <w:pPr>
        <w:rPr>
          <w:szCs w:val="28"/>
        </w:rPr>
      </w:pPr>
      <w:r>
        <w:rPr>
          <w:szCs w:val="28"/>
        </w:rPr>
        <w:t>жилая застройка площадью 0,9</w:t>
      </w:r>
      <w:r w:rsidRPr="00601EAC">
        <w:rPr>
          <w:szCs w:val="28"/>
        </w:rPr>
        <w:t xml:space="preserve"> га в квартале </w:t>
      </w:r>
      <w:r>
        <w:rPr>
          <w:szCs w:val="28"/>
        </w:rPr>
        <w:t>110.01.01.06</w:t>
      </w:r>
      <w:r w:rsidRPr="00601EAC">
        <w:rPr>
          <w:szCs w:val="28"/>
        </w:rPr>
        <w:t>;</w:t>
      </w:r>
    </w:p>
    <w:p w:rsidR="000068DA" w:rsidRDefault="000068DA" w:rsidP="000068DA">
      <w:pPr>
        <w:rPr>
          <w:szCs w:val="28"/>
        </w:rPr>
      </w:pPr>
      <w:r>
        <w:rPr>
          <w:szCs w:val="28"/>
        </w:rPr>
        <w:t>жилая застройка площадью 0,7</w:t>
      </w:r>
      <w:r w:rsidRPr="00601EAC">
        <w:rPr>
          <w:szCs w:val="28"/>
        </w:rPr>
        <w:t xml:space="preserve"> га в квартале </w:t>
      </w:r>
      <w:r>
        <w:rPr>
          <w:szCs w:val="28"/>
        </w:rPr>
        <w:t>110.01.01.07.</w:t>
      </w:r>
    </w:p>
    <w:p w:rsidR="000068DA" w:rsidRPr="00BE38C4" w:rsidRDefault="000068DA" w:rsidP="000068DA">
      <w:pPr>
        <w:pStyle w:val="S2"/>
        <w:spacing w:line="240" w:lineRule="atLeast"/>
        <w:ind w:right="-2"/>
        <w:rPr>
          <w:szCs w:val="28"/>
        </w:rPr>
      </w:pPr>
      <w:r w:rsidRPr="00A76F16">
        <w:rPr>
          <w:szCs w:val="28"/>
        </w:rPr>
        <w:t xml:space="preserve">Обеспечение недостающего количества мест в дошкольных </w:t>
      </w:r>
      <w:r w:rsidRPr="00BE38C4">
        <w:rPr>
          <w:szCs w:val="28"/>
        </w:rPr>
        <w:t xml:space="preserve">образовательных </w:t>
      </w:r>
      <w:r>
        <w:rPr>
          <w:szCs w:val="28"/>
        </w:rPr>
        <w:t xml:space="preserve">организациях </w:t>
      </w:r>
      <w:r w:rsidRPr="00BE38C4">
        <w:rPr>
          <w:szCs w:val="28"/>
        </w:rPr>
        <w:t>путем проектирования и строительства этих объектов.</w:t>
      </w:r>
    </w:p>
    <w:p w:rsidR="000068DA" w:rsidRPr="00BE38C4" w:rsidRDefault="000068DA" w:rsidP="000068DA">
      <w:pPr>
        <w:pStyle w:val="S2"/>
        <w:spacing w:line="240" w:lineRule="atLeast"/>
        <w:ind w:right="-2"/>
        <w:rPr>
          <w:szCs w:val="28"/>
        </w:rPr>
      </w:pPr>
      <w:r w:rsidRPr="00BE38C4">
        <w:rPr>
          <w:szCs w:val="28"/>
        </w:rPr>
        <w:t>Обеспечение населения планируемой территории озелененными территориями общего пользования – сохранение существующих зон рекреационного назначения (парков, скверов, бульваров), создание отдельных новых участков озеленения путем проектировани</w:t>
      </w:r>
      <w:r>
        <w:rPr>
          <w:szCs w:val="28"/>
        </w:rPr>
        <w:t>я и строительства этих объектов.</w:t>
      </w:r>
    </w:p>
    <w:p w:rsidR="000068DA" w:rsidRPr="00534043" w:rsidRDefault="000068DA" w:rsidP="000068DA">
      <w:pPr>
        <w:spacing w:line="240" w:lineRule="atLeast"/>
        <w:rPr>
          <w:szCs w:val="28"/>
        </w:rPr>
      </w:pPr>
      <w:r w:rsidRPr="00601EAC">
        <w:rPr>
          <w:szCs w:val="28"/>
        </w:rPr>
        <w:t xml:space="preserve">Срок реализации первого этапа – </w:t>
      </w:r>
      <w:r w:rsidRPr="00534043">
        <w:rPr>
          <w:szCs w:val="28"/>
        </w:rPr>
        <w:t>2024 год.</w:t>
      </w:r>
    </w:p>
    <w:p w:rsidR="000068DA" w:rsidRDefault="000068DA" w:rsidP="000068DA">
      <w:pPr>
        <w:spacing w:line="240" w:lineRule="atLeast"/>
        <w:rPr>
          <w:szCs w:val="28"/>
        </w:rPr>
      </w:pPr>
      <w:proofErr w:type="gramStart"/>
      <w:r w:rsidRPr="00601EAC">
        <w:rPr>
          <w:szCs w:val="28"/>
        </w:rPr>
        <w:t xml:space="preserve">Второй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</w:t>
      </w:r>
      <w:r w:rsidRPr="00A86A9C">
        <w:rPr>
          <w:szCs w:val="28"/>
        </w:rPr>
        <w:t>–</w:t>
      </w:r>
      <w:r w:rsidRPr="00E93A23">
        <w:rPr>
          <w:szCs w:val="28"/>
        </w:rPr>
        <w:t xml:space="preserve"> </w:t>
      </w:r>
      <w:r w:rsidRPr="00364632">
        <w:rPr>
          <w:szCs w:val="28"/>
        </w:rPr>
        <w:t>проектирование и застройка кварталов</w:t>
      </w:r>
      <w:r>
        <w:rPr>
          <w:szCs w:val="28"/>
        </w:rPr>
        <w:t xml:space="preserve"> 110.01.00.05, 110.01.00.06, 110.01.00.08,</w:t>
      </w:r>
      <w:r w:rsidRPr="00364632">
        <w:rPr>
          <w:szCs w:val="28"/>
        </w:rPr>
        <w:t xml:space="preserve"> </w:t>
      </w:r>
      <w:r>
        <w:rPr>
          <w:szCs w:val="28"/>
        </w:rPr>
        <w:t>110.01.00.09,</w:t>
      </w:r>
      <w:r w:rsidRPr="00364632">
        <w:rPr>
          <w:szCs w:val="28"/>
        </w:rPr>
        <w:t xml:space="preserve"> </w:t>
      </w:r>
      <w:r>
        <w:rPr>
          <w:szCs w:val="28"/>
        </w:rPr>
        <w:t>110.01.00.13, 110.01.00.14,</w:t>
      </w:r>
      <w:r w:rsidRPr="00364632">
        <w:rPr>
          <w:szCs w:val="28"/>
        </w:rPr>
        <w:t xml:space="preserve"> </w:t>
      </w:r>
      <w:r>
        <w:rPr>
          <w:szCs w:val="28"/>
        </w:rPr>
        <w:t>110.01.00.15, 110.01.00.17, 110.01.00.18, 110.01.00.19.</w:t>
      </w:r>
      <w:proofErr w:type="gramEnd"/>
    </w:p>
    <w:p w:rsidR="000068DA" w:rsidRPr="00035D96" w:rsidRDefault="000068DA" w:rsidP="000068DA">
      <w:pPr>
        <w:spacing w:line="240" w:lineRule="atLeast"/>
        <w:rPr>
          <w:color w:val="00B050"/>
          <w:szCs w:val="28"/>
        </w:rPr>
      </w:pPr>
      <w:r w:rsidRPr="00A76F16">
        <w:t xml:space="preserve">Проектирование и строительство объектов </w:t>
      </w:r>
      <w:r w:rsidRPr="00A76F16">
        <w:rPr>
          <w:szCs w:val="28"/>
        </w:rPr>
        <w:t>капитального</w:t>
      </w:r>
      <w:r w:rsidRPr="00601EAC">
        <w:rPr>
          <w:szCs w:val="28"/>
        </w:rPr>
        <w:t xml:space="preserve"> строительства:</w:t>
      </w:r>
      <w:r w:rsidR="0013563D">
        <w:rPr>
          <w:szCs w:val="28"/>
        </w:rPr>
        <w:t xml:space="preserve"> </w:t>
      </w:r>
      <w:r>
        <w:rPr>
          <w:szCs w:val="28"/>
        </w:rPr>
        <w:t>трамвайн</w:t>
      </w:r>
      <w:r w:rsidR="00B97C53">
        <w:rPr>
          <w:szCs w:val="28"/>
        </w:rPr>
        <w:t>о</w:t>
      </w:r>
      <w:r>
        <w:rPr>
          <w:szCs w:val="28"/>
        </w:rPr>
        <w:t xml:space="preserve">е </w:t>
      </w:r>
      <w:r w:rsidRPr="00E50A4F">
        <w:rPr>
          <w:szCs w:val="28"/>
        </w:rPr>
        <w:t>депо на 100</w:t>
      </w:r>
      <w:r w:rsidR="00B97C53">
        <w:rPr>
          <w:szCs w:val="28"/>
        </w:rPr>
        <w:t xml:space="preserve"> – </w:t>
      </w:r>
      <w:r w:rsidRPr="00E50A4F">
        <w:rPr>
          <w:szCs w:val="28"/>
        </w:rPr>
        <w:t>15</w:t>
      </w:r>
      <w:r>
        <w:rPr>
          <w:szCs w:val="28"/>
        </w:rPr>
        <w:t xml:space="preserve">0 вагонов </w:t>
      </w:r>
      <w:r w:rsidRPr="00601EAC">
        <w:rPr>
          <w:szCs w:val="28"/>
        </w:rPr>
        <w:t xml:space="preserve">в квартале </w:t>
      </w:r>
      <w:r>
        <w:rPr>
          <w:szCs w:val="28"/>
        </w:rPr>
        <w:t>110.01.0</w:t>
      </w:r>
      <w:r w:rsidR="003B0964">
        <w:rPr>
          <w:szCs w:val="28"/>
        </w:rPr>
        <w:t>0</w:t>
      </w:r>
      <w:r>
        <w:rPr>
          <w:szCs w:val="28"/>
        </w:rPr>
        <w:t>.17.</w:t>
      </w:r>
    </w:p>
    <w:p w:rsidR="000068DA" w:rsidRPr="00586279" w:rsidRDefault="000068DA" w:rsidP="000068DA">
      <w:pPr>
        <w:spacing w:line="240" w:lineRule="atLeast"/>
        <w:rPr>
          <w:szCs w:val="28"/>
        </w:rPr>
      </w:pPr>
      <w:r w:rsidRPr="00010F14">
        <w:rPr>
          <w:szCs w:val="28"/>
        </w:rPr>
        <w:t>П</w:t>
      </w:r>
      <w:r w:rsidRPr="00586279">
        <w:rPr>
          <w:szCs w:val="28"/>
        </w:rPr>
        <w:t>роектирование и строительство элементов улично-дорожной сети, предусмотренны</w:t>
      </w:r>
      <w:r w:rsidR="0013563D">
        <w:rPr>
          <w:szCs w:val="28"/>
        </w:rPr>
        <w:t>х</w:t>
      </w:r>
      <w:r w:rsidRPr="00586279">
        <w:rPr>
          <w:szCs w:val="28"/>
        </w:rPr>
        <w:t xml:space="preserve"> к строительству в границах проекта планировки, </w:t>
      </w:r>
      <w:r w:rsidRPr="00586279">
        <w:rPr>
          <w:szCs w:val="28"/>
          <w:shd w:val="clear" w:color="auto" w:fill="FFFFFF"/>
        </w:rPr>
        <w:t>транспортных развязок и путепроводов, сооружений рельсового транспорта</w:t>
      </w:r>
      <w:r>
        <w:rPr>
          <w:szCs w:val="28"/>
          <w:shd w:val="clear" w:color="auto" w:fill="FFFFFF"/>
        </w:rPr>
        <w:t xml:space="preserve">, </w:t>
      </w:r>
      <w:r w:rsidRPr="00586279">
        <w:rPr>
          <w:szCs w:val="28"/>
        </w:rPr>
        <w:t>пешеходных переходов-мостов над автомагистралями</w:t>
      </w:r>
      <w:r>
        <w:rPr>
          <w:szCs w:val="28"/>
        </w:rPr>
        <w:t>.</w:t>
      </w:r>
    </w:p>
    <w:p w:rsidR="000068DA" w:rsidRPr="00847F6C" w:rsidRDefault="000068DA" w:rsidP="007C2CC0">
      <w:pPr>
        <w:widowControl w:val="0"/>
        <w:spacing w:line="240" w:lineRule="atLeast"/>
        <w:rPr>
          <w:szCs w:val="28"/>
        </w:rPr>
      </w:pPr>
      <w:r w:rsidRPr="00586279">
        <w:rPr>
          <w:szCs w:val="28"/>
        </w:rPr>
        <w:t>Обеспечение планируемой территории инженерными сооружениями и коммуникациями путем проектирования этих объектов и их реконструкции</w:t>
      </w:r>
      <w:r w:rsidRPr="00847F6C">
        <w:rPr>
          <w:szCs w:val="28"/>
        </w:rPr>
        <w:t xml:space="preserve"> и строительства:</w:t>
      </w:r>
    </w:p>
    <w:p w:rsidR="000068DA" w:rsidRPr="00601EAC" w:rsidRDefault="000068DA" w:rsidP="000068DA">
      <w:pPr>
        <w:spacing w:line="240" w:lineRule="atLeast"/>
        <w:contextualSpacing/>
        <w:rPr>
          <w:szCs w:val="28"/>
        </w:rPr>
      </w:pPr>
      <w:r w:rsidRPr="00601EAC">
        <w:rPr>
          <w:szCs w:val="28"/>
        </w:rPr>
        <w:t>строительство сетей водоснабжения;</w:t>
      </w:r>
    </w:p>
    <w:p w:rsidR="000068DA" w:rsidRPr="00601EAC" w:rsidRDefault="000068DA" w:rsidP="000068DA">
      <w:pPr>
        <w:spacing w:line="240" w:lineRule="atLeast"/>
        <w:contextualSpacing/>
        <w:rPr>
          <w:szCs w:val="28"/>
        </w:rPr>
      </w:pPr>
      <w:r w:rsidRPr="00601EAC">
        <w:rPr>
          <w:szCs w:val="28"/>
        </w:rPr>
        <w:t>строительство сетей водоотведения;</w:t>
      </w:r>
    </w:p>
    <w:p w:rsidR="000068DA" w:rsidRPr="00601EAC" w:rsidRDefault="000068DA" w:rsidP="000068DA">
      <w:pPr>
        <w:spacing w:line="240" w:lineRule="atLeast"/>
        <w:contextualSpacing/>
        <w:rPr>
          <w:szCs w:val="28"/>
        </w:rPr>
      </w:pPr>
      <w:r w:rsidRPr="00601EAC">
        <w:rPr>
          <w:szCs w:val="28"/>
        </w:rPr>
        <w:t>строительство сетей теплоснабжения;</w:t>
      </w:r>
    </w:p>
    <w:p w:rsidR="000068DA" w:rsidRDefault="000068DA" w:rsidP="000068DA">
      <w:pPr>
        <w:spacing w:line="240" w:lineRule="atLeast"/>
        <w:contextualSpacing/>
        <w:rPr>
          <w:szCs w:val="28"/>
        </w:rPr>
      </w:pPr>
      <w:r w:rsidRPr="00601EAC">
        <w:rPr>
          <w:szCs w:val="28"/>
        </w:rPr>
        <w:t>строи</w:t>
      </w:r>
      <w:r>
        <w:rPr>
          <w:szCs w:val="28"/>
        </w:rPr>
        <w:t>тельство сетей электроснабжения;</w:t>
      </w:r>
    </w:p>
    <w:p w:rsidR="000068DA" w:rsidRPr="00601EAC" w:rsidRDefault="000068DA" w:rsidP="000068DA">
      <w:pPr>
        <w:spacing w:line="240" w:lineRule="atLeast"/>
        <w:contextualSpacing/>
        <w:rPr>
          <w:szCs w:val="28"/>
        </w:rPr>
      </w:pPr>
      <w:r w:rsidRPr="00601EAC">
        <w:rPr>
          <w:szCs w:val="28"/>
        </w:rPr>
        <w:t xml:space="preserve">строительство сетей </w:t>
      </w:r>
      <w:r>
        <w:rPr>
          <w:szCs w:val="28"/>
        </w:rPr>
        <w:t>ливневой канализации</w:t>
      </w:r>
      <w:r w:rsidRPr="00601EAC">
        <w:rPr>
          <w:szCs w:val="28"/>
        </w:rPr>
        <w:t>.</w:t>
      </w:r>
    </w:p>
    <w:p w:rsidR="000068DA" w:rsidRPr="00534043" w:rsidRDefault="000068DA" w:rsidP="000068DA">
      <w:pPr>
        <w:spacing w:line="240" w:lineRule="atLeast"/>
        <w:rPr>
          <w:szCs w:val="28"/>
        </w:rPr>
      </w:pPr>
      <w:r w:rsidRPr="00E304EB">
        <w:rPr>
          <w:szCs w:val="28"/>
        </w:rPr>
        <w:t xml:space="preserve">Срок реализации второго этапа – </w:t>
      </w:r>
      <w:r w:rsidRPr="00534043">
        <w:rPr>
          <w:szCs w:val="28"/>
        </w:rPr>
        <w:t>2030 год.</w:t>
      </w:r>
    </w:p>
    <w:p w:rsidR="000068DA" w:rsidRPr="009B28BA" w:rsidRDefault="000068DA" w:rsidP="000068DA">
      <w:pPr>
        <w:pStyle w:val="S2"/>
        <w:spacing w:line="240" w:lineRule="atLeast"/>
        <w:ind w:right="-2"/>
        <w:rPr>
          <w:szCs w:val="28"/>
          <w:shd w:val="clear" w:color="auto" w:fill="FFFFFF"/>
        </w:rPr>
      </w:pPr>
      <w:proofErr w:type="gramStart"/>
      <w:r w:rsidRPr="00534043">
        <w:rPr>
          <w:szCs w:val="28"/>
          <w:shd w:val="clear" w:color="auto" w:fill="FFFFFF"/>
        </w:rPr>
        <w:t>Развитие инженерной, транспортной и социальной</w:t>
      </w:r>
      <w:r w:rsidRPr="009B28BA">
        <w:rPr>
          <w:szCs w:val="28"/>
          <w:shd w:val="clear" w:color="auto" w:fill="FFFFFF"/>
        </w:rPr>
        <w:t xml:space="preserve"> инфраструктур, предлагаемых проектом планировки, будет осуществляться посредством реализации мероприятий программ комплексного развития систем коммунальной инфраструктуры, программ комплексного развития транспортной инфраструктуры и программ комплексного развития социальной инфраструктуры.</w:t>
      </w:r>
      <w:proofErr w:type="gramEnd"/>
    </w:p>
    <w:p w:rsidR="0013563D" w:rsidRPr="0075601C" w:rsidRDefault="0013563D" w:rsidP="0013563D">
      <w:pPr>
        <w:tabs>
          <w:tab w:val="left" w:pos="0"/>
          <w:tab w:val="left" w:pos="1701"/>
        </w:tabs>
        <w:spacing w:before="360"/>
        <w:ind w:hanging="142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C1786C" w:rsidRDefault="00C1786C" w:rsidP="000068DA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  <w:sectPr w:rsidR="00C1786C" w:rsidSect="000068DA">
          <w:pgSz w:w="11906" w:h="16838" w:code="9"/>
          <w:pgMar w:top="1134" w:right="567" w:bottom="993" w:left="1418" w:header="709" w:footer="74" w:gutter="0"/>
          <w:pgNumType w:start="1"/>
          <w:cols w:space="708"/>
          <w:titlePg/>
          <w:docGrid w:linePitch="381"/>
        </w:sectPr>
      </w:pPr>
    </w:p>
    <w:p w:rsidR="0032687D" w:rsidRPr="0014056F" w:rsidRDefault="0032687D" w:rsidP="0032687D">
      <w:pPr>
        <w:ind w:left="5040" w:firstLine="1481"/>
      </w:pPr>
      <w:r w:rsidRPr="0014056F">
        <w:t>Приложение</w:t>
      </w:r>
      <w:r>
        <w:t xml:space="preserve"> 2</w:t>
      </w:r>
    </w:p>
    <w:p w:rsidR="0032687D" w:rsidRPr="0014056F" w:rsidRDefault="0032687D" w:rsidP="0032687D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2687D" w:rsidRPr="0014056F" w:rsidRDefault="0032687D" w:rsidP="0032687D">
      <w:pPr>
        <w:ind w:left="5040" w:firstLine="1481"/>
      </w:pPr>
      <w:r w:rsidRPr="0014056F">
        <w:t>города Новосибирска</w:t>
      </w:r>
    </w:p>
    <w:p w:rsidR="0032687D" w:rsidRPr="0014056F" w:rsidRDefault="0032687D" w:rsidP="0032687D">
      <w:pPr>
        <w:ind w:left="5040" w:firstLine="1481"/>
      </w:pPr>
      <w:r w:rsidRPr="0014056F">
        <w:t>от ____</w:t>
      </w:r>
      <w:r>
        <w:t>__</w:t>
      </w:r>
      <w:r w:rsidRPr="0014056F">
        <w:t>______ № _______</w:t>
      </w:r>
    </w:p>
    <w:p w:rsidR="00C1786C" w:rsidRPr="00C1786C" w:rsidRDefault="00C1786C" w:rsidP="00C1786C">
      <w:pPr>
        <w:widowControl w:val="0"/>
        <w:tabs>
          <w:tab w:val="left" w:pos="6379"/>
        </w:tabs>
        <w:suppressAutoHyphens/>
        <w:ind w:left="6379" w:right="264" w:firstLine="0"/>
        <w:rPr>
          <w:szCs w:val="28"/>
        </w:rPr>
      </w:pPr>
    </w:p>
    <w:p w:rsidR="00C1786C" w:rsidRPr="00C1786C" w:rsidRDefault="00C1786C" w:rsidP="00C1786C">
      <w:pPr>
        <w:widowControl w:val="0"/>
        <w:tabs>
          <w:tab w:val="left" w:pos="567"/>
        </w:tabs>
        <w:suppressAutoHyphens/>
        <w:ind w:left="426" w:right="264" w:firstLine="0"/>
        <w:rPr>
          <w:szCs w:val="28"/>
        </w:rPr>
      </w:pPr>
    </w:p>
    <w:p w:rsidR="00C1786C" w:rsidRPr="00C1786C" w:rsidRDefault="00C1786C" w:rsidP="00C1786C">
      <w:pPr>
        <w:widowControl w:val="0"/>
        <w:tabs>
          <w:tab w:val="left" w:pos="142"/>
        </w:tabs>
        <w:ind w:firstLine="0"/>
        <w:jc w:val="center"/>
        <w:rPr>
          <w:b/>
          <w:szCs w:val="28"/>
        </w:rPr>
      </w:pPr>
      <w:r w:rsidRPr="00C1786C">
        <w:rPr>
          <w:b/>
          <w:szCs w:val="28"/>
        </w:rPr>
        <w:t>ПРОЕКТ</w:t>
      </w:r>
    </w:p>
    <w:p w:rsidR="00C1786C" w:rsidRPr="00C1786C" w:rsidRDefault="00C1786C" w:rsidP="00C1786C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C1786C">
        <w:rPr>
          <w:b/>
          <w:szCs w:val="28"/>
        </w:rPr>
        <w:t xml:space="preserve">межевания территории квартала 110.01.00.07 в границах проекта планировки территории, прилегающей к парку культуры и </w:t>
      </w:r>
    </w:p>
    <w:p w:rsidR="00C1786C" w:rsidRPr="00C1786C" w:rsidRDefault="00C1786C" w:rsidP="00C1786C">
      <w:pPr>
        <w:widowControl w:val="0"/>
        <w:tabs>
          <w:tab w:val="left" w:pos="142"/>
        </w:tabs>
        <w:suppressAutoHyphens/>
        <w:ind w:firstLine="0"/>
        <w:jc w:val="center"/>
        <w:rPr>
          <w:b/>
          <w:szCs w:val="28"/>
        </w:rPr>
      </w:pPr>
      <w:r w:rsidRPr="00C1786C">
        <w:rPr>
          <w:b/>
          <w:szCs w:val="28"/>
        </w:rPr>
        <w:t>отдыха «Сосн</w:t>
      </w:r>
      <w:r w:rsidR="0032687D">
        <w:rPr>
          <w:b/>
          <w:szCs w:val="28"/>
        </w:rPr>
        <w:t>овый бор», в Калининском районе</w:t>
      </w:r>
    </w:p>
    <w:p w:rsidR="00C1786C" w:rsidRPr="00C1786C" w:rsidRDefault="00C1786C" w:rsidP="00C1786C">
      <w:pPr>
        <w:widowControl w:val="0"/>
        <w:tabs>
          <w:tab w:val="left" w:pos="567"/>
        </w:tabs>
        <w:ind w:left="426" w:firstLine="567"/>
        <w:jc w:val="center"/>
        <w:rPr>
          <w:szCs w:val="28"/>
        </w:rPr>
      </w:pPr>
    </w:p>
    <w:p w:rsidR="00C1786C" w:rsidRPr="00C1786C" w:rsidRDefault="00C1786C" w:rsidP="00C1786C">
      <w:pPr>
        <w:widowControl w:val="0"/>
        <w:tabs>
          <w:tab w:val="left" w:pos="0"/>
        </w:tabs>
        <w:rPr>
          <w:szCs w:val="28"/>
        </w:rPr>
      </w:pPr>
      <w:r w:rsidRPr="00C1786C">
        <w:rPr>
          <w:szCs w:val="28"/>
        </w:rPr>
        <w:t>1. Текстовая часть проекта межевания территории:</w:t>
      </w:r>
    </w:p>
    <w:p w:rsidR="00C1786C" w:rsidRPr="00C1786C" w:rsidRDefault="00C1786C" w:rsidP="00C1786C">
      <w:pPr>
        <w:widowControl w:val="0"/>
        <w:tabs>
          <w:tab w:val="left" w:pos="0"/>
        </w:tabs>
        <w:rPr>
          <w:szCs w:val="28"/>
        </w:rPr>
      </w:pPr>
      <w:r w:rsidRPr="00C1786C">
        <w:rPr>
          <w:szCs w:val="28"/>
        </w:rPr>
        <w:t>1.1. Сведения об образуем</w:t>
      </w:r>
      <w:r w:rsidR="006B2819">
        <w:rPr>
          <w:szCs w:val="28"/>
        </w:rPr>
        <w:t>ом</w:t>
      </w:r>
      <w:r w:rsidRPr="00C1786C">
        <w:rPr>
          <w:szCs w:val="28"/>
        </w:rPr>
        <w:t xml:space="preserve"> земельн</w:t>
      </w:r>
      <w:r w:rsidR="006B2819">
        <w:rPr>
          <w:szCs w:val="28"/>
        </w:rPr>
        <w:t>ом</w:t>
      </w:r>
      <w:r w:rsidRPr="00C1786C">
        <w:rPr>
          <w:szCs w:val="28"/>
        </w:rPr>
        <w:t xml:space="preserve"> участк</w:t>
      </w:r>
      <w:r w:rsidR="006B2819">
        <w:rPr>
          <w:szCs w:val="28"/>
        </w:rPr>
        <w:t>е</w:t>
      </w:r>
      <w:r w:rsidRPr="00C1786C">
        <w:rPr>
          <w:szCs w:val="28"/>
        </w:rPr>
        <w:t xml:space="preserve"> (приложение 1).</w:t>
      </w:r>
    </w:p>
    <w:p w:rsidR="00C1786C" w:rsidRPr="00C1786C" w:rsidRDefault="00C1786C" w:rsidP="00C1786C">
      <w:pPr>
        <w:widowControl w:val="0"/>
        <w:tabs>
          <w:tab w:val="left" w:pos="0"/>
        </w:tabs>
        <w:rPr>
          <w:szCs w:val="28"/>
        </w:rPr>
      </w:pPr>
      <w:r w:rsidRPr="00C1786C">
        <w:rPr>
          <w:szCs w:val="28"/>
        </w:rPr>
        <w:t>1.2. Сведения о границах территории, в отношении которой утвержден проект межевания (приложение 2).</w:t>
      </w:r>
    </w:p>
    <w:p w:rsidR="00C1786C" w:rsidRPr="00C1786C" w:rsidRDefault="00C1786C" w:rsidP="00C1786C">
      <w:pPr>
        <w:widowControl w:val="0"/>
        <w:tabs>
          <w:tab w:val="left" w:pos="0"/>
        </w:tabs>
        <w:rPr>
          <w:szCs w:val="28"/>
        </w:rPr>
      </w:pPr>
      <w:r w:rsidRPr="00C1786C">
        <w:rPr>
          <w:szCs w:val="28"/>
        </w:rPr>
        <w:t>2. Чертеж межевания территории (приложение 3).</w:t>
      </w:r>
    </w:p>
    <w:p w:rsidR="00C1786C" w:rsidRPr="00C1786C" w:rsidRDefault="00C1786C" w:rsidP="00C1786C">
      <w:pPr>
        <w:widowControl w:val="0"/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  <w:sectPr w:rsidR="00C1786C" w:rsidRPr="00C1786C" w:rsidSect="0032687D">
          <w:headerReference w:type="first" r:id="rId16"/>
          <w:pgSz w:w="11906" w:h="16838"/>
          <w:pgMar w:top="1134" w:right="567" w:bottom="851" w:left="1418" w:header="709" w:footer="709" w:gutter="0"/>
          <w:pgNumType w:start="1"/>
          <w:cols w:space="708"/>
          <w:titlePg/>
          <w:docGrid w:linePitch="381"/>
        </w:sectPr>
      </w:pPr>
      <w:r w:rsidRPr="00C1786C">
        <w:rPr>
          <w:szCs w:val="28"/>
        </w:rPr>
        <w:t>____________</w:t>
      </w:r>
    </w:p>
    <w:p w:rsidR="00C1786C" w:rsidRPr="00C1786C" w:rsidRDefault="00C1786C" w:rsidP="0032687D">
      <w:pPr>
        <w:spacing w:line="240" w:lineRule="atLeast"/>
        <w:ind w:left="11624" w:firstLine="0"/>
        <w:rPr>
          <w:sz w:val="24"/>
          <w:szCs w:val="24"/>
        </w:rPr>
      </w:pPr>
      <w:r w:rsidRPr="00C1786C">
        <w:rPr>
          <w:sz w:val="24"/>
          <w:szCs w:val="24"/>
        </w:rPr>
        <w:t>Приложение 1</w:t>
      </w:r>
    </w:p>
    <w:p w:rsidR="00C1786C" w:rsidRPr="00C1786C" w:rsidRDefault="00C1786C" w:rsidP="0032687D">
      <w:pPr>
        <w:spacing w:line="240" w:lineRule="atLeast"/>
        <w:ind w:left="11624" w:firstLine="0"/>
        <w:rPr>
          <w:sz w:val="24"/>
          <w:szCs w:val="24"/>
        </w:rPr>
      </w:pPr>
      <w:r w:rsidRPr="00C1786C">
        <w:rPr>
          <w:sz w:val="24"/>
          <w:szCs w:val="24"/>
        </w:rPr>
        <w:t>к проекту межевания территории квартала 110.01.00.07 в границах проекта планировки территории, прилегающей к парку культуры и отдыха «Сосновый бор</w:t>
      </w:r>
      <w:r w:rsidR="0032687D">
        <w:rPr>
          <w:sz w:val="24"/>
          <w:szCs w:val="24"/>
        </w:rPr>
        <w:t>», в Калининском районе</w:t>
      </w:r>
    </w:p>
    <w:p w:rsidR="00C1786C" w:rsidRPr="00C1786C" w:rsidRDefault="00C1786C" w:rsidP="00C1786C">
      <w:pPr>
        <w:ind w:left="11199" w:firstLine="0"/>
        <w:jc w:val="center"/>
        <w:rPr>
          <w:sz w:val="24"/>
          <w:szCs w:val="24"/>
        </w:rPr>
      </w:pPr>
    </w:p>
    <w:p w:rsidR="00C1786C" w:rsidRPr="00C1786C" w:rsidRDefault="00C1786C" w:rsidP="00C1786C">
      <w:pPr>
        <w:ind w:firstLine="0"/>
        <w:jc w:val="center"/>
        <w:rPr>
          <w:sz w:val="26"/>
          <w:szCs w:val="26"/>
        </w:rPr>
      </w:pPr>
    </w:p>
    <w:p w:rsidR="00C1786C" w:rsidRPr="0032687D" w:rsidRDefault="00C1786C" w:rsidP="00C1786C">
      <w:pPr>
        <w:ind w:firstLine="0"/>
        <w:jc w:val="center"/>
        <w:rPr>
          <w:b/>
          <w:sz w:val="26"/>
          <w:szCs w:val="26"/>
        </w:rPr>
      </w:pPr>
      <w:r w:rsidRPr="0032687D">
        <w:rPr>
          <w:b/>
          <w:sz w:val="26"/>
          <w:szCs w:val="26"/>
        </w:rPr>
        <w:t>СВЕДЕНИЯ</w:t>
      </w:r>
    </w:p>
    <w:p w:rsidR="00C1786C" w:rsidRPr="0032687D" w:rsidRDefault="00C1786C" w:rsidP="00C1786C">
      <w:pPr>
        <w:ind w:firstLine="0"/>
        <w:jc w:val="center"/>
        <w:rPr>
          <w:b/>
          <w:color w:val="000000"/>
          <w:sz w:val="26"/>
          <w:szCs w:val="26"/>
        </w:rPr>
      </w:pPr>
      <w:r w:rsidRPr="0032687D">
        <w:rPr>
          <w:b/>
          <w:color w:val="000000"/>
          <w:sz w:val="26"/>
          <w:szCs w:val="26"/>
        </w:rPr>
        <w:t>об образуемом земельном участке</w:t>
      </w:r>
    </w:p>
    <w:p w:rsidR="00C1786C" w:rsidRPr="0032687D" w:rsidRDefault="00C1786C" w:rsidP="00C1786C">
      <w:pPr>
        <w:ind w:firstLine="0"/>
        <w:jc w:val="center"/>
        <w:rPr>
          <w:color w:val="000000"/>
          <w:sz w:val="26"/>
          <w:szCs w:val="26"/>
        </w:rPr>
      </w:pPr>
    </w:p>
    <w:tbl>
      <w:tblPr>
        <w:tblW w:w="0" w:type="auto"/>
        <w:jc w:val="center"/>
        <w:tblLayout w:type="fixed"/>
        <w:tblCellMar>
          <w:top w:w="28" w:type="dxa"/>
        </w:tblCellMar>
        <w:tblLook w:val="00A0"/>
      </w:tblPr>
      <w:tblGrid>
        <w:gridCol w:w="1531"/>
        <w:gridCol w:w="4134"/>
        <w:gridCol w:w="1843"/>
        <w:gridCol w:w="3969"/>
        <w:gridCol w:w="4217"/>
      </w:tblGrid>
      <w:tr w:rsidR="00C1786C" w:rsidRPr="0032687D" w:rsidTr="0032687D">
        <w:trPr>
          <w:trHeight w:val="811"/>
          <w:jc w:val="center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28" w:type="dxa"/>
            </w:tcMar>
          </w:tcPr>
          <w:p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 xml:space="preserve">Условный номер </w:t>
            </w:r>
          </w:p>
          <w:p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земельного участка на чертеже</w:t>
            </w:r>
          </w:p>
        </w:tc>
        <w:tc>
          <w:tcPr>
            <w:tcW w:w="4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bottom w:w="28" w:type="dxa"/>
            </w:tcMar>
          </w:tcPr>
          <w:p w:rsidR="00C1786C" w:rsidRPr="0032687D" w:rsidRDefault="00C1786C" w:rsidP="00C1786C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 xml:space="preserve">Вид разрешенного использования образуемых земельных участков в соответствии с проектом </w:t>
            </w:r>
          </w:p>
          <w:p w:rsidR="00C1786C" w:rsidRPr="0032687D" w:rsidRDefault="00C1786C" w:rsidP="00C1786C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планировки территории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28" w:type="dxa"/>
            </w:tcMar>
          </w:tcPr>
          <w:p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 xml:space="preserve">Площадь </w:t>
            </w:r>
          </w:p>
          <w:p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 xml:space="preserve">образуемых земельных участков и их частей, </w:t>
            </w:r>
            <w:proofErr w:type="gramStart"/>
            <w:r w:rsidRPr="0032687D">
              <w:rPr>
                <w:color w:val="000000"/>
                <w:sz w:val="26"/>
                <w:szCs w:val="26"/>
              </w:rPr>
              <w:t>га</w:t>
            </w:r>
            <w:proofErr w:type="gram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28" w:type="dxa"/>
            </w:tcMar>
          </w:tcPr>
          <w:p w:rsidR="0032687D" w:rsidRPr="0032687D" w:rsidRDefault="00C1786C" w:rsidP="0032687D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 xml:space="preserve">Адрес </w:t>
            </w:r>
          </w:p>
          <w:p w:rsidR="0032687D" w:rsidRPr="0032687D" w:rsidRDefault="00C1786C" w:rsidP="0032687D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 xml:space="preserve">земельного </w:t>
            </w:r>
          </w:p>
          <w:p w:rsidR="00C1786C" w:rsidRPr="0032687D" w:rsidRDefault="00C1786C" w:rsidP="0032687D">
            <w:pPr>
              <w:tabs>
                <w:tab w:val="left" w:pos="480"/>
              </w:tabs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участка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28" w:type="dxa"/>
            </w:tcMar>
          </w:tcPr>
          <w:p w:rsidR="00C1786C" w:rsidRPr="0032687D" w:rsidRDefault="00C1786C" w:rsidP="00C1786C">
            <w:pPr>
              <w:tabs>
                <w:tab w:val="left" w:pos="2975"/>
              </w:tabs>
              <w:ind w:firstLine="0"/>
              <w:jc w:val="center"/>
              <w:rPr>
                <w:rFonts w:cstheme="minorBidi"/>
                <w:color w:val="000000"/>
                <w:sz w:val="26"/>
                <w:szCs w:val="26"/>
              </w:rPr>
            </w:pPr>
            <w:r w:rsidRPr="0032687D">
              <w:rPr>
                <w:rFonts w:cstheme="minorBidi"/>
                <w:color w:val="000000"/>
                <w:sz w:val="26"/>
                <w:szCs w:val="26"/>
              </w:rPr>
              <w:t>Возможные способы</w:t>
            </w:r>
          </w:p>
          <w:p w:rsidR="00C1786C" w:rsidRPr="0032687D" w:rsidRDefault="00C1786C" w:rsidP="00C1786C">
            <w:pPr>
              <w:tabs>
                <w:tab w:val="left" w:pos="2975"/>
              </w:tabs>
              <w:ind w:firstLine="0"/>
              <w:jc w:val="center"/>
              <w:rPr>
                <w:rFonts w:cstheme="minorBidi"/>
                <w:color w:val="000000"/>
                <w:sz w:val="26"/>
                <w:szCs w:val="26"/>
              </w:rPr>
            </w:pPr>
            <w:r w:rsidRPr="0032687D">
              <w:rPr>
                <w:rFonts w:cstheme="minorBidi"/>
                <w:color w:val="000000"/>
                <w:sz w:val="26"/>
                <w:szCs w:val="26"/>
              </w:rPr>
              <w:t xml:space="preserve">образования земельного </w:t>
            </w:r>
          </w:p>
          <w:p w:rsidR="00C1786C" w:rsidRPr="0032687D" w:rsidRDefault="00C1786C" w:rsidP="00C1786C">
            <w:pPr>
              <w:tabs>
                <w:tab w:val="left" w:pos="2975"/>
              </w:tabs>
              <w:ind w:firstLine="0"/>
              <w:jc w:val="center"/>
              <w:rPr>
                <w:rFonts w:cstheme="minorBidi"/>
                <w:color w:val="000000"/>
                <w:sz w:val="26"/>
                <w:szCs w:val="26"/>
              </w:rPr>
            </w:pPr>
            <w:r w:rsidRPr="0032687D">
              <w:rPr>
                <w:rFonts w:cstheme="minorBidi"/>
                <w:color w:val="000000"/>
                <w:sz w:val="26"/>
                <w:szCs w:val="26"/>
              </w:rPr>
              <w:t>участка</w:t>
            </w:r>
          </w:p>
        </w:tc>
      </w:tr>
    </w:tbl>
    <w:p w:rsidR="00C1786C" w:rsidRPr="0032687D" w:rsidRDefault="00C1786C" w:rsidP="00C1786C">
      <w:pPr>
        <w:rPr>
          <w:color w:val="000000"/>
          <w:sz w:val="2"/>
          <w:szCs w:val="4"/>
        </w:rPr>
      </w:pPr>
    </w:p>
    <w:tbl>
      <w:tblPr>
        <w:tblW w:w="157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85" w:type="dxa"/>
          <w:right w:w="85" w:type="dxa"/>
        </w:tblCellMar>
        <w:tblLook w:val="0000"/>
      </w:tblPr>
      <w:tblGrid>
        <w:gridCol w:w="1531"/>
        <w:gridCol w:w="4144"/>
        <w:gridCol w:w="1843"/>
        <w:gridCol w:w="3969"/>
        <w:gridCol w:w="4226"/>
      </w:tblGrid>
      <w:tr w:rsidR="00C1786C" w:rsidRPr="0032687D" w:rsidTr="0032687D">
        <w:trPr>
          <w:trHeight w:val="181"/>
          <w:tblHeader/>
          <w:jc w:val="center"/>
        </w:trPr>
        <w:tc>
          <w:tcPr>
            <w:tcW w:w="1531" w:type="dxa"/>
            <w:shd w:val="clear" w:color="auto" w:fill="auto"/>
            <w:noWrap/>
          </w:tcPr>
          <w:p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4144" w:type="dxa"/>
            <w:shd w:val="clear" w:color="auto" w:fill="auto"/>
            <w:noWrap/>
          </w:tcPr>
          <w:p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843" w:type="dxa"/>
          </w:tcPr>
          <w:p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4226" w:type="dxa"/>
          </w:tcPr>
          <w:p w:rsidR="00C1786C" w:rsidRPr="0032687D" w:rsidRDefault="00C1786C" w:rsidP="00C1786C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5</w:t>
            </w:r>
          </w:p>
        </w:tc>
      </w:tr>
      <w:tr w:rsidR="00C1786C" w:rsidRPr="0032687D" w:rsidTr="0032687D">
        <w:trPr>
          <w:trHeight w:val="413"/>
          <w:jc w:val="center"/>
        </w:trPr>
        <w:tc>
          <w:tcPr>
            <w:tcW w:w="1531" w:type="dxa"/>
            <w:shd w:val="clear" w:color="auto" w:fill="auto"/>
            <w:noWrap/>
          </w:tcPr>
          <w:p w:rsidR="00C1786C" w:rsidRPr="0032687D" w:rsidRDefault="00C1786C" w:rsidP="00C1786C">
            <w:pPr>
              <w:ind w:firstLine="0"/>
              <w:jc w:val="center"/>
              <w:rPr>
                <w:sz w:val="26"/>
                <w:szCs w:val="26"/>
              </w:rPr>
            </w:pPr>
            <w:r w:rsidRPr="0032687D">
              <w:rPr>
                <w:sz w:val="26"/>
                <w:szCs w:val="26"/>
              </w:rPr>
              <w:t>ЗУ 1</w:t>
            </w:r>
          </w:p>
        </w:tc>
        <w:tc>
          <w:tcPr>
            <w:tcW w:w="4144" w:type="dxa"/>
            <w:shd w:val="clear" w:color="auto" w:fill="auto"/>
            <w:noWrap/>
          </w:tcPr>
          <w:p w:rsidR="00C1786C" w:rsidRPr="0032687D" w:rsidRDefault="00C1786C" w:rsidP="00C1786C">
            <w:pPr>
              <w:autoSpaceDE w:val="0"/>
              <w:autoSpaceDN w:val="0"/>
              <w:adjustRightInd w:val="0"/>
              <w:ind w:firstLine="0"/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</w:pPr>
            <w:r w:rsidRPr="0032687D"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Гостиничное обслуживание (4.7) – гостиницы, объекты для временного проживания</w:t>
            </w:r>
          </w:p>
        </w:tc>
        <w:tc>
          <w:tcPr>
            <w:tcW w:w="1843" w:type="dxa"/>
          </w:tcPr>
          <w:p w:rsidR="00C1786C" w:rsidRPr="0032687D" w:rsidRDefault="00C1786C" w:rsidP="00C1786C">
            <w:pPr>
              <w:ind w:firstLine="0"/>
              <w:jc w:val="center"/>
              <w:rPr>
                <w:rFonts w:eastAsia="Calibri"/>
                <w:color w:val="000000" w:themeColor="text1"/>
                <w:sz w:val="26"/>
                <w:szCs w:val="26"/>
              </w:rPr>
            </w:pPr>
            <w:r w:rsidRPr="0032687D">
              <w:rPr>
                <w:rFonts w:eastAsia="Calibri"/>
                <w:color w:val="000000" w:themeColor="text1"/>
                <w:sz w:val="26"/>
                <w:szCs w:val="26"/>
              </w:rPr>
              <w:t>1,2192</w:t>
            </w:r>
          </w:p>
        </w:tc>
        <w:tc>
          <w:tcPr>
            <w:tcW w:w="3969" w:type="dxa"/>
          </w:tcPr>
          <w:p w:rsidR="00C1786C" w:rsidRPr="0032687D" w:rsidRDefault="00C1786C" w:rsidP="00C1786C">
            <w:pPr>
              <w:ind w:firstLine="0"/>
              <w:rPr>
                <w:sz w:val="26"/>
                <w:szCs w:val="26"/>
              </w:rPr>
            </w:pPr>
            <w:r w:rsidRPr="0032687D">
              <w:rPr>
                <w:color w:val="000000"/>
                <w:sz w:val="26"/>
                <w:szCs w:val="26"/>
              </w:rPr>
              <w:t>Российская Федерация, Новосибирская область, городской округ город Новосибирск, город Новосибирск, ул. Учительская, з/у 53</w:t>
            </w:r>
          </w:p>
        </w:tc>
        <w:tc>
          <w:tcPr>
            <w:tcW w:w="4226" w:type="dxa"/>
          </w:tcPr>
          <w:p w:rsidR="00C1786C" w:rsidRPr="0032687D" w:rsidRDefault="00C1786C" w:rsidP="00C1786C">
            <w:pPr>
              <w:ind w:firstLine="0"/>
              <w:rPr>
                <w:sz w:val="26"/>
                <w:szCs w:val="26"/>
              </w:rPr>
            </w:pPr>
            <w:r w:rsidRPr="0032687D">
              <w:rPr>
                <w:sz w:val="26"/>
                <w:szCs w:val="26"/>
              </w:rPr>
              <w:t>Перераспределение земельных участков с кадастровыми номерами 54:35:041700:7, 54:35:041700:12 и земель, государственная собственность на которые не разграничена</w:t>
            </w:r>
          </w:p>
        </w:tc>
      </w:tr>
    </w:tbl>
    <w:p w:rsidR="00C1786C" w:rsidRPr="00C1786C" w:rsidRDefault="0032687D" w:rsidP="0032687D">
      <w:pPr>
        <w:tabs>
          <w:tab w:val="left" w:pos="0"/>
          <w:tab w:val="left" w:pos="1701"/>
        </w:tabs>
        <w:spacing w:before="360"/>
        <w:jc w:val="center"/>
        <w:rPr>
          <w:sz w:val="24"/>
          <w:szCs w:val="24"/>
        </w:rPr>
      </w:pPr>
      <w:r w:rsidRPr="0075601C">
        <w:rPr>
          <w:szCs w:val="28"/>
        </w:rPr>
        <w:t>____________</w:t>
      </w:r>
    </w:p>
    <w:p w:rsidR="00C1786C" w:rsidRPr="00C1786C" w:rsidRDefault="00C1786C" w:rsidP="00C1786C">
      <w:pPr>
        <w:widowControl w:val="0"/>
        <w:tabs>
          <w:tab w:val="left" w:pos="0"/>
          <w:tab w:val="left" w:pos="1701"/>
        </w:tabs>
        <w:suppressAutoHyphens/>
        <w:spacing w:before="360"/>
        <w:ind w:left="851" w:firstLine="0"/>
        <w:jc w:val="center"/>
        <w:rPr>
          <w:szCs w:val="28"/>
        </w:rPr>
        <w:sectPr w:rsidR="00C1786C" w:rsidRPr="00C1786C" w:rsidSect="00C1786C">
          <w:headerReference w:type="default" r:id="rId17"/>
          <w:pgSz w:w="16838" w:h="11906" w:orient="landscape"/>
          <w:pgMar w:top="1418" w:right="567" w:bottom="567" w:left="567" w:header="709" w:footer="709" w:gutter="0"/>
          <w:pgNumType w:start="1"/>
          <w:cols w:space="708"/>
          <w:titlePg/>
          <w:docGrid w:linePitch="381"/>
        </w:sectPr>
      </w:pPr>
    </w:p>
    <w:p w:rsidR="00C1786C" w:rsidRPr="00C1786C" w:rsidRDefault="00C1786C" w:rsidP="00C1786C">
      <w:pPr>
        <w:ind w:left="6379" w:firstLine="0"/>
        <w:rPr>
          <w:sz w:val="24"/>
          <w:szCs w:val="24"/>
        </w:rPr>
      </w:pPr>
      <w:r w:rsidRPr="00C1786C">
        <w:rPr>
          <w:sz w:val="24"/>
          <w:szCs w:val="24"/>
        </w:rPr>
        <w:t xml:space="preserve">Приложение 2 </w:t>
      </w:r>
    </w:p>
    <w:p w:rsidR="00C1786C" w:rsidRPr="00C1786C" w:rsidRDefault="00C1786C" w:rsidP="00C1786C">
      <w:pPr>
        <w:ind w:left="6379" w:firstLine="0"/>
        <w:rPr>
          <w:sz w:val="24"/>
          <w:szCs w:val="24"/>
        </w:rPr>
      </w:pPr>
      <w:r w:rsidRPr="00C1786C">
        <w:rPr>
          <w:sz w:val="24"/>
          <w:szCs w:val="24"/>
        </w:rPr>
        <w:t>к проекту межевания территории квартала 110.01.00.07 в границах проекта планировки территории, прилегающей к парку культуры и отдыха «Сосновый бор», в Кали</w:t>
      </w:r>
      <w:r w:rsidR="00BF64EF">
        <w:rPr>
          <w:sz w:val="24"/>
          <w:szCs w:val="24"/>
        </w:rPr>
        <w:t>нинском районе</w:t>
      </w:r>
    </w:p>
    <w:p w:rsidR="00C1786C" w:rsidRPr="00C1786C" w:rsidRDefault="00C1786C" w:rsidP="00C1786C">
      <w:pPr>
        <w:ind w:firstLine="0"/>
        <w:jc w:val="center"/>
        <w:rPr>
          <w:bCs/>
          <w:szCs w:val="26"/>
        </w:rPr>
      </w:pPr>
    </w:p>
    <w:p w:rsidR="00C1786C" w:rsidRPr="00C1786C" w:rsidRDefault="00C1786C" w:rsidP="00C1786C">
      <w:pPr>
        <w:ind w:firstLine="0"/>
        <w:jc w:val="center"/>
        <w:rPr>
          <w:bCs/>
          <w:szCs w:val="26"/>
        </w:rPr>
      </w:pPr>
    </w:p>
    <w:p w:rsidR="00C1786C" w:rsidRPr="00BF64EF" w:rsidRDefault="00C1786C" w:rsidP="00C1786C">
      <w:pPr>
        <w:ind w:firstLine="0"/>
        <w:jc w:val="center"/>
        <w:rPr>
          <w:b/>
          <w:bCs/>
          <w:sz w:val="26"/>
          <w:szCs w:val="26"/>
        </w:rPr>
      </w:pPr>
      <w:r w:rsidRPr="00BF64EF">
        <w:rPr>
          <w:b/>
          <w:bCs/>
          <w:sz w:val="26"/>
          <w:szCs w:val="26"/>
        </w:rPr>
        <w:t>СВЕДЕНИЯ</w:t>
      </w:r>
    </w:p>
    <w:p w:rsidR="00C1786C" w:rsidRPr="00BF64EF" w:rsidRDefault="00C1786C" w:rsidP="00C1786C">
      <w:pPr>
        <w:ind w:firstLine="0"/>
        <w:jc w:val="center"/>
        <w:rPr>
          <w:b/>
          <w:bCs/>
          <w:sz w:val="26"/>
          <w:szCs w:val="26"/>
        </w:rPr>
      </w:pPr>
      <w:r w:rsidRPr="00BF64EF">
        <w:rPr>
          <w:b/>
          <w:sz w:val="26"/>
          <w:szCs w:val="26"/>
        </w:rPr>
        <w:t>о границах территории, в отношении которой утвержден проект межевания</w:t>
      </w:r>
    </w:p>
    <w:p w:rsidR="00C1786C" w:rsidRPr="00BF64EF" w:rsidRDefault="00C1786C" w:rsidP="00C1786C">
      <w:pPr>
        <w:ind w:firstLine="0"/>
        <w:jc w:val="center"/>
        <w:rPr>
          <w:b/>
          <w:sz w:val="26"/>
          <w:szCs w:val="26"/>
        </w:rPr>
      </w:pPr>
    </w:p>
    <w:tbl>
      <w:tblPr>
        <w:tblStyle w:val="2f2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9"/>
        <w:gridCol w:w="3911"/>
        <w:gridCol w:w="3913"/>
      </w:tblGrid>
      <w:tr w:rsidR="00C1786C" w:rsidRPr="00BF64EF" w:rsidTr="00C1786C">
        <w:trPr>
          <w:trHeight w:val="20"/>
          <w:jc w:val="center"/>
        </w:trPr>
        <w:tc>
          <w:tcPr>
            <w:tcW w:w="2039" w:type="dxa"/>
            <w:vMerge w:val="restart"/>
          </w:tcPr>
          <w:p w:rsidR="00C1786C" w:rsidRPr="00BF64EF" w:rsidRDefault="00C1786C" w:rsidP="00C1786C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 xml:space="preserve">№ </w:t>
            </w:r>
          </w:p>
          <w:p w:rsidR="00C1786C" w:rsidRPr="00BF64EF" w:rsidRDefault="00C1786C" w:rsidP="00C1786C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точки</w:t>
            </w:r>
          </w:p>
        </w:tc>
        <w:tc>
          <w:tcPr>
            <w:tcW w:w="7824" w:type="dxa"/>
            <w:gridSpan w:val="2"/>
          </w:tcPr>
          <w:p w:rsidR="00C1786C" w:rsidRPr="00BF64EF" w:rsidRDefault="00C1786C" w:rsidP="00C1786C">
            <w:pPr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Координаты</w:t>
            </w:r>
          </w:p>
        </w:tc>
      </w:tr>
      <w:tr w:rsidR="00C1786C" w:rsidRPr="00BF64EF" w:rsidTr="00C1786C">
        <w:trPr>
          <w:trHeight w:val="20"/>
          <w:jc w:val="center"/>
        </w:trPr>
        <w:tc>
          <w:tcPr>
            <w:tcW w:w="2039" w:type="dxa"/>
            <w:vMerge/>
          </w:tcPr>
          <w:p w:rsidR="00C1786C" w:rsidRPr="00BF64EF" w:rsidRDefault="00C1786C" w:rsidP="00C1786C">
            <w:pPr>
              <w:jc w:val="center"/>
              <w:rPr>
                <w:noProof/>
                <w:sz w:val="26"/>
                <w:szCs w:val="26"/>
              </w:rPr>
            </w:pPr>
          </w:p>
        </w:tc>
        <w:tc>
          <w:tcPr>
            <w:tcW w:w="3911" w:type="dxa"/>
          </w:tcPr>
          <w:p w:rsidR="00C1786C" w:rsidRPr="00BF64EF" w:rsidRDefault="00C1786C" w:rsidP="00C1786C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X</w:t>
            </w:r>
          </w:p>
        </w:tc>
        <w:tc>
          <w:tcPr>
            <w:tcW w:w="3911" w:type="dxa"/>
          </w:tcPr>
          <w:p w:rsidR="00C1786C" w:rsidRPr="00BF64EF" w:rsidRDefault="00C1786C" w:rsidP="00C1786C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  <w:lang w:val="en-US"/>
              </w:rPr>
              <w:t>Y</w:t>
            </w:r>
          </w:p>
        </w:tc>
      </w:tr>
    </w:tbl>
    <w:p w:rsidR="00C1786C" w:rsidRPr="00BF64EF" w:rsidRDefault="00C1786C" w:rsidP="00C1786C">
      <w:pPr>
        <w:rPr>
          <w:sz w:val="2"/>
          <w:szCs w:val="4"/>
        </w:rPr>
      </w:pPr>
    </w:p>
    <w:tbl>
      <w:tblPr>
        <w:tblStyle w:val="2f2"/>
        <w:tblW w:w="9861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2037"/>
        <w:gridCol w:w="3912"/>
        <w:gridCol w:w="3912"/>
      </w:tblGrid>
      <w:tr w:rsidR="005D4C48" w:rsidRPr="00BF64EF" w:rsidTr="00C1786C">
        <w:trPr>
          <w:trHeight w:val="227"/>
          <w:tblHeader/>
          <w:jc w:val="center"/>
        </w:trPr>
        <w:tc>
          <w:tcPr>
            <w:tcW w:w="2037" w:type="dxa"/>
            <w:vAlign w:val="center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3912" w:type="dxa"/>
            <w:vAlign w:val="center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3912" w:type="dxa"/>
            <w:vAlign w:val="center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494314.27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4199615.57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494393.74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4199695.71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3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494533.98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4199837.46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4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494531.93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4199839.25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5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494510.39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4199857.77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6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494493.93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4199871.94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7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494424.28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4199931.88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8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494341.81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4200002.85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9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494301.57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4199954.55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10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494297.37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4199949.51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11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494296.69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4199948.37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12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494274.12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4199911.12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13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494274.74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4199848.20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14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494275.12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4199808.71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15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494275.69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4199750.33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16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494278.90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4199734.49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17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494254.83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4199733.68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18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494253.69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4199780.38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19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494198.08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4199773.39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20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494184.82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4199649.69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21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494189.60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4199648.16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22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494187.60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4199630.72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23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494279.80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4199622.60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24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494279.52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4199622.33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25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494279.91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4199617.95</w:t>
            </w:r>
          </w:p>
        </w:tc>
      </w:tr>
      <w:tr w:rsidR="005D4C48" w:rsidRPr="00BF64EF" w:rsidTr="005D4C48">
        <w:trPr>
          <w:trHeight w:val="227"/>
          <w:jc w:val="center"/>
        </w:trPr>
        <w:tc>
          <w:tcPr>
            <w:tcW w:w="2037" w:type="dxa"/>
            <w:vAlign w:val="bottom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noProof/>
                <w:sz w:val="26"/>
                <w:szCs w:val="26"/>
              </w:rPr>
            </w:pPr>
            <w:r w:rsidRPr="00BF64EF">
              <w:rPr>
                <w:rFonts w:ascii="Times New Roman" w:hAnsi="Times New Roman"/>
                <w:noProof/>
                <w:sz w:val="26"/>
                <w:szCs w:val="26"/>
              </w:rPr>
              <w:t>26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494312.98</w:t>
            </w:r>
          </w:p>
        </w:tc>
        <w:tc>
          <w:tcPr>
            <w:tcW w:w="3912" w:type="dxa"/>
          </w:tcPr>
          <w:p w:rsidR="005D4C48" w:rsidRPr="00BF64EF" w:rsidRDefault="005D4C48" w:rsidP="005D4C48">
            <w:pPr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BF64EF">
              <w:rPr>
                <w:rFonts w:ascii="Times New Roman" w:hAnsi="Times New Roman"/>
                <w:sz w:val="26"/>
                <w:szCs w:val="26"/>
              </w:rPr>
              <w:t>4199615.66</w:t>
            </w:r>
          </w:p>
        </w:tc>
      </w:tr>
    </w:tbl>
    <w:p w:rsidR="00C1786C" w:rsidRPr="00BF64EF" w:rsidRDefault="00C1786C" w:rsidP="00C1786C">
      <w:pPr>
        <w:widowControl w:val="0"/>
        <w:tabs>
          <w:tab w:val="left" w:pos="0"/>
          <w:tab w:val="left" w:pos="1701"/>
        </w:tabs>
        <w:suppressAutoHyphens/>
        <w:ind w:firstLine="0"/>
        <w:jc w:val="left"/>
        <w:rPr>
          <w:sz w:val="26"/>
          <w:szCs w:val="26"/>
        </w:rPr>
      </w:pPr>
    </w:p>
    <w:tbl>
      <w:tblPr>
        <w:tblW w:w="4966" w:type="pct"/>
        <w:tblLayout w:type="fixed"/>
        <w:tblCellMar>
          <w:left w:w="0" w:type="dxa"/>
          <w:right w:w="0" w:type="dxa"/>
        </w:tblCellMar>
        <w:tblLook w:val="04A0"/>
      </w:tblPr>
      <w:tblGrid>
        <w:gridCol w:w="9854"/>
      </w:tblGrid>
      <w:tr w:rsidR="00C1786C" w:rsidRPr="00BF64EF" w:rsidTr="00C1786C">
        <w:trPr>
          <w:trHeight w:val="300"/>
        </w:trPr>
        <w:tc>
          <w:tcPr>
            <w:tcW w:w="5000" w:type="pct"/>
            <w:shd w:val="clear" w:color="auto" w:fill="auto"/>
            <w:vAlign w:val="bottom"/>
          </w:tcPr>
          <w:p w:rsidR="00C1786C" w:rsidRPr="00BF64EF" w:rsidRDefault="00C1786C" w:rsidP="00C1786C">
            <w:pPr>
              <w:ind w:firstLine="0"/>
              <w:rPr>
                <w:color w:val="000000"/>
                <w:sz w:val="26"/>
                <w:szCs w:val="26"/>
              </w:rPr>
            </w:pPr>
            <w:r w:rsidRPr="00BF64EF">
              <w:rPr>
                <w:color w:val="000000"/>
                <w:sz w:val="26"/>
                <w:szCs w:val="26"/>
              </w:rPr>
              <w:t>Примечания: система координат – МСК НСО.</w:t>
            </w:r>
          </w:p>
        </w:tc>
      </w:tr>
    </w:tbl>
    <w:p w:rsidR="00BF64EF" w:rsidRPr="0075601C" w:rsidRDefault="00BF64EF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C1786C" w:rsidRPr="00C1786C" w:rsidRDefault="00C1786C" w:rsidP="00C1786C">
      <w:pPr>
        <w:tabs>
          <w:tab w:val="left" w:pos="0"/>
          <w:tab w:val="left" w:pos="1701"/>
        </w:tabs>
        <w:jc w:val="center"/>
        <w:rPr>
          <w:szCs w:val="28"/>
        </w:rPr>
      </w:pPr>
    </w:p>
    <w:p w:rsidR="00C1786C" w:rsidRPr="00C1786C" w:rsidRDefault="00C1786C" w:rsidP="00C1786C">
      <w:pPr>
        <w:widowControl w:val="0"/>
        <w:tabs>
          <w:tab w:val="left" w:pos="0"/>
          <w:tab w:val="left" w:pos="1701"/>
        </w:tabs>
        <w:suppressAutoHyphens/>
        <w:ind w:firstLine="0"/>
        <w:jc w:val="center"/>
        <w:rPr>
          <w:szCs w:val="28"/>
        </w:rPr>
        <w:sectPr w:rsidR="00C1786C" w:rsidRPr="00C1786C" w:rsidSect="00C1786C">
          <w:headerReference w:type="first" r:id="rId18"/>
          <w:pgSz w:w="11906" w:h="16838" w:code="9"/>
          <w:pgMar w:top="1134" w:right="567" w:bottom="851" w:left="1418" w:header="567" w:footer="340" w:gutter="0"/>
          <w:pgNumType w:start="1"/>
          <w:cols w:space="708"/>
          <w:titlePg/>
          <w:docGrid w:linePitch="381"/>
        </w:sectPr>
      </w:pPr>
    </w:p>
    <w:p w:rsidR="00EF4198" w:rsidRPr="00E555F5" w:rsidRDefault="00154F27" w:rsidP="00B24D23">
      <w:pPr>
        <w:ind w:firstLine="0"/>
        <w:jc w:val="center"/>
        <w:rPr>
          <w:bCs/>
          <w:sz w:val="24"/>
          <w:szCs w:val="24"/>
        </w:rPr>
      </w:pPr>
      <w:r w:rsidRPr="00154F27">
        <w:rPr>
          <w:noProof/>
        </w:rPr>
        <w:drawing>
          <wp:inline distT="0" distB="0" distL="0" distR="0">
            <wp:extent cx="9624207" cy="6889923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35" cy="688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4198" w:rsidRPr="00E555F5" w:rsidSect="00154F27">
      <w:headerReference w:type="default" r:id="rId20"/>
      <w:headerReference w:type="first" r:id="rId21"/>
      <w:pgSz w:w="16838" w:h="11906" w:orient="landscape" w:code="9"/>
      <w:pgMar w:top="851" w:right="567" w:bottom="567" w:left="567" w:header="340" w:footer="340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87D" w:rsidRDefault="0032687D" w:rsidP="007B56B1">
      <w:r>
        <w:separator/>
      </w:r>
    </w:p>
    <w:p w:rsidR="0032687D" w:rsidRDefault="0032687D"/>
  </w:endnote>
  <w:endnote w:type="continuationSeparator" w:id="0">
    <w:p w:rsidR="0032687D" w:rsidRDefault="0032687D" w:rsidP="007B56B1">
      <w:r>
        <w:continuationSeparator/>
      </w:r>
    </w:p>
    <w:p w:rsidR="0032687D" w:rsidRDefault="0032687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87D" w:rsidRPr="00EE1676" w:rsidRDefault="0032687D" w:rsidP="00EE1676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87D" w:rsidRPr="00B01220" w:rsidRDefault="0032687D" w:rsidP="00B01220">
    <w:pPr>
      <w:pStyle w:val="ad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87D" w:rsidRDefault="0032687D" w:rsidP="007B56B1">
      <w:r>
        <w:separator/>
      </w:r>
    </w:p>
    <w:p w:rsidR="0032687D" w:rsidRDefault="0032687D"/>
  </w:footnote>
  <w:footnote w:type="continuationSeparator" w:id="0">
    <w:p w:rsidR="0032687D" w:rsidRDefault="0032687D" w:rsidP="007B56B1">
      <w:r>
        <w:continuationSeparator/>
      </w:r>
    </w:p>
    <w:p w:rsidR="0032687D" w:rsidRDefault="0032687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2687D" w:rsidRPr="00846246" w:rsidRDefault="00002301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32687D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32687D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32687D" w:rsidRDefault="0032687D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2687D" w:rsidRPr="00846246" w:rsidRDefault="00002301" w:rsidP="0033087E">
        <w:pPr>
          <w:pStyle w:val="a3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32687D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086C35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2687D" w:rsidRPr="003F7CFD" w:rsidRDefault="00002301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32687D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E60D9E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87D" w:rsidRDefault="0032687D" w:rsidP="00C1786C">
    <w:pPr>
      <w:pStyle w:val="a3"/>
      <w:ind w:firstLine="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949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32687D" w:rsidRPr="006C306C" w:rsidRDefault="00002301" w:rsidP="00C1786C">
        <w:pPr>
          <w:pStyle w:val="a3"/>
          <w:ind w:firstLine="0"/>
          <w:jc w:val="center"/>
          <w:rPr>
            <w:sz w:val="24"/>
            <w:szCs w:val="24"/>
          </w:rPr>
        </w:pPr>
        <w:r w:rsidRPr="008F4397">
          <w:rPr>
            <w:sz w:val="24"/>
            <w:szCs w:val="24"/>
          </w:rPr>
          <w:fldChar w:fldCharType="begin"/>
        </w:r>
        <w:r w:rsidR="0032687D" w:rsidRPr="008F4397">
          <w:rPr>
            <w:sz w:val="24"/>
            <w:szCs w:val="24"/>
          </w:rPr>
          <w:instrText xml:space="preserve"> PAGE   \* MERGEFORMAT </w:instrText>
        </w:r>
        <w:r w:rsidRPr="008F4397">
          <w:rPr>
            <w:sz w:val="24"/>
            <w:szCs w:val="24"/>
          </w:rPr>
          <w:fldChar w:fldCharType="separate"/>
        </w:r>
        <w:r w:rsidR="0032687D">
          <w:rPr>
            <w:noProof/>
            <w:sz w:val="24"/>
            <w:szCs w:val="24"/>
          </w:rPr>
          <w:t>2</w:t>
        </w:r>
        <w:r w:rsidRPr="008F4397">
          <w:rPr>
            <w:sz w:val="24"/>
            <w:szCs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87D" w:rsidRDefault="0032687D" w:rsidP="00C1786C">
    <w:pPr>
      <w:pStyle w:val="a3"/>
      <w:ind w:firstLine="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87D" w:rsidRPr="000F04FF" w:rsidRDefault="0032687D" w:rsidP="00C1786C">
    <w:pPr>
      <w:pStyle w:val="a3"/>
      <w:rPr>
        <w:szCs w:val="24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687D" w:rsidRPr="003574AD" w:rsidRDefault="0032687D" w:rsidP="00C1786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3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5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grammar="clean"/>
  <w:attachedTemplate r:id="rId1"/>
  <w:defaultTabStop w:val="720"/>
  <w:autoHyphenation/>
  <w:consecutiveHyphenLimit w:val="2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301"/>
    <w:rsid w:val="0000258E"/>
    <w:rsid w:val="00003AA4"/>
    <w:rsid w:val="00004343"/>
    <w:rsid w:val="00004F0A"/>
    <w:rsid w:val="00005D02"/>
    <w:rsid w:val="000068DA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56C5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25FC"/>
    <w:rsid w:val="00062EA7"/>
    <w:rsid w:val="00063048"/>
    <w:rsid w:val="00063287"/>
    <w:rsid w:val="000636BA"/>
    <w:rsid w:val="00064DC3"/>
    <w:rsid w:val="000652B1"/>
    <w:rsid w:val="00065AD0"/>
    <w:rsid w:val="00066AD7"/>
    <w:rsid w:val="000672F4"/>
    <w:rsid w:val="00067F1C"/>
    <w:rsid w:val="00070CC4"/>
    <w:rsid w:val="00070CD2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6B1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C35"/>
    <w:rsid w:val="00086DEF"/>
    <w:rsid w:val="0008717C"/>
    <w:rsid w:val="000877A0"/>
    <w:rsid w:val="00087B60"/>
    <w:rsid w:val="00087C9F"/>
    <w:rsid w:val="000905C2"/>
    <w:rsid w:val="000908B3"/>
    <w:rsid w:val="0009164B"/>
    <w:rsid w:val="000919FD"/>
    <w:rsid w:val="00091D7D"/>
    <w:rsid w:val="000921F5"/>
    <w:rsid w:val="00092A0A"/>
    <w:rsid w:val="00092D47"/>
    <w:rsid w:val="000940BF"/>
    <w:rsid w:val="00095932"/>
    <w:rsid w:val="00095B37"/>
    <w:rsid w:val="00095C66"/>
    <w:rsid w:val="00096BA6"/>
    <w:rsid w:val="000A108F"/>
    <w:rsid w:val="000A1EEC"/>
    <w:rsid w:val="000A4147"/>
    <w:rsid w:val="000A5182"/>
    <w:rsid w:val="000A69D7"/>
    <w:rsid w:val="000A6DE1"/>
    <w:rsid w:val="000A7A9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987"/>
    <w:rsid w:val="000C1A3E"/>
    <w:rsid w:val="000C1C6B"/>
    <w:rsid w:val="000C21A8"/>
    <w:rsid w:val="000C318F"/>
    <w:rsid w:val="000C384C"/>
    <w:rsid w:val="000C3E0E"/>
    <w:rsid w:val="000C486C"/>
    <w:rsid w:val="000C5245"/>
    <w:rsid w:val="000C5391"/>
    <w:rsid w:val="000C6195"/>
    <w:rsid w:val="000C6E96"/>
    <w:rsid w:val="000C77A3"/>
    <w:rsid w:val="000C7F6D"/>
    <w:rsid w:val="000D0B79"/>
    <w:rsid w:val="000D1BA7"/>
    <w:rsid w:val="000D3124"/>
    <w:rsid w:val="000D330C"/>
    <w:rsid w:val="000D4486"/>
    <w:rsid w:val="000D67AD"/>
    <w:rsid w:val="000D684B"/>
    <w:rsid w:val="000D7331"/>
    <w:rsid w:val="000D73BE"/>
    <w:rsid w:val="000E15CE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235"/>
    <w:rsid w:val="001326EC"/>
    <w:rsid w:val="00133E90"/>
    <w:rsid w:val="001349DA"/>
    <w:rsid w:val="0013563D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4F27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6C5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59D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2A6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81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553A"/>
    <w:rsid w:val="001D5AEA"/>
    <w:rsid w:val="001D6BF4"/>
    <w:rsid w:val="001D7B31"/>
    <w:rsid w:val="001D7C75"/>
    <w:rsid w:val="001E0245"/>
    <w:rsid w:val="001E02BE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3D8"/>
    <w:rsid w:val="001F44C3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71B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E13"/>
    <w:rsid w:val="002A3445"/>
    <w:rsid w:val="002A3B33"/>
    <w:rsid w:val="002A3C4B"/>
    <w:rsid w:val="002A4167"/>
    <w:rsid w:val="002A56F8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2E1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7533"/>
    <w:rsid w:val="003178D5"/>
    <w:rsid w:val="0032146F"/>
    <w:rsid w:val="00321D89"/>
    <w:rsid w:val="00321E15"/>
    <w:rsid w:val="00322676"/>
    <w:rsid w:val="00324556"/>
    <w:rsid w:val="003246BD"/>
    <w:rsid w:val="0032687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73B"/>
    <w:rsid w:val="0034082A"/>
    <w:rsid w:val="00340DB6"/>
    <w:rsid w:val="00341048"/>
    <w:rsid w:val="003410E5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3B39"/>
    <w:rsid w:val="003A3D8E"/>
    <w:rsid w:val="003A3F7F"/>
    <w:rsid w:val="003A3FBC"/>
    <w:rsid w:val="003A493E"/>
    <w:rsid w:val="003A5694"/>
    <w:rsid w:val="003A5BF8"/>
    <w:rsid w:val="003A692B"/>
    <w:rsid w:val="003A6F83"/>
    <w:rsid w:val="003A6FBE"/>
    <w:rsid w:val="003A78B1"/>
    <w:rsid w:val="003B0422"/>
    <w:rsid w:val="003B0964"/>
    <w:rsid w:val="003B16AA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5939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8E4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6FB1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5EE3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BD5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506D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63C9"/>
    <w:rsid w:val="004A7BDB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D287D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56B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2DE8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043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530C"/>
    <w:rsid w:val="0054564B"/>
    <w:rsid w:val="00545BAB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06B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412A"/>
    <w:rsid w:val="005A432E"/>
    <w:rsid w:val="005A6D7C"/>
    <w:rsid w:val="005A73E8"/>
    <w:rsid w:val="005A751C"/>
    <w:rsid w:val="005A7643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2886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4C48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4DF6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878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20A0"/>
    <w:rsid w:val="0062236C"/>
    <w:rsid w:val="00622CC6"/>
    <w:rsid w:val="00623624"/>
    <w:rsid w:val="006238FB"/>
    <w:rsid w:val="00624133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495A"/>
    <w:rsid w:val="006651D1"/>
    <w:rsid w:val="00666081"/>
    <w:rsid w:val="0066625B"/>
    <w:rsid w:val="00666ED6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5411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657A"/>
    <w:rsid w:val="006B0508"/>
    <w:rsid w:val="006B0689"/>
    <w:rsid w:val="006B10F5"/>
    <w:rsid w:val="006B12B6"/>
    <w:rsid w:val="006B1348"/>
    <w:rsid w:val="006B2819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9EF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6B5C"/>
    <w:rsid w:val="006D7DF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1A2"/>
    <w:rsid w:val="0070643D"/>
    <w:rsid w:val="00706B88"/>
    <w:rsid w:val="00706DEE"/>
    <w:rsid w:val="007079FB"/>
    <w:rsid w:val="00707FC3"/>
    <w:rsid w:val="00710342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69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1F8D"/>
    <w:rsid w:val="00753992"/>
    <w:rsid w:val="0075462C"/>
    <w:rsid w:val="00754756"/>
    <w:rsid w:val="007547DE"/>
    <w:rsid w:val="0075547C"/>
    <w:rsid w:val="0075782E"/>
    <w:rsid w:val="00757DCE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3E3E"/>
    <w:rsid w:val="00775303"/>
    <w:rsid w:val="00775469"/>
    <w:rsid w:val="00775A94"/>
    <w:rsid w:val="00776715"/>
    <w:rsid w:val="00776A20"/>
    <w:rsid w:val="00777A32"/>
    <w:rsid w:val="00777F65"/>
    <w:rsid w:val="00780EED"/>
    <w:rsid w:val="00781226"/>
    <w:rsid w:val="00781CC6"/>
    <w:rsid w:val="00782409"/>
    <w:rsid w:val="00782A70"/>
    <w:rsid w:val="00782FD3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20C"/>
    <w:rsid w:val="00797B77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CC0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431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6867"/>
    <w:rsid w:val="00827C42"/>
    <w:rsid w:val="00827E8E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57ED8"/>
    <w:rsid w:val="008601B0"/>
    <w:rsid w:val="00861524"/>
    <w:rsid w:val="00862B19"/>
    <w:rsid w:val="00862C3C"/>
    <w:rsid w:val="00862D88"/>
    <w:rsid w:val="00863350"/>
    <w:rsid w:val="0086512B"/>
    <w:rsid w:val="0086588A"/>
    <w:rsid w:val="00866DD2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0E8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55A9"/>
    <w:rsid w:val="008D561A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81E"/>
    <w:rsid w:val="00901C17"/>
    <w:rsid w:val="0090213D"/>
    <w:rsid w:val="00902DD8"/>
    <w:rsid w:val="00902F5E"/>
    <w:rsid w:val="009039F9"/>
    <w:rsid w:val="00903A9C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946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084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CBE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56D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2C32"/>
    <w:rsid w:val="00973F34"/>
    <w:rsid w:val="00974575"/>
    <w:rsid w:val="0097498A"/>
    <w:rsid w:val="009752FB"/>
    <w:rsid w:val="009768A6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1D6"/>
    <w:rsid w:val="00987632"/>
    <w:rsid w:val="00990F72"/>
    <w:rsid w:val="00991503"/>
    <w:rsid w:val="009917CE"/>
    <w:rsid w:val="00991C13"/>
    <w:rsid w:val="00991E89"/>
    <w:rsid w:val="00991F76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E09B1"/>
    <w:rsid w:val="009E0A1E"/>
    <w:rsid w:val="009E0D4D"/>
    <w:rsid w:val="009E0E53"/>
    <w:rsid w:val="009E1FB2"/>
    <w:rsid w:val="009E2038"/>
    <w:rsid w:val="009E20E5"/>
    <w:rsid w:val="009E3831"/>
    <w:rsid w:val="009E402E"/>
    <w:rsid w:val="009E46E1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5A4D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808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17E9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12C1"/>
    <w:rsid w:val="00A71549"/>
    <w:rsid w:val="00A71BC8"/>
    <w:rsid w:val="00A726F2"/>
    <w:rsid w:val="00A72D47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553F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FB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BAA"/>
    <w:rsid w:val="00B02ED7"/>
    <w:rsid w:val="00B03731"/>
    <w:rsid w:val="00B03AB0"/>
    <w:rsid w:val="00B04268"/>
    <w:rsid w:val="00B04DD7"/>
    <w:rsid w:val="00B05C94"/>
    <w:rsid w:val="00B069D5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2EE6"/>
    <w:rsid w:val="00B23791"/>
    <w:rsid w:val="00B23E82"/>
    <w:rsid w:val="00B24D23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337B"/>
    <w:rsid w:val="00B94EBE"/>
    <w:rsid w:val="00B95B49"/>
    <w:rsid w:val="00B95D69"/>
    <w:rsid w:val="00B960E8"/>
    <w:rsid w:val="00B969D2"/>
    <w:rsid w:val="00B97C53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7EE5"/>
    <w:rsid w:val="00BB086E"/>
    <w:rsid w:val="00BB2105"/>
    <w:rsid w:val="00BB2176"/>
    <w:rsid w:val="00BB2ADD"/>
    <w:rsid w:val="00BB2C26"/>
    <w:rsid w:val="00BB3025"/>
    <w:rsid w:val="00BB3C2C"/>
    <w:rsid w:val="00BB3D7A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2D3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5B55"/>
    <w:rsid w:val="00BE5CAB"/>
    <w:rsid w:val="00BE64C5"/>
    <w:rsid w:val="00BF05E2"/>
    <w:rsid w:val="00BF0967"/>
    <w:rsid w:val="00BF0BBF"/>
    <w:rsid w:val="00BF2292"/>
    <w:rsid w:val="00BF23CA"/>
    <w:rsid w:val="00BF291B"/>
    <w:rsid w:val="00BF2F3E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4EF"/>
    <w:rsid w:val="00BF6BBC"/>
    <w:rsid w:val="00BF6BCA"/>
    <w:rsid w:val="00BF6DA6"/>
    <w:rsid w:val="00BF7810"/>
    <w:rsid w:val="00C00446"/>
    <w:rsid w:val="00C02397"/>
    <w:rsid w:val="00C02470"/>
    <w:rsid w:val="00C02535"/>
    <w:rsid w:val="00C03A1B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1786C"/>
    <w:rsid w:val="00C207D0"/>
    <w:rsid w:val="00C2156A"/>
    <w:rsid w:val="00C21B8F"/>
    <w:rsid w:val="00C21D4B"/>
    <w:rsid w:val="00C227B7"/>
    <w:rsid w:val="00C22B44"/>
    <w:rsid w:val="00C252F2"/>
    <w:rsid w:val="00C267BC"/>
    <w:rsid w:val="00C27500"/>
    <w:rsid w:val="00C27FA1"/>
    <w:rsid w:val="00C30391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EC"/>
    <w:rsid w:val="00C45D68"/>
    <w:rsid w:val="00C51614"/>
    <w:rsid w:val="00C51BE2"/>
    <w:rsid w:val="00C51E61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E8D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2FE8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347B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39E"/>
    <w:rsid w:val="00CA36BE"/>
    <w:rsid w:val="00CA3D57"/>
    <w:rsid w:val="00CA4010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65EF"/>
    <w:rsid w:val="00CC75DE"/>
    <w:rsid w:val="00CC7682"/>
    <w:rsid w:val="00CC76C0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4E7B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E07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5F81"/>
    <w:rsid w:val="00D36916"/>
    <w:rsid w:val="00D36DD0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206A"/>
    <w:rsid w:val="00D72E57"/>
    <w:rsid w:val="00D7333D"/>
    <w:rsid w:val="00D74CCC"/>
    <w:rsid w:val="00D75196"/>
    <w:rsid w:val="00D75228"/>
    <w:rsid w:val="00D758A7"/>
    <w:rsid w:val="00D76406"/>
    <w:rsid w:val="00D80201"/>
    <w:rsid w:val="00D81C9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5D6F"/>
    <w:rsid w:val="00D85ED2"/>
    <w:rsid w:val="00D8666A"/>
    <w:rsid w:val="00D866EC"/>
    <w:rsid w:val="00D86DC5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0505"/>
    <w:rsid w:val="00DA1184"/>
    <w:rsid w:val="00DA2030"/>
    <w:rsid w:val="00DA295C"/>
    <w:rsid w:val="00DA3797"/>
    <w:rsid w:val="00DA4D81"/>
    <w:rsid w:val="00DA4FA6"/>
    <w:rsid w:val="00DA5893"/>
    <w:rsid w:val="00DA58CC"/>
    <w:rsid w:val="00DA5A03"/>
    <w:rsid w:val="00DA68DF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B7B02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4DEC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4F14"/>
    <w:rsid w:val="00DD6224"/>
    <w:rsid w:val="00DD7134"/>
    <w:rsid w:val="00DD74EF"/>
    <w:rsid w:val="00DD7841"/>
    <w:rsid w:val="00DE0167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07EAF"/>
    <w:rsid w:val="00E102CF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5F8B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207D"/>
    <w:rsid w:val="00E4231B"/>
    <w:rsid w:val="00E42700"/>
    <w:rsid w:val="00E427EB"/>
    <w:rsid w:val="00E42D3F"/>
    <w:rsid w:val="00E44201"/>
    <w:rsid w:val="00E45922"/>
    <w:rsid w:val="00E45BB1"/>
    <w:rsid w:val="00E46A5F"/>
    <w:rsid w:val="00E46F12"/>
    <w:rsid w:val="00E46FFD"/>
    <w:rsid w:val="00E504E1"/>
    <w:rsid w:val="00E50AE6"/>
    <w:rsid w:val="00E512E0"/>
    <w:rsid w:val="00E51A9A"/>
    <w:rsid w:val="00E5279C"/>
    <w:rsid w:val="00E54334"/>
    <w:rsid w:val="00E543EE"/>
    <w:rsid w:val="00E551C9"/>
    <w:rsid w:val="00E555F5"/>
    <w:rsid w:val="00E56999"/>
    <w:rsid w:val="00E57566"/>
    <w:rsid w:val="00E60D9E"/>
    <w:rsid w:val="00E6189A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9FB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17F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355C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692"/>
    <w:rsid w:val="00EC5992"/>
    <w:rsid w:val="00EC621D"/>
    <w:rsid w:val="00EC718F"/>
    <w:rsid w:val="00EC740F"/>
    <w:rsid w:val="00ED014A"/>
    <w:rsid w:val="00ED05E2"/>
    <w:rsid w:val="00ED1BE4"/>
    <w:rsid w:val="00ED2BE5"/>
    <w:rsid w:val="00ED337F"/>
    <w:rsid w:val="00ED3583"/>
    <w:rsid w:val="00ED361F"/>
    <w:rsid w:val="00ED3703"/>
    <w:rsid w:val="00ED59FE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196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41A"/>
    <w:rsid w:val="00F31AAC"/>
    <w:rsid w:val="00F31F80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77D"/>
    <w:rsid w:val="00F46844"/>
    <w:rsid w:val="00F4777D"/>
    <w:rsid w:val="00F5108E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97CB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063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26D5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281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506720-AB12-4CCD-B565-9AE0CA2E4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0</TotalTime>
  <Pages>3</Pages>
  <Words>7543</Words>
  <Characters>43000</Characters>
  <Application>Microsoft Office Word</Application>
  <DocSecurity>4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50443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2020-08-14T07:21:00Z</cp:lastPrinted>
  <dcterms:created xsi:type="dcterms:W3CDTF">2020-08-18T11:56:00Z</dcterms:created>
  <dcterms:modified xsi:type="dcterms:W3CDTF">2020-08-18T11:56:00Z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