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7D2D87" w:rsidP="00FB3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3E50" w:rsidRPr="00EB3E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 </w:t>
      </w:r>
      <w:r w:rsidR="00FB3E50" w:rsidRPr="00EB3EBB">
        <w:rPr>
          <w:sz w:val="28"/>
          <w:szCs w:val="28"/>
        </w:rPr>
        <w:t>№</w:t>
      </w:r>
      <w:r w:rsidR="00FB3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B3E50">
        <w:rPr>
          <w:sz w:val="28"/>
          <w:szCs w:val="28"/>
        </w:rPr>
        <w:t xml:space="preserve">   </w:t>
      </w:r>
      <w:r w:rsidR="00FB3E50" w:rsidRPr="00EB3EBB">
        <w:rPr>
          <w:sz w:val="28"/>
          <w:szCs w:val="28"/>
        </w:rPr>
        <w:t> 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EB3EBB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7D2D87" w:rsidRDefault="007D2D87" w:rsidP="00FB3E50">
      <w:pPr>
        <w:jc w:val="center"/>
        <w:rPr>
          <w:sz w:val="28"/>
          <w:szCs w:val="28"/>
        </w:rPr>
      </w:pPr>
      <w:r w:rsidRPr="007D2D87">
        <w:rPr>
          <w:sz w:val="28"/>
          <w:szCs w:val="28"/>
        </w:rPr>
        <w:t>Об утверждении Положения о размещении нестационарных торговых объектов</w:t>
      </w:r>
    </w:p>
    <w:p w:rsidR="00FB3E50" w:rsidRPr="007D2D87" w:rsidRDefault="007D2D87" w:rsidP="00FB3E50">
      <w:pPr>
        <w:jc w:val="center"/>
        <w:rPr>
          <w:kern w:val="28"/>
          <w:sz w:val="28"/>
          <w:szCs w:val="28"/>
        </w:rPr>
      </w:pPr>
      <w:r w:rsidRPr="007D2D8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Ордынск</w:t>
      </w:r>
      <w:r w:rsidRPr="007D2D87">
        <w:rPr>
          <w:sz w:val="28"/>
          <w:szCs w:val="28"/>
        </w:rPr>
        <w:t>ого района</w:t>
      </w:r>
      <w:r w:rsidR="007A2908">
        <w:rPr>
          <w:sz w:val="28"/>
          <w:szCs w:val="28"/>
        </w:rPr>
        <w:t xml:space="preserve"> Новосибирской области</w:t>
      </w:r>
    </w:p>
    <w:p w:rsidR="00FB3E50" w:rsidRDefault="00FB3E50" w:rsidP="00FB3E50">
      <w:pPr>
        <w:jc w:val="center"/>
        <w:rPr>
          <w:kern w:val="28"/>
          <w:sz w:val="28"/>
          <w:szCs w:val="28"/>
        </w:rPr>
      </w:pPr>
    </w:p>
    <w:p w:rsidR="007D2D87" w:rsidRPr="00AF1948" w:rsidRDefault="007D2D87" w:rsidP="00FB3E50">
      <w:pPr>
        <w:jc w:val="center"/>
        <w:rPr>
          <w:kern w:val="28"/>
          <w:sz w:val="28"/>
          <w:szCs w:val="28"/>
        </w:rPr>
      </w:pPr>
    </w:p>
    <w:p w:rsidR="00FB3E50" w:rsidRPr="00AF1948" w:rsidRDefault="007D2D87" w:rsidP="007D2D87">
      <w:pPr>
        <w:ind w:firstLine="709"/>
        <w:jc w:val="both"/>
        <w:rPr>
          <w:kern w:val="28"/>
          <w:sz w:val="28"/>
          <w:szCs w:val="28"/>
        </w:rPr>
      </w:pPr>
      <w:r w:rsidRPr="00004121">
        <w:rPr>
          <w:sz w:val="28"/>
          <w:szCs w:val="28"/>
        </w:rPr>
        <w:t xml:space="preserve">Руководствуясь </w:t>
      </w:r>
      <w:r w:rsidRPr="002344AD">
        <w:rPr>
          <w:sz w:val="28"/>
        </w:rPr>
        <w:t xml:space="preserve">Земельным кодексом Российской Федерации,  </w:t>
      </w:r>
      <w:proofErr w:type="gramStart"/>
      <w:r w:rsidRPr="002344AD">
        <w:rPr>
          <w:sz w:val="28"/>
        </w:rPr>
        <w:t xml:space="preserve">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</w:t>
      </w:r>
      <w:proofErr w:type="gramEnd"/>
      <w:r w:rsidRPr="002344AD">
        <w:rPr>
          <w:sz w:val="28"/>
        </w:rPr>
        <w:t xml:space="preserve">самоуправления схемы размещения нестационарных торговых объектов», Уставом </w:t>
      </w:r>
      <w:r>
        <w:rPr>
          <w:sz w:val="28"/>
        </w:rPr>
        <w:t>Орды</w:t>
      </w:r>
      <w:r w:rsidRPr="002344AD">
        <w:rPr>
          <w:sz w:val="28"/>
        </w:rPr>
        <w:t>нского района</w:t>
      </w:r>
      <w:r>
        <w:rPr>
          <w:sz w:val="28"/>
        </w:rPr>
        <w:t xml:space="preserve"> Новосибирской области</w:t>
      </w:r>
      <w:r>
        <w:rPr>
          <w:kern w:val="28"/>
          <w:sz w:val="28"/>
          <w:szCs w:val="28"/>
        </w:rPr>
        <w:t xml:space="preserve">, </w:t>
      </w:r>
      <w:r w:rsidR="00117502">
        <w:rPr>
          <w:kern w:val="28"/>
          <w:sz w:val="28"/>
          <w:szCs w:val="28"/>
        </w:rPr>
        <w:t>администрация Ордынского района Новосибирской области</w:t>
      </w:r>
      <w:r w:rsidR="00FB3E50" w:rsidRPr="00AF1948">
        <w:rPr>
          <w:kern w:val="28"/>
          <w:sz w:val="28"/>
          <w:szCs w:val="28"/>
        </w:rPr>
        <w:t xml:space="preserve"> </w:t>
      </w:r>
      <w:r w:rsidR="001824C6">
        <w:rPr>
          <w:kern w:val="28"/>
          <w:sz w:val="28"/>
          <w:szCs w:val="28"/>
        </w:rPr>
        <w:t xml:space="preserve"> </w:t>
      </w:r>
      <w:proofErr w:type="spellStart"/>
      <w:proofErr w:type="gramStart"/>
      <w:r w:rsidR="00FB3E50" w:rsidRPr="00AF1948">
        <w:rPr>
          <w:b/>
          <w:bCs/>
          <w:kern w:val="28"/>
          <w:sz w:val="28"/>
          <w:szCs w:val="28"/>
        </w:rPr>
        <w:t>п</w:t>
      </w:r>
      <w:proofErr w:type="spellEnd"/>
      <w:proofErr w:type="gramEnd"/>
      <w:r w:rsidR="00FB3E50" w:rsidRPr="00AF1948">
        <w:rPr>
          <w:b/>
          <w:bCs/>
          <w:kern w:val="28"/>
          <w:sz w:val="28"/>
          <w:szCs w:val="28"/>
        </w:rPr>
        <w:t> о с т а </w:t>
      </w:r>
      <w:proofErr w:type="spellStart"/>
      <w:r w:rsidR="00FB3E50" w:rsidRPr="00AF1948">
        <w:rPr>
          <w:b/>
          <w:bCs/>
          <w:kern w:val="28"/>
          <w:sz w:val="28"/>
          <w:szCs w:val="28"/>
        </w:rPr>
        <w:t>н</w:t>
      </w:r>
      <w:proofErr w:type="spellEnd"/>
      <w:r w:rsidR="00FB3E50" w:rsidRPr="00AF1948">
        <w:rPr>
          <w:b/>
          <w:bCs/>
          <w:kern w:val="28"/>
          <w:sz w:val="28"/>
          <w:szCs w:val="28"/>
        </w:rPr>
        <w:t> о в л я е т</w:t>
      </w:r>
      <w:r w:rsidR="00FB3E50" w:rsidRPr="00AF1948">
        <w:rPr>
          <w:kern w:val="28"/>
          <w:sz w:val="28"/>
          <w:szCs w:val="28"/>
        </w:rPr>
        <w:t>:</w:t>
      </w:r>
    </w:p>
    <w:p w:rsidR="0029067D" w:rsidRDefault="00FB3E50" w:rsidP="00FB3E50">
      <w:pPr>
        <w:ind w:firstLine="709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1. </w:t>
      </w:r>
      <w:r w:rsidR="007A2908">
        <w:rPr>
          <w:kern w:val="28"/>
          <w:sz w:val="28"/>
          <w:szCs w:val="28"/>
        </w:rPr>
        <w:t xml:space="preserve"> </w:t>
      </w:r>
      <w:r w:rsidR="007A2908">
        <w:rPr>
          <w:sz w:val="28"/>
          <w:szCs w:val="28"/>
        </w:rPr>
        <w:t xml:space="preserve">Утвердить Положение о размещении нестационарных торговых объектов на территории Ордынского района Новосибирской области (Приложение №1). </w:t>
      </w:r>
    </w:p>
    <w:p w:rsidR="00654320" w:rsidRDefault="007A2908" w:rsidP="00654320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="00654320">
        <w:rPr>
          <w:sz w:val="28"/>
          <w:szCs w:val="28"/>
        </w:rPr>
        <w:t>О</w:t>
      </w:r>
      <w:r w:rsidR="00654320" w:rsidRPr="004D6EC0">
        <w:rPr>
          <w:sz w:val="28"/>
          <w:szCs w:val="28"/>
        </w:rPr>
        <w:t>публикова</w:t>
      </w:r>
      <w:r w:rsidR="00654320">
        <w:rPr>
          <w:sz w:val="28"/>
          <w:szCs w:val="28"/>
        </w:rPr>
        <w:t>ть</w:t>
      </w:r>
      <w:r w:rsidR="00654320" w:rsidRPr="004D6EC0">
        <w:rPr>
          <w:sz w:val="28"/>
          <w:szCs w:val="28"/>
        </w:rPr>
        <w:t xml:space="preserve"> </w:t>
      </w:r>
      <w:r w:rsidR="00654320">
        <w:rPr>
          <w:sz w:val="28"/>
          <w:szCs w:val="28"/>
        </w:rPr>
        <w:t xml:space="preserve">настоящее </w:t>
      </w:r>
      <w:r w:rsidR="00654320" w:rsidRPr="004D6EC0">
        <w:rPr>
          <w:sz w:val="28"/>
          <w:szCs w:val="28"/>
        </w:rPr>
        <w:t>постановлени</w:t>
      </w:r>
      <w:r w:rsidR="00654320">
        <w:rPr>
          <w:sz w:val="28"/>
          <w:szCs w:val="28"/>
        </w:rPr>
        <w:t>е</w:t>
      </w:r>
      <w:r w:rsidR="00654320" w:rsidRPr="004D6EC0">
        <w:rPr>
          <w:sz w:val="28"/>
          <w:szCs w:val="28"/>
        </w:rPr>
        <w:t xml:space="preserve"> в </w:t>
      </w:r>
      <w:r w:rsidR="00654320">
        <w:rPr>
          <w:sz w:val="28"/>
          <w:szCs w:val="28"/>
        </w:rPr>
        <w:t xml:space="preserve">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="00654320" w:rsidRPr="00C25A7C">
        <w:rPr>
          <w:sz w:val="28"/>
          <w:szCs w:val="28"/>
        </w:rPr>
        <w:t>на официальном сайте администрации Ордынского района Новосибирской области</w:t>
      </w:r>
      <w:r w:rsidR="00654320">
        <w:rPr>
          <w:sz w:val="28"/>
          <w:szCs w:val="28"/>
        </w:rPr>
        <w:t xml:space="preserve"> в информационно-телекоммуникационной сети общего пользования «Интернет»</w:t>
      </w:r>
      <w:r w:rsidR="00654320" w:rsidRPr="00C25A7C">
        <w:rPr>
          <w:sz w:val="28"/>
          <w:szCs w:val="28"/>
        </w:rPr>
        <w:t>.</w:t>
      </w:r>
    </w:p>
    <w:p w:rsidR="00654320" w:rsidRPr="00C25A7C" w:rsidRDefault="00654320" w:rsidP="00654320">
      <w:pPr>
        <w:pStyle w:val="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90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C25A7C">
        <w:rPr>
          <w:sz w:val="28"/>
          <w:szCs w:val="28"/>
        </w:rPr>
        <w:t>Контроль за</w:t>
      </w:r>
      <w:proofErr w:type="gramEnd"/>
      <w:r w:rsidRPr="00C25A7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Ордынского района Новосибирской области Г.Д.Склярову.</w:t>
      </w:r>
    </w:p>
    <w:p w:rsidR="00654320" w:rsidRPr="00C25A7C" w:rsidRDefault="00654320" w:rsidP="00654320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654320" w:rsidRPr="00AF1948" w:rsidRDefault="00654320" w:rsidP="00654320">
      <w:pPr>
        <w:ind w:firstLine="709"/>
        <w:jc w:val="both"/>
        <w:rPr>
          <w:kern w:val="28"/>
          <w:sz w:val="28"/>
          <w:szCs w:val="28"/>
        </w:rPr>
      </w:pPr>
    </w:p>
    <w:p w:rsidR="00FB3E50" w:rsidRPr="00AF1948" w:rsidRDefault="00FB3E50" w:rsidP="00FB3E50">
      <w:pPr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Глава Ордынского района</w:t>
      </w:r>
    </w:p>
    <w:p w:rsidR="00FB3E50" w:rsidRPr="00AF1948" w:rsidRDefault="006A3DC5" w:rsidP="00FB3E50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Новосибирской</w:t>
      </w:r>
      <w:r w:rsidR="00536A07">
        <w:rPr>
          <w:kern w:val="28"/>
          <w:sz w:val="28"/>
          <w:szCs w:val="28"/>
        </w:rPr>
        <w:t xml:space="preserve"> </w:t>
      </w:r>
      <w:r w:rsidR="00FB3E50" w:rsidRPr="00AF1948">
        <w:rPr>
          <w:kern w:val="28"/>
          <w:sz w:val="28"/>
          <w:szCs w:val="28"/>
        </w:rPr>
        <w:t xml:space="preserve">области                           </w:t>
      </w:r>
      <w:r>
        <w:rPr>
          <w:kern w:val="28"/>
          <w:sz w:val="28"/>
          <w:szCs w:val="28"/>
        </w:rPr>
        <w:t xml:space="preserve">                              </w:t>
      </w:r>
      <w:r w:rsidR="001824C6">
        <w:rPr>
          <w:kern w:val="28"/>
          <w:sz w:val="28"/>
          <w:szCs w:val="28"/>
        </w:rPr>
        <w:t xml:space="preserve">                          </w:t>
      </w:r>
      <w:r w:rsidR="00FB3E50" w:rsidRPr="00AF1948">
        <w:rPr>
          <w:kern w:val="28"/>
          <w:sz w:val="28"/>
          <w:szCs w:val="28"/>
        </w:rPr>
        <w:t xml:space="preserve"> </w:t>
      </w:r>
      <w:r w:rsidR="001824C6">
        <w:rPr>
          <w:kern w:val="28"/>
          <w:sz w:val="28"/>
          <w:szCs w:val="28"/>
        </w:rPr>
        <w:t>О.А.Орел</w:t>
      </w:r>
    </w:p>
    <w:p w:rsidR="007A2908" w:rsidRDefault="007A2908" w:rsidP="00FB3E50">
      <w:pPr>
        <w:rPr>
          <w:spacing w:val="1"/>
          <w:sz w:val="20"/>
          <w:szCs w:val="20"/>
        </w:rPr>
      </w:pPr>
    </w:p>
    <w:p w:rsidR="00FB3E50" w:rsidRDefault="00F64784" w:rsidP="00FB3E50">
      <w:pPr>
        <w:rPr>
          <w:sz w:val="20"/>
          <w:szCs w:val="20"/>
        </w:rPr>
      </w:pPr>
      <w:r>
        <w:rPr>
          <w:spacing w:val="1"/>
          <w:sz w:val="20"/>
          <w:szCs w:val="20"/>
        </w:rPr>
        <w:t>Е.А. Герасимова</w:t>
      </w:r>
      <w:r w:rsidR="00FB3E50" w:rsidRPr="00AF1948">
        <w:rPr>
          <w:spacing w:val="1"/>
          <w:sz w:val="20"/>
          <w:szCs w:val="20"/>
        </w:rPr>
        <w:br/>
      </w:r>
      <w:r w:rsidR="00FB3E50" w:rsidRPr="00AF1948">
        <w:rPr>
          <w:sz w:val="20"/>
          <w:szCs w:val="20"/>
        </w:rPr>
        <w:t xml:space="preserve">(38359) </w:t>
      </w:r>
      <w:r w:rsidR="001824C6">
        <w:rPr>
          <w:sz w:val="20"/>
          <w:szCs w:val="20"/>
        </w:rPr>
        <w:t>21-608</w:t>
      </w:r>
    </w:p>
    <w:p w:rsidR="002E0C6C" w:rsidRDefault="002E0C6C" w:rsidP="002E0C6C">
      <w:pPr>
        <w:pStyle w:val="ConsPlusNormal"/>
        <w:widowControl/>
        <w:ind w:left="4820" w:firstLine="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2E0C6C" w:rsidRDefault="002E0C6C" w:rsidP="002E0C6C">
      <w:pPr>
        <w:pStyle w:val="ConsPlusNormal"/>
        <w:widowControl/>
        <w:ind w:left="4820" w:firstLine="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2E0C6C" w:rsidRDefault="002E0C6C" w:rsidP="002E0C6C">
      <w:pPr>
        <w:pStyle w:val="ConsPlusNormal"/>
        <w:widowControl/>
        <w:ind w:left="4820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E0C6C" w:rsidRDefault="002E0C6C" w:rsidP="002E0C6C">
      <w:pPr>
        <w:pStyle w:val="ConsPlusNormal"/>
        <w:widowControl/>
        <w:ind w:left="4820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2E0C6C" w:rsidRDefault="002E0C6C" w:rsidP="002E0C6C">
      <w:pPr>
        <w:pStyle w:val="ConsPlusNormal"/>
        <w:widowControl/>
        <w:ind w:left="4820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E0C6C" w:rsidRDefault="002E0C6C" w:rsidP="002E0C6C">
      <w:pPr>
        <w:ind w:left="4820" w:firstLine="6"/>
        <w:rPr>
          <w:sz w:val="28"/>
        </w:rPr>
      </w:pPr>
      <w:r>
        <w:rPr>
          <w:sz w:val="28"/>
        </w:rPr>
        <w:t xml:space="preserve">                      от                      №   </w:t>
      </w:r>
    </w:p>
    <w:p w:rsidR="002E0C6C" w:rsidRDefault="002E0C6C" w:rsidP="002E0C6C">
      <w:pPr>
        <w:jc w:val="center"/>
        <w:rPr>
          <w:sz w:val="28"/>
        </w:rPr>
      </w:pPr>
    </w:p>
    <w:p w:rsidR="002E0C6C" w:rsidRPr="002344AD" w:rsidRDefault="002E0C6C" w:rsidP="002E0C6C">
      <w:pPr>
        <w:spacing w:before="108" w:after="108"/>
        <w:jc w:val="center"/>
        <w:rPr>
          <w:rFonts w:ascii="Arial" w:hAnsi="Arial" w:cs="Arial"/>
        </w:rPr>
      </w:pPr>
      <w:r w:rsidRPr="002E0C6C">
        <w:rPr>
          <w:b/>
          <w:sz w:val="28"/>
        </w:rPr>
        <w:t>Положение</w:t>
      </w:r>
      <w:r w:rsidRPr="002E0C6C">
        <w:rPr>
          <w:b/>
          <w:sz w:val="28"/>
        </w:rPr>
        <w:br/>
        <w:t xml:space="preserve">о размещении нестационарных торговых объектов на территории </w:t>
      </w:r>
      <w:r>
        <w:rPr>
          <w:b/>
          <w:sz w:val="28"/>
        </w:rPr>
        <w:t>Ордынского</w:t>
      </w:r>
      <w:r w:rsidRPr="002E0C6C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2344AD">
        <w:rPr>
          <w:b/>
          <w:color w:val="26282F"/>
          <w:sz w:val="28"/>
        </w:rPr>
        <w:br/>
      </w:r>
    </w:p>
    <w:p w:rsidR="002E0C6C" w:rsidRPr="002E0C6C" w:rsidRDefault="002E0C6C" w:rsidP="002E0C6C">
      <w:pPr>
        <w:spacing w:before="108" w:after="108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2E0C6C">
        <w:rPr>
          <w:b/>
          <w:sz w:val="28"/>
        </w:rPr>
        <w:t>. Общие положения</w:t>
      </w:r>
    </w:p>
    <w:p w:rsidR="002E0C6C" w:rsidRPr="002344AD" w:rsidRDefault="002E0C6C" w:rsidP="002E0C6C">
      <w:pPr>
        <w:ind w:firstLine="720"/>
        <w:jc w:val="both"/>
        <w:rPr>
          <w:rFonts w:ascii="Arial" w:hAnsi="Arial" w:cs="Arial"/>
        </w:rPr>
      </w:pPr>
    </w:p>
    <w:p w:rsidR="00F528F0" w:rsidRDefault="002E0C6C" w:rsidP="00F528F0">
      <w:pPr>
        <w:pStyle w:val="a3"/>
        <w:numPr>
          <w:ilvl w:val="0"/>
          <w:numId w:val="12"/>
        </w:numPr>
        <w:ind w:left="0" w:firstLine="851"/>
        <w:jc w:val="both"/>
        <w:rPr>
          <w:sz w:val="28"/>
        </w:rPr>
      </w:pPr>
      <w:proofErr w:type="gramStart"/>
      <w:r w:rsidRPr="002E0C6C">
        <w:rPr>
          <w:sz w:val="28"/>
        </w:rPr>
        <w:t>Настоящее Положение о размещении нестационарных  торговых объектов на территории Ордынского района Новосибирской области (далее по тексту - Положение) разработано в соответствии с Земельным кодексом Российской Федерации, 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</w:t>
      </w:r>
      <w:proofErr w:type="gramEnd"/>
      <w:r w:rsidRPr="002E0C6C">
        <w:rPr>
          <w:sz w:val="28"/>
        </w:rPr>
        <w:t xml:space="preserve"> </w:t>
      </w:r>
      <w:proofErr w:type="gramStart"/>
      <w:r w:rsidRPr="002E0C6C">
        <w:rPr>
          <w:sz w:val="28"/>
        </w:rPr>
        <w:t>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 Ордынского района Новосибирской области и регулирует размещение нестационарных торговых объектов на территории Ордынского района Новосибирской области, порядок демонтажа и осуществления контроля за их размещением.</w:t>
      </w:r>
      <w:proofErr w:type="gramEnd"/>
    </w:p>
    <w:p w:rsidR="0074073D" w:rsidRPr="00F528F0" w:rsidRDefault="0074073D" w:rsidP="00F528F0">
      <w:pPr>
        <w:pStyle w:val="a3"/>
        <w:numPr>
          <w:ilvl w:val="0"/>
          <w:numId w:val="12"/>
        </w:numPr>
        <w:ind w:left="0" w:firstLine="851"/>
        <w:jc w:val="both"/>
        <w:rPr>
          <w:sz w:val="28"/>
        </w:rPr>
      </w:pPr>
      <w:r w:rsidRPr="00F528F0">
        <w:rPr>
          <w:sz w:val="28"/>
          <w:szCs w:val="28"/>
          <w:lang w:eastAsia="en-US"/>
        </w:rPr>
        <w:t>Положение применяется при размещении нестационарных торговых и мобильных объектов на земельных участках, находящихся в муниципальной собственности Ордынского района Новосибирского района, и земельных участках, государственная собственность на которые не разграничена.</w:t>
      </w:r>
    </w:p>
    <w:p w:rsidR="002E0C6C" w:rsidRPr="0074073D" w:rsidRDefault="00F528F0" w:rsidP="00F528F0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 xml:space="preserve">      3</w:t>
      </w:r>
      <w:proofErr w:type="gramStart"/>
      <w:r w:rsidR="0074073D" w:rsidRPr="0074073D">
        <w:rPr>
          <w:sz w:val="28"/>
          <w:szCs w:val="28"/>
          <w:lang w:eastAsia="en-US"/>
        </w:rPr>
        <w:t xml:space="preserve"> </w:t>
      </w:r>
      <w:r w:rsidR="00F17E10" w:rsidRPr="0074073D">
        <w:rPr>
          <w:sz w:val="28"/>
          <w:szCs w:val="28"/>
          <w:lang w:eastAsia="en-US"/>
        </w:rPr>
        <w:t xml:space="preserve">   </w:t>
      </w:r>
      <w:r w:rsidR="002E0C6C" w:rsidRPr="0074073D">
        <w:rPr>
          <w:sz w:val="28"/>
          <w:szCs w:val="28"/>
          <w:lang w:eastAsia="en-US"/>
        </w:rPr>
        <w:t>Д</w:t>
      </w:r>
      <w:proofErr w:type="gramEnd"/>
      <w:r w:rsidR="002E0C6C" w:rsidRPr="0074073D">
        <w:rPr>
          <w:sz w:val="28"/>
          <w:szCs w:val="28"/>
          <w:lang w:eastAsia="en-US"/>
        </w:rPr>
        <w:t>ля целей настоящего Положения используются следующие понятия:</w:t>
      </w:r>
    </w:p>
    <w:p w:rsidR="00F17E10" w:rsidRPr="002344AD" w:rsidRDefault="00F17E10" w:rsidP="00F17E10">
      <w:pPr>
        <w:ind w:firstLine="426"/>
        <w:jc w:val="both"/>
        <w:rPr>
          <w:sz w:val="28"/>
          <w:szCs w:val="28"/>
          <w:lang w:eastAsia="en-US"/>
        </w:rPr>
      </w:pPr>
      <w:r w:rsidRPr="00AD458F">
        <w:rPr>
          <w:sz w:val="28"/>
          <w:szCs w:val="28"/>
          <w:lang w:eastAsia="en-US"/>
        </w:rPr>
        <w:t>1) нестационарный торговый объект - объект, представляющий собой временное сооружение или временную конструкцию, не</w:t>
      </w:r>
      <w:r w:rsidRPr="002344AD">
        <w:rPr>
          <w:sz w:val="28"/>
          <w:szCs w:val="28"/>
          <w:lang w:eastAsia="en-US"/>
        </w:rPr>
        <w:t xml:space="preserve">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обеспечения;</w:t>
      </w:r>
    </w:p>
    <w:p w:rsidR="00F17E10" w:rsidRPr="002344AD" w:rsidRDefault="00F17E10" w:rsidP="00F17E10">
      <w:pPr>
        <w:ind w:firstLine="426"/>
        <w:jc w:val="both"/>
        <w:rPr>
          <w:sz w:val="28"/>
          <w:szCs w:val="28"/>
          <w:lang w:eastAsia="en-US"/>
        </w:rPr>
      </w:pPr>
      <w:r w:rsidRPr="002344AD">
        <w:rPr>
          <w:sz w:val="28"/>
          <w:szCs w:val="28"/>
          <w:lang w:eastAsia="en-US"/>
        </w:rPr>
        <w:t>2)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нестационарного объекта;</w:t>
      </w:r>
    </w:p>
    <w:p w:rsidR="00F17E10" w:rsidRDefault="00F17E10" w:rsidP="00F17E10">
      <w:pPr>
        <w:ind w:firstLine="426"/>
        <w:jc w:val="both"/>
        <w:rPr>
          <w:spacing w:val="2"/>
          <w:sz w:val="28"/>
          <w:shd w:val="clear" w:color="auto" w:fill="FFFFFF"/>
        </w:rPr>
      </w:pPr>
      <w:r w:rsidRPr="002344AD">
        <w:rPr>
          <w:sz w:val="28"/>
          <w:szCs w:val="28"/>
          <w:lang w:eastAsia="en-US"/>
        </w:rPr>
        <w:t xml:space="preserve">3) </w:t>
      </w:r>
      <w:r w:rsidRPr="002344AD">
        <w:rPr>
          <w:spacing w:val="2"/>
          <w:sz w:val="28"/>
          <w:shd w:val="clear" w:color="auto" w:fill="FFFFFF"/>
        </w:rPr>
        <w:t xml:space="preserve">мобильный </w:t>
      </w:r>
      <w:r>
        <w:rPr>
          <w:spacing w:val="2"/>
          <w:sz w:val="28"/>
          <w:shd w:val="clear" w:color="auto" w:fill="FFFFFF"/>
        </w:rPr>
        <w:t xml:space="preserve">торговый </w:t>
      </w:r>
      <w:r w:rsidRPr="002344AD">
        <w:rPr>
          <w:spacing w:val="2"/>
          <w:sz w:val="28"/>
          <w:shd w:val="clear" w:color="auto" w:fill="FFFFFF"/>
        </w:rPr>
        <w:t xml:space="preserve">объект - специализированный передвижной нестационарный </w:t>
      </w:r>
      <w:r>
        <w:rPr>
          <w:spacing w:val="2"/>
          <w:sz w:val="28"/>
          <w:shd w:val="clear" w:color="auto" w:fill="FFFFFF"/>
        </w:rPr>
        <w:t xml:space="preserve">торговый </w:t>
      </w:r>
      <w:r w:rsidRPr="002344AD">
        <w:rPr>
          <w:spacing w:val="2"/>
          <w:sz w:val="28"/>
          <w:shd w:val="clear" w:color="auto" w:fill="FFFFFF"/>
        </w:rPr>
        <w:t>объект, размещение которого не связано с выполнением проектных</w:t>
      </w:r>
      <w:r w:rsidRPr="002344AD">
        <w:rPr>
          <w:i/>
          <w:spacing w:val="2"/>
          <w:sz w:val="28"/>
          <w:shd w:val="clear" w:color="auto" w:fill="FFFFFF"/>
        </w:rPr>
        <w:t>,</w:t>
      </w:r>
      <w:r w:rsidRPr="002344AD">
        <w:rPr>
          <w:spacing w:val="2"/>
          <w:sz w:val="28"/>
          <w:shd w:val="clear" w:color="auto" w:fill="FFFFFF"/>
        </w:rPr>
        <w:t> земляных либо строительных работ.</w:t>
      </w:r>
    </w:p>
    <w:p w:rsidR="00F17E10" w:rsidRPr="00153301" w:rsidRDefault="00F17E10" w:rsidP="00F17E10">
      <w:pPr>
        <w:ind w:firstLine="540"/>
        <w:jc w:val="both"/>
        <w:rPr>
          <w:spacing w:val="2"/>
          <w:sz w:val="28"/>
          <w:shd w:val="clear" w:color="auto" w:fill="FFFFFF"/>
        </w:rPr>
      </w:pPr>
      <w:r w:rsidRPr="00153301">
        <w:rPr>
          <w:spacing w:val="2"/>
          <w:sz w:val="28"/>
          <w:shd w:val="clear" w:color="auto" w:fill="FFFFFF"/>
        </w:rPr>
        <w:t>К нестационарным торговым объектам относятся:</w:t>
      </w:r>
    </w:p>
    <w:p w:rsidR="00F17E10" w:rsidRPr="00153301" w:rsidRDefault="00F17E10" w:rsidP="00F17E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1114F">
        <w:rPr>
          <w:spacing w:val="2"/>
          <w:sz w:val="28"/>
          <w:shd w:val="clear" w:color="auto" w:fill="FFFFFF"/>
        </w:rPr>
        <w:t>объекты торговли</w:t>
      </w:r>
      <w:r w:rsidRPr="00153301">
        <w:rPr>
          <w:spacing w:val="2"/>
          <w:sz w:val="28"/>
          <w:shd w:val="clear" w:color="auto" w:fill="FFFFFF"/>
        </w:rPr>
        <w:t>:</w:t>
      </w:r>
    </w:p>
    <w:p w:rsidR="00F17E10" w:rsidRPr="00153301" w:rsidRDefault="00F17E10" w:rsidP="00F17E10">
      <w:pPr>
        <w:ind w:firstLine="540"/>
        <w:jc w:val="both"/>
        <w:rPr>
          <w:sz w:val="28"/>
          <w:szCs w:val="28"/>
        </w:rPr>
      </w:pPr>
      <w:r w:rsidRPr="00153301">
        <w:rPr>
          <w:sz w:val="28"/>
          <w:szCs w:val="28"/>
        </w:rPr>
        <w:t>а) павильон;</w:t>
      </w:r>
    </w:p>
    <w:p w:rsidR="00F17E10" w:rsidRPr="002344AD" w:rsidRDefault="00F17E10" w:rsidP="00F17E10">
      <w:pPr>
        <w:ind w:firstLine="54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б) киоск;</w:t>
      </w:r>
    </w:p>
    <w:p w:rsidR="00F17E10" w:rsidRPr="002344AD" w:rsidRDefault="00F17E10" w:rsidP="00F17E10">
      <w:pPr>
        <w:ind w:firstLine="54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в) палатка;</w:t>
      </w:r>
    </w:p>
    <w:p w:rsidR="00F17E10" w:rsidRDefault="00F17E10" w:rsidP="00F17E10">
      <w:pPr>
        <w:ind w:firstLine="54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г) торговый автомат;</w:t>
      </w:r>
    </w:p>
    <w:p w:rsidR="00B518B6" w:rsidRPr="002344AD" w:rsidRDefault="00B518B6" w:rsidP="00F17E10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елочный базар;</w:t>
      </w:r>
    </w:p>
    <w:p w:rsidR="00F17E10" w:rsidRPr="002344AD" w:rsidRDefault="00B518B6" w:rsidP="00F17E10">
      <w:pPr>
        <w:ind w:firstLine="540"/>
        <w:jc w:val="both"/>
        <w:rPr>
          <w:sz w:val="28"/>
          <w:szCs w:val="28"/>
        </w:rPr>
      </w:pPr>
      <w:r>
        <w:rPr>
          <w:spacing w:val="2"/>
          <w:sz w:val="28"/>
          <w:shd w:val="clear" w:color="auto" w:fill="FFFFFF"/>
        </w:rPr>
        <w:t>е</w:t>
      </w:r>
      <w:r w:rsidR="00F17E10" w:rsidRPr="002344AD">
        <w:rPr>
          <w:spacing w:val="2"/>
          <w:sz w:val="28"/>
          <w:shd w:val="clear" w:color="auto" w:fill="FFFFFF"/>
        </w:rPr>
        <w:t>) киоски, совмещенные с остановочными пунктами транспорта;</w:t>
      </w:r>
    </w:p>
    <w:p w:rsidR="00F17E10" w:rsidRPr="00D24A76" w:rsidRDefault="00F17E10" w:rsidP="00F17E10">
      <w:pPr>
        <w:ind w:firstLine="540"/>
        <w:jc w:val="both"/>
        <w:rPr>
          <w:spacing w:val="2"/>
          <w:sz w:val="28"/>
          <w:shd w:val="clear" w:color="auto" w:fill="FFFFFF"/>
        </w:rPr>
      </w:pPr>
      <w:r>
        <w:rPr>
          <w:spacing w:val="2"/>
          <w:sz w:val="28"/>
          <w:shd w:val="clear" w:color="auto" w:fill="FFFFFF"/>
        </w:rPr>
        <w:t xml:space="preserve">- </w:t>
      </w:r>
      <w:r w:rsidRPr="00D24A76">
        <w:rPr>
          <w:spacing w:val="2"/>
          <w:sz w:val="28"/>
          <w:shd w:val="clear" w:color="auto" w:fill="FFFFFF"/>
        </w:rPr>
        <w:t>мо</w:t>
      </w:r>
      <w:r w:rsidR="0001114F">
        <w:rPr>
          <w:spacing w:val="2"/>
          <w:sz w:val="28"/>
          <w:shd w:val="clear" w:color="auto" w:fill="FFFFFF"/>
        </w:rPr>
        <w:t>бильные объекты торговли</w:t>
      </w:r>
      <w:r w:rsidRPr="00D24A76">
        <w:rPr>
          <w:spacing w:val="2"/>
          <w:sz w:val="28"/>
          <w:shd w:val="clear" w:color="auto" w:fill="FFFFFF"/>
        </w:rPr>
        <w:t>:</w:t>
      </w:r>
    </w:p>
    <w:p w:rsidR="00F17E10" w:rsidRPr="00D24A76" w:rsidRDefault="00F17E10" w:rsidP="00F17E10">
      <w:pPr>
        <w:ind w:firstLine="540"/>
        <w:jc w:val="both"/>
        <w:rPr>
          <w:sz w:val="28"/>
          <w:szCs w:val="28"/>
        </w:rPr>
      </w:pPr>
      <w:r w:rsidRPr="00D24A76">
        <w:rPr>
          <w:spacing w:val="2"/>
          <w:sz w:val="28"/>
          <w:shd w:val="clear" w:color="auto" w:fill="FFFFFF"/>
        </w:rPr>
        <w:t xml:space="preserve">а) </w:t>
      </w:r>
      <w:r w:rsidRPr="00D24A76">
        <w:rPr>
          <w:sz w:val="28"/>
          <w:szCs w:val="28"/>
        </w:rPr>
        <w:t>автолавка;</w:t>
      </w:r>
    </w:p>
    <w:p w:rsidR="00F17E10" w:rsidRPr="00D24A76" w:rsidRDefault="00F17E10" w:rsidP="00F17E10">
      <w:pPr>
        <w:ind w:firstLine="540"/>
        <w:jc w:val="both"/>
        <w:rPr>
          <w:spacing w:val="2"/>
          <w:sz w:val="28"/>
          <w:shd w:val="clear" w:color="auto" w:fill="FFFFFF"/>
        </w:rPr>
      </w:pPr>
      <w:r w:rsidRPr="00D24A76">
        <w:rPr>
          <w:sz w:val="28"/>
          <w:szCs w:val="28"/>
        </w:rPr>
        <w:t xml:space="preserve">б) </w:t>
      </w:r>
      <w:r w:rsidRPr="00D24A76">
        <w:rPr>
          <w:spacing w:val="2"/>
          <w:sz w:val="28"/>
          <w:shd w:val="clear" w:color="auto" w:fill="FFFFFF"/>
        </w:rPr>
        <w:t>торговые места по продаже новогодних деревьев;</w:t>
      </w:r>
    </w:p>
    <w:p w:rsidR="00F17E10" w:rsidRPr="002344AD" w:rsidRDefault="00F17E10" w:rsidP="00F17E10">
      <w:pPr>
        <w:ind w:firstLine="540"/>
        <w:jc w:val="both"/>
        <w:rPr>
          <w:sz w:val="28"/>
          <w:szCs w:val="28"/>
        </w:rPr>
      </w:pPr>
      <w:r w:rsidRPr="002344AD">
        <w:rPr>
          <w:color w:val="2D2D2D"/>
          <w:spacing w:val="2"/>
          <w:sz w:val="28"/>
          <w:shd w:val="clear" w:color="auto" w:fill="FFFFFF"/>
        </w:rPr>
        <w:t xml:space="preserve">в) </w:t>
      </w:r>
      <w:r w:rsidRPr="002344AD">
        <w:rPr>
          <w:sz w:val="28"/>
          <w:szCs w:val="28"/>
        </w:rPr>
        <w:t>автофургон;</w:t>
      </w:r>
    </w:p>
    <w:p w:rsidR="00F17E10" w:rsidRPr="002344AD" w:rsidRDefault="00F17E10" w:rsidP="00F17E10">
      <w:pPr>
        <w:ind w:firstLine="54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г) автоцистерна;</w:t>
      </w:r>
    </w:p>
    <w:p w:rsidR="00F17E10" w:rsidRDefault="00F17E10" w:rsidP="00F17E10">
      <w:pPr>
        <w:ind w:firstLine="540"/>
        <w:jc w:val="both"/>
        <w:rPr>
          <w:sz w:val="28"/>
          <w:szCs w:val="28"/>
        </w:rPr>
      </w:pPr>
      <w:proofErr w:type="spellStart"/>
      <w:r w:rsidRPr="002344AD">
        <w:rPr>
          <w:sz w:val="28"/>
          <w:szCs w:val="28"/>
        </w:rPr>
        <w:t>д</w:t>
      </w:r>
      <w:proofErr w:type="spellEnd"/>
      <w:r w:rsidRPr="002344AD">
        <w:rPr>
          <w:sz w:val="28"/>
          <w:szCs w:val="28"/>
        </w:rPr>
        <w:t xml:space="preserve">) </w:t>
      </w:r>
      <w:r w:rsidR="0001114F">
        <w:rPr>
          <w:sz w:val="28"/>
          <w:szCs w:val="28"/>
        </w:rPr>
        <w:t>торговая тележка.</w:t>
      </w:r>
    </w:p>
    <w:p w:rsidR="002E0C6C" w:rsidRDefault="002E0C6C" w:rsidP="00F528F0">
      <w:pPr>
        <w:pStyle w:val="a3"/>
        <w:numPr>
          <w:ilvl w:val="0"/>
          <w:numId w:val="16"/>
        </w:numPr>
        <w:ind w:left="0" w:firstLine="709"/>
        <w:jc w:val="both"/>
        <w:rPr>
          <w:sz w:val="28"/>
        </w:rPr>
      </w:pPr>
      <w:r w:rsidRPr="00F17E10">
        <w:rPr>
          <w:sz w:val="28"/>
        </w:rPr>
        <w:t xml:space="preserve">Размещение </w:t>
      </w:r>
      <w:r w:rsidR="00F17E10" w:rsidRPr="00F17E10">
        <w:rPr>
          <w:sz w:val="28"/>
        </w:rPr>
        <w:t>нестационарных торговых</w:t>
      </w:r>
      <w:r w:rsidRPr="00F17E10">
        <w:rPr>
          <w:sz w:val="28"/>
        </w:rPr>
        <w:t xml:space="preserve"> объектов на территории </w:t>
      </w:r>
      <w:r w:rsidR="00F17E10">
        <w:rPr>
          <w:sz w:val="28"/>
        </w:rPr>
        <w:t>Ордынского</w:t>
      </w:r>
      <w:r w:rsidR="00F17E10" w:rsidRPr="002344AD">
        <w:rPr>
          <w:sz w:val="28"/>
        </w:rPr>
        <w:t xml:space="preserve"> района </w:t>
      </w:r>
      <w:r w:rsidR="00F17E10">
        <w:rPr>
          <w:sz w:val="28"/>
        </w:rPr>
        <w:t xml:space="preserve">Новосибирской области </w:t>
      </w:r>
      <w:r w:rsidRPr="00F17E10">
        <w:rPr>
          <w:sz w:val="28"/>
        </w:rPr>
        <w:t xml:space="preserve">осуществляется в соответствии со Схемой размещения нестационарных торговых объектов на территории </w:t>
      </w:r>
      <w:r w:rsidR="00F17E10">
        <w:rPr>
          <w:sz w:val="28"/>
        </w:rPr>
        <w:t>Ордынского</w:t>
      </w:r>
      <w:r w:rsidR="00F17E10" w:rsidRPr="002344AD">
        <w:rPr>
          <w:sz w:val="28"/>
        </w:rPr>
        <w:t xml:space="preserve"> района </w:t>
      </w:r>
      <w:r w:rsidR="00F17E10">
        <w:rPr>
          <w:sz w:val="28"/>
        </w:rPr>
        <w:t xml:space="preserve">Новосибирской области </w:t>
      </w:r>
      <w:r w:rsidRPr="00F17E10">
        <w:rPr>
          <w:sz w:val="28"/>
        </w:rPr>
        <w:t>(далее – Схема).</w:t>
      </w:r>
    </w:p>
    <w:p w:rsidR="002E0C6C" w:rsidRPr="00F17E10" w:rsidRDefault="002E0C6C" w:rsidP="00F528F0">
      <w:pPr>
        <w:pStyle w:val="a3"/>
        <w:numPr>
          <w:ilvl w:val="0"/>
          <w:numId w:val="16"/>
        </w:numPr>
        <w:ind w:left="0" w:firstLine="709"/>
        <w:jc w:val="both"/>
        <w:rPr>
          <w:sz w:val="28"/>
        </w:rPr>
      </w:pPr>
      <w:r w:rsidRPr="00F17E10">
        <w:rPr>
          <w:sz w:val="28"/>
        </w:rPr>
        <w:t xml:space="preserve">Порядок размещения и использование </w:t>
      </w:r>
      <w:r w:rsidR="00F17E10" w:rsidRPr="00F17E10">
        <w:rPr>
          <w:sz w:val="28"/>
        </w:rPr>
        <w:t>нестационарных торговых</w:t>
      </w:r>
      <w:r w:rsidRPr="00F17E10">
        <w:rPr>
          <w:sz w:val="28"/>
        </w:rPr>
        <w:t xml:space="preserve">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2E0C6C" w:rsidRPr="002344AD" w:rsidRDefault="002E0C6C" w:rsidP="002E0C6C">
      <w:pPr>
        <w:widowControl w:val="0"/>
        <w:ind w:left="720" w:firstLine="131"/>
        <w:jc w:val="both"/>
        <w:rPr>
          <w:sz w:val="28"/>
        </w:rPr>
      </w:pPr>
    </w:p>
    <w:p w:rsidR="002E0C6C" w:rsidRPr="00F17E10" w:rsidRDefault="00F17E10" w:rsidP="00761405">
      <w:pPr>
        <w:widowControl w:val="0"/>
        <w:jc w:val="center"/>
        <w:rPr>
          <w:b/>
          <w:sz w:val="28"/>
        </w:rPr>
      </w:pPr>
      <w:r w:rsidRPr="00F17E10">
        <w:rPr>
          <w:b/>
          <w:sz w:val="28"/>
          <w:lang w:val="en-US"/>
        </w:rPr>
        <w:t>II</w:t>
      </w:r>
      <w:r w:rsidRPr="00F17E10">
        <w:rPr>
          <w:b/>
          <w:sz w:val="28"/>
        </w:rPr>
        <w:t xml:space="preserve">. </w:t>
      </w:r>
      <w:r w:rsidR="002E0C6C" w:rsidRPr="00F17E10">
        <w:rPr>
          <w:b/>
          <w:sz w:val="28"/>
        </w:rPr>
        <w:t xml:space="preserve">Размещение нестационарных объектов торговли и мобильных </w:t>
      </w:r>
      <w:r w:rsidR="00F64784">
        <w:rPr>
          <w:b/>
          <w:sz w:val="28"/>
        </w:rPr>
        <w:t xml:space="preserve">торговых </w:t>
      </w:r>
      <w:r w:rsidR="002E0C6C" w:rsidRPr="00F17E10">
        <w:rPr>
          <w:b/>
          <w:sz w:val="28"/>
        </w:rPr>
        <w:t>объектов</w:t>
      </w:r>
    </w:p>
    <w:p w:rsidR="002E0C6C" w:rsidRPr="002344AD" w:rsidRDefault="002E0C6C" w:rsidP="002E0C6C">
      <w:pPr>
        <w:ind w:firstLine="720"/>
        <w:jc w:val="both"/>
        <w:rPr>
          <w:sz w:val="28"/>
        </w:rPr>
      </w:pPr>
    </w:p>
    <w:p w:rsidR="002E0C6C" w:rsidRPr="00F76E00" w:rsidRDefault="002E0C6C" w:rsidP="00F528F0">
      <w:pPr>
        <w:pStyle w:val="a3"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sz w:val="28"/>
        </w:rPr>
      </w:pPr>
      <w:r w:rsidRPr="00F76E00">
        <w:rPr>
          <w:sz w:val="28"/>
        </w:rPr>
        <w:t>Размещение мобильных объектов осуществляется на основании паспорта мобильного</w:t>
      </w:r>
      <w:r w:rsidR="007B5D1F">
        <w:rPr>
          <w:sz w:val="28"/>
        </w:rPr>
        <w:t xml:space="preserve"> торгового</w:t>
      </w:r>
      <w:r w:rsidRPr="00F76E00">
        <w:rPr>
          <w:sz w:val="28"/>
        </w:rPr>
        <w:t xml:space="preserve"> объекта, выдаваемого в порядке, предусмотренном разделом 3 настоящего Положения.</w:t>
      </w:r>
    </w:p>
    <w:p w:rsidR="00F76E00" w:rsidRPr="00F64784" w:rsidRDefault="002E0C6C" w:rsidP="00F64784">
      <w:pPr>
        <w:pStyle w:val="a3"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sz w:val="28"/>
        </w:rPr>
      </w:pPr>
      <w:r w:rsidRPr="00F76E00">
        <w:rPr>
          <w:sz w:val="28"/>
        </w:rPr>
        <w:t>Размещение нестацио</w:t>
      </w:r>
      <w:r w:rsidR="00761405">
        <w:rPr>
          <w:sz w:val="28"/>
        </w:rPr>
        <w:t xml:space="preserve">нарных объектов торговли </w:t>
      </w:r>
      <w:r w:rsidRPr="00F76E00">
        <w:rPr>
          <w:sz w:val="28"/>
        </w:rPr>
        <w:t xml:space="preserve"> осуществляется без предоставления земельных участков на основании договора на размещение и эксплуатацию нестациона</w:t>
      </w:r>
      <w:r w:rsidR="00761405">
        <w:rPr>
          <w:sz w:val="28"/>
        </w:rPr>
        <w:t xml:space="preserve">рного объектов торговли </w:t>
      </w:r>
      <w:r w:rsidRPr="00F76E00">
        <w:rPr>
          <w:sz w:val="28"/>
        </w:rPr>
        <w:t xml:space="preserve">(далее - </w:t>
      </w:r>
      <w:r w:rsidRPr="00761405">
        <w:rPr>
          <w:b/>
          <w:sz w:val="28"/>
        </w:rPr>
        <w:t>договор на размещение</w:t>
      </w:r>
      <w:r w:rsidRPr="00F76E00">
        <w:rPr>
          <w:sz w:val="28"/>
        </w:rPr>
        <w:t>), заключаемого в порядке, предусмотренном разделом 4 настоящего Положения.</w:t>
      </w:r>
    </w:p>
    <w:p w:rsidR="002E0C6C" w:rsidRPr="00F76E00" w:rsidRDefault="00F76E00" w:rsidP="002E0C6C">
      <w:pPr>
        <w:spacing w:before="108" w:after="108"/>
        <w:jc w:val="center"/>
        <w:rPr>
          <w:b/>
          <w:sz w:val="28"/>
        </w:rPr>
      </w:pPr>
      <w:r w:rsidRPr="00F76E00">
        <w:rPr>
          <w:b/>
          <w:sz w:val="28"/>
          <w:lang w:val="en-US"/>
        </w:rPr>
        <w:t>III</w:t>
      </w:r>
      <w:r w:rsidR="002E0C6C" w:rsidRPr="00F76E00">
        <w:rPr>
          <w:b/>
          <w:sz w:val="28"/>
        </w:rPr>
        <w:t>. Выдача паспорта мобильного торгового объекта</w:t>
      </w:r>
    </w:p>
    <w:p w:rsidR="002E0C6C" w:rsidRPr="00F76E00" w:rsidRDefault="002E0C6C" w:rsidP="00F528F0">
      <w:pPr>
        <w:pStyle w:val="a3"/>
        <w:numPr>
          <w:ilvl w:val="0"/>
          <w:numId w:val="16"/>
        </w:numPr>
        <w:ind w:left="0" w:firstLine="709"/>
        <w:jc w:val="both"/>
        <w:rPr>
          <w:sz w:val="28"/>
        </w:rPr>
      </w:pPr>
      <w:r w:rsidRPr="00F76E00">
        <w:rPr>
          <w:sz w:val="28"/>
        </w:rPr>
        <w:t xml:space="preserve">Индивидуальные предприниматели, физические и юридические лица, заинтересованные в размещении на территории </w:t>
      </w:r>
      <w:r w:rsidR="00F76E00">
        <w:rPr>
          <w:sz w:val="28"/>
        </w:rPr>
        <w:t>Ордынского</w:t>
      </w:r>
      <w:r w:rsidR="00F76E00" w:rsidRPr="002344AD">
        <w:rPr>
          <w:sz w:val="28"/>
        </w:rPr>
        <w:t xml:space="preserve"> района </w:t>
      </w:r>
      <w:r w:rsidR="00F76E00">
        <w:rPr>
          <w:sz w:val="28"/>
        </w:rPr>
        <w:t>Новосибирской области</w:t>
      </w:r>
      <w:r w:rsidRPr="00F76E00">
        <w:rPr>
          <w:sz w:val="28"/>
        </w:rPr>
        <w:t xml:space="preserve"> мобильного торгового объекта, обращаются в администрацию </w:t>
      </w:r>
      <w:r w:rsidR="00F76E00">
        <w:rPr>
          <w:sz w:val="28"/>
        </w:rPr>
        <w:t>Ордынского</w:t>
      </w:r>
      <w:r w:rsidR="00F76E00" w:rsidRPr="002344AD">
        <w:rPr>
          <w:sz w:val="28"/>
        </w:rPr>
        <w:t xml:space="preserve"> района </w:t>
      </w:r>
      <w:r w:rsidR="00F76E00">
        <w:rPr>
          <w:sz w:val="28"/>
        </w:rPr>
        <w:t xml:space="preserve">Новосибирской области </w:t>
      </w:r>
      <w:r w:rsidRPr="00F76E00">
        <w:rPr>
          <w:sz w:val="28"/>
        </w:rPr>
        <w:t>с письменным заявлением (Приложение 1) о выдаче паспорта мобильного торгового объекта.</w:t>
      </w:r>
    </w:p>
    <w:p w:rsidR="002E0C6C" w:rsidRDefault="002E0C6C" w:rsidP="002E0C6C">
      <w:pPr>
        <w:ind w:firstLine="720"/>
        <w:jc w:val="both"/>
        <w:rPr>
          <w:sz w:val="28"/>
        </w:rPr>
      </w:pPr>
      <w:r w:rsidRPr="002344AD">
        <w:rPr>
          <w:sz w:val="28"/>
        </w:rPr>
        <w:t xml:space="preserve">Документы к заявлению направляются в </w:t>
      </w:r>
      <w:r w:rsidR="005303DA">
        <w:rPr>
          <w:sz w:val="28"/>
        </w:rPr>
        <w:t xml:space="preserve">управление экономического развития </w:t>
      </w:r>
      <w:r w:rsidRPr="002344AD">
        <w:rPr>
          <w:sz w:val="28"/>
        </w:rPr>
        <w:t xml:space="preserve">администрации </w:t>
      </w:r>
      <w:r w:rsidR="005303DA">
        <w:rPr>
          <w:sz w:val="28"/>
        </w:rPr>
        <w:t>Ордынского</w:t>
      </w:r>
      <w:r w:rsidR="005303DA" w:rsidRPr="002344AD">
        <w:rPr>
          <w:sz w:val="28"/>
        </w:rPr>
        <w:t xml:space="preserve"> района </w:t>
      </w:r>
      <w:r w:rsidR="005303DA">
        <w:rPr>
          <w:sz w:val="28"/>
        </w:rPr>
        <w:t>Новосибирской области</w:t>
      </w:r>
      <w:r w:rsidR="005303DA" w:rsidRPr="002344AD">
        <w:rPr>
          <w:sz w:val="28"/>
        </w:rPr>
        <w:t xml:space="preserve"> </w:t>
      </w:r>
      <w:r w:rsidRPr="002344AD">
        <w:rPr>
          <w:sz w:val="28"/>
        </w:rPr>
        <w:t xml:space="preserve">(далее – </w:t>
      </w:r>
      <w:r w:rsidR="005303DA">
        <w:rPr>
          <w:sz w:val="28"/>
        </w:rPr>
        <w:t>Управление</w:t>
      </w:r>
      <w:r w:rsidRPr="002344AD">
        <w:rPr>
          <w:sz w:val="28"/>
        </w:rPr>
        <w:t>).</w:t>
      </w:r>
    </w:p>
    <w:p w:rsidR="002E0C6C" w:rsidRPr="002344AD" w:rsidRDefault="005303DA" w:rsidP="005303D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9.       </w:t>
      </w:r>
      <w:r w:rsidR="002E0C6C" w:rsidRPr="002344AD">
        <w:rPr>
          <w:sz w:val="28"/>
        </w:rPr>
        <w:t>В заявлении должны быть указаны: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наименование, место нахождения, сведения о государственной регистрации заявителя в Едином государственном реестре юридических лиц</w:t>
      </w:r>
      <w:r w:rsidR="00BC31D0">
        <w:rPr>
          <w:rFonts w:ascii="Times New Roman" w:hAnsi="Times New Roman" w:cs="Times New Roman"/>
          <w:sz w:val="28"/>
          <w:szCs w:val="28"/>
        </w:rPr>
        <w:t xml:space="preserve"> **</w:t>
      </w:r>
      <w:r w:rsidRPr="002344AD">
        <w:rPr>
          <w:rFonts w:ascii="Times New Roman" w:hAnsi="Times New Roman" w:cs="Times New Roman"/>
          <w:sz w:val="28"/>
          <w:szCs w:val="28"/>
        </w:rPr>
        <w:t xml:space="preserve"> - в случае, если заявление подается юридическим лицом;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почтовый адрес, адрес электронной почты, номер телефона для связи с заявителем или представителем заявителя;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вид мобильного объекта, размещение которого предполагается;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</w:r>
      <w:r w:rsidRPr="00E11058">
        <w:rPr>
          <w:rFonts w:ascii="Times New Roman" w:hAnsi="Times New Roman" w:cs="Times New Roman"/>
          <w:sz w:val="28"/>
          <w:szCs w:val="28"/>
        </w:rPr>
        <w:t>адресный ориентир мобильного объекта.</w:t>
      </w:r>
    </w:p>
    <w:p w:rsidR="00BC31D0" w:rsidRDefault="002E0C6C" w:rsidP="002E0C6C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 xml:space="preserve">предполагаемый срок использования земель или земельного участка (в пределах срока, установленного </w:t>
      </w:r>
      <w:r w:rsidRPr="00AB365E">
        <w:rPr>
          <w:sz w:val="28"/>
          <w:szCs w:val="28"/>
        </w:rPr>
        <w:t xml:space="preserve">пунктом </w:t>
      </w:r>
      <w:r w:rsidR="00AB365E" w:rsidRPr="00AB365E">
        <w:rPr>
          <w:sz w:val="28"/>
          <w:szCs w:val="28"/>
        </w:rPr>
        <w:t>12</w:t>
      </w:r>
      <w:r w:rsidRPr="002344AD">
        <w:rPr>
          <w:sz w:val="28"/>
          <w:szCs w:val="28"/>
        </w:rPr>
        <w:t xml:space="preserve"> Положения). </w:t>
      </w:r>
    </w:p>
    <w:p w:rsidR="002E0C6C" w:rsidRPr="005303DA" w:rsidRDefault="002E0C6C" w:rsidP="005303DA">
      <w:pPr>
        <w:pStyle w:val="a3"/>
        <w:numPr>
          <w:ilvl w:val="0"/>
          <w:numId w:val="14"/>
        </w:numPr>
        <w:ind w:hanging="562"/>
        <w:jc w:val="both"/>
        <w:rPr>
          <w:sz w:val="28"/>
        </w:rPr>
      </w:pPr>
      <w:r w:rsidRPr="005303DA">
        <w:rPr>
          <w:sz w:val="28"/>
        </w:rPr>
        <w:t xml:space="preserve"> </w:t>
      </w:r>
      <w:r w:rsidR="00AB365E">
        <w:rPr>
          <w:sz w:val="28"/>
        </w:rPr>
        <w:t xml:space="preserve">   </w:t>
      </w:r>
      <w:r w:rsidRPr="005303DA">
        <w:rPr>
          <w:sz w:val="28"/>
        </w:rPr>
        <w:t>К заявлению прилагаются следующие документы: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подтверждающего полномочия руководителя (для юридического лица);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копия свидетельства о государственной регистрации юридического лица (индивидуального предпринимателя)</w:t>
      </w:r>
      <w:r w:rsidR="00BC31D0">
        <w:rPr>
          <w:rFonts w:ascii="Times New Roman" w:hAnsi="Times New Roman" w:cs="Times New Roman"/>
          <w:sz w:val="28"/>
          <w:szCs w:val="28"/>
        </w:rPr>
        <w:t>*</w:t>
      </w:r>
      <w:r w:rsidRPr="002344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C6C" w:rsidRPr="002344AD" w:rsidRDefault="002E0C6C" w:rsidP="002E0C6C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</w:t>
      </w:r>
      <w:r w:rsidR="00BC31D0">
        <w:rPr>
          <w:sz w:val="28"/>
          <w:szCs w:val="28"/>
        </w:rPr>
        <w:t>*</w:t>
      </w:r>
      <w:r w:rsidRPr="002344AD">
        <w:rPr>
          <w:sz w:val="28"/>
          <w:szCs w:val="28"/>
        </w:rPr>
        <w:t xml:space="preserve">; </w:t>
      </w:r>
    </w:p>
    <w:p w:rsidR="00BC31D0" w:rsidRDefault="002E0C6C" w:rsidP="002E0C6C">
      <w:pPr>
        <w:ind w:firstLine="720"/>
        <w:jc w:val="both"/>
        <w:rPr>
          <w:sz w:val="28"/>
        </w:rPr>
      </w:pPr>
      <w:r w:rsidRPr="002344AD">
        <w:rPr>
          <w:sz w:val="28"/>
        </w:rPr>
        <w:t xml:space="preserve">копия справки о наличии подсобного хозяйства </w:t>
      </w:r>
      <w:r w:rsidR="00CB2342">
        <w:rPr>
          <w:sz w:val="28"/>
        </w:rPr>
        <w:t>*</w:t>
      </w:r>
      <w:r w:rsidRPr="002344AD">
        <w:rPr>
          <w:sz w:val="28"/>
        </w:rPr>
        <w:t>(для физического лица).</w:t>
      </w:r>
    </w:p>
    <w:p w:rsidR="00CB2342" w:rsidRPr="00CB2342" w:rsidRDefault="00CB2342" w:rsidP="00CB2342">
      <w:pPr>
        <w:pStyle w:val="a3"/>
        <w:widowControl w:val="0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CB2342">
        <w:rPr>
          <w:sz w:val="28"/>
          <w:szCs w:val="28"/>
        </w:rPr>
        <w:t>*Указанный документ (информация),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взаимодействия.</w:t>
      </w:r>
    </w:p>
    <w:p w:rsidR="00CB2342" w:rsidRPr="00CB2342" w:rsidRDefault="00CB2342" w:rsidP="00CB2342">
      <w:pPr>
        <w:pStyle w:val="a3"/>
        <w:tabs>
          <w:tab w:val="left" w:pos="567"/>
          <w:tab w:val="left" w:pos="1560"/>
        </w:tabs>
        <w:ind w:left="0"/>
        <w:jc w:val="both"/>
        <w:rPr>
          <w:color w:val="000000"/>
          <w:sz w:val="28"/>
          <w:szCs w:val="28"/>
        </w:rPr>
      </w:pPr>
      <w:r w:rsidRPr="00CB2342">
        <w:rPr>
          <w:color w:val="000000"/>
          <w:sz w:val="28"/>
          <w:szCs w:val="28"/>
        </w:rPr>
        <w:t>При этом заявитель вправе представить указанный документ (информацию) по собственной инициативе.</w:t>
      </w:r>
    </w:p>
    <w:p w:rsidR="00CB2342" w:rsidRPr="00CB2342" w:rsidRDefault="00AB365E" w:rsidP="00CB2342">
      <w:pPr>
        <w:pStyle w:val="a3"/>
        <w:numPr>
          <w:ilvl w:val="0"/>
          <w:numId w:val="14"/>
        </w:numPr>
        <w:ind w:left="0" w:firstLine="851"/>
        <w:jc w:val="both"/>
        <w:rPr>
          <w:sz w:val="28"/>
        </w:rPr>
      </w:pPr>
      <w:r w:rsidRPr="00AB365E">
        <w:rPr>
          <w:sz w:val="28"/>
        </w:rPr>
        <w:t>Управление</w:t>
      </w:r>
      <w:r w:rsidR="002E0C6C" w:rsidRPr="00AB365E">
        <w:rPr>
          <w:sz w:val="28"/>
        </w:rPr>
        <w:t xml:space="preserve"> в течение 14 дней рассматривает пакет документов, оформляет, регистрирует в журнале выдачи паспортов мобильного </w:t>
      </w:r>
      <w:r w:rsidR="0054344E">
        <w:rPr>
          <w:sz w:val="28"/>
        </w:rPr>
        <w:t xml:space="preserve">торгового </w:t>
      </w:r>
      <w:r w:rsidRPr="00AB365E">
        <w:rPr>
          <w:sz w:val="28"/>
        </w:rPr>
        <w:t>объекта и</w:t>
      </w:r>
      <w:r w:rsidR="002E0C6C" w:rsidRPr="00AB365E">
        <w:rPr>
          <w:sz w:val="28"/>
        </w:rPr>
        <w:t xml:space="preserve"> выдает заявителю паспорт мобильного торгового объекта (Приложение 2).</w:t>
      </w:r>
    </w:p>
    <w:p w:rsidR="002E0C6C" w:rsidRDefault="00AB365E" w:rsidP="00AB365E">
      <w:pPr>
        <w:pStyle w:val="a3"/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  </w:t>
      </w:r>
      <w:r w:rsidR="002E0C6C" w:rsidRPr="00AB365E">
        <w:rPr>
          <w:sz w:val="28"/>
        </w:rPr>
        <w:t>Паспорт мобильного торгового объекта выдается на срок до 6 месяцев.</w:t>
      </w:r>
    </w:p>
    <w:p w:rsidR="002E0C6C" w:rsidRDefault="002E0C6C" w:rsidP="00AB365E">
      <w:pPr>
        <w:pStyle w:val="a3"/>
        <w:numPr>
          <w:ilvl w:val="0"/>
          <w:numId w:val="14"/>
        </w:numPr>
        <w:ind w:left="0" w:firstLine="851"/>
        <w:jc w:val="both"/>
        <w:rPr>
          <w:sz w:val="28"/>
        </w:rPr>
      </w:pPr>
      <w:r w:rsidRPr="00AB365E">
        <w:rPr>
          <w:sz w:val="28"/>
        </w:rPr>
        <w:t>За использование земель и земельных участков для размещения мобильного</w:t>
      </w:r>
      <w:r w:rsidR="0001114F">
        <w:rPr>
          <w:sz w:val="28"/>
        </w:rPr>
        <w:t xml:space="preserve"> торгового</w:t>
      </w:r>
      <w:r w:rsidRPr="00AB365E">
        <w:rPr>
          <w:sz w:val="28"/>
        </w:rPr>
        <w:t xml:space="preserve"> </w:t>
      </w:r>
      <w:r w:rsidR="00AB365E" w:rsidRPr="00AB365E">
        <w:rPr>
          <w:sz w:val="28"/>
        </w:rPr>
        <w:t>объекта плата</w:t>
      </w:r>
      <w:r w:rsidRPr="00AB365E">
        <w:rPr>
          <w:sz w:val="28"/>
        </w:rPr>
        <w:t xml:space="preserve"> не взимается.</w:t>
      </w:r>
    </w:p>
    <w:p w:rsidR="002E0C6C" w:rsidRPr="00AB365E" w:rsidRDefault="002E0C6C" w:rsidP="00AB365E">
      <w:pPr>
        <w:pStyle w:val="a3"/>
        <w:numPr>
          <w:ilvl w:val="0"/>
          <w:numId w:val="14"/>
        </w:numPr>
        <w:ind w:left="0" w:firstLine="851"/>
        <w:jc w:val="both"/>
        <w:rPr>
          <w:sz w:val="28"/>
        </w:rPr>
      </w:pPr>
      <w:r w:rsidRPr="00AB365E">
        <w:rPr>
          <w:sz w:val="28"/>
          <w:szCs w:val="28"/>
        </w:rPr>
        <w:lastRenderedPageBreak/>
        <w:t>В случае принятия решения об отказе в выдаче паспорта мобильного</w:t>
      </w:r>
      <w:r w:rsidR="00761405">
        <w:rPr>
          <w:sz w:val="28"/>
          <w:szCs w:val="28"/>
        </w:rPr>
        <w:t xml:space="preserve"> торгового</w:t>
      </w:r>
      <w:r w:rsidRPr="00AB365E">
        <w:rPr>
          <w:sz w:val="28"/>
          <w:szCs w:val="28"/>
        </w:rPr>
        <w:t xml:space="preserve"> объекта </w:t>
      </w:r>
      <w:r w:rsidR="00AB365E">
        <w:rPr>
          <w:sz w:val="28"/>
          <w:szCs w:val="28"/>
        </w:rPr>
        <w:t>Управление</w:t>
      </w:r>
      <w:r w:rsidR="00761405">
        <w:rPr>
          <w:sz w:val="28"/>
          <w:szCs w:val="28"/>
        </w:rPr>
        <w:t xml:space="preserve"> экономического развития </w:t>
      </w:r>
      <w:r w:rsidR="00AB365E">
        <w:rPr>
          <w:sz w:val="28"/>
          <w:szCs w:val="28"/>
        </w:rPr>
        <w:t xml:space="preserve"> </w:t>
      </w:r>
      <w:r w:rsidRPr="00AB365E">
        <w:rPr>
          <w:sz w:val="28"/>
          <w:szCs w:val="28"/>
        </w:rPr>
        <w:t xml:space="preserve">в течение 5 дней направляет заявителю письменный отказ в выдаче паспорта мобильного торгового объекта с указанием оснований отказа и возвращает приложенные к заявлению документы. </w:t>
      </w:r>
    </w:p>
    <w:p w:rsidR="002E0C6C" w:rsidRPr="00AB365E" w:rsidRDefault="002E0C6C" w:rsidP="00AB365E">
      <w:pPr>
        <w:pStyle w:val="a3"/>
        <w:numPr>
          <w:ilvl w:val="0"/>
          <w:numId w:val="14"/>
        </w:numPr>
        <w:ind w:left="0" w:firstLine="851"/>
        <w:jc w:val="both"/>
        <w:rPr>
          <w:sz w:val="28"/>
        </w:rPr>
      </w:pPr>
      <w:r w:rsidRPr="00AB365E">
        <w:rPr>
          <w:sz w:val="28"/>
          <w:szCs w:val="28"/>
        </w:rPr>
        <w:t xml:space="preserve">Основания для отказа в выдаче паспорта мобильного торгового объекта: </w:t>
      </w:r>
    </w:p>
    <w:p w:rsidR="002E0C6C" w:rsidRPr="002344AD" w:rsidRDefault="002E0C6C" w:rsidP="002E0C6C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 xml:space="preserve">а) </w:t>
      </w:r>
      <w:r w:rsidR="00AB365E">
        <w:rPr>
          <w:sz w:val="28"/>
          <w:szCs w:val="28"/>
        </w:rPr>
        <w:t xml:space="preserve">    </w:t>
      </w:r>
      <w:r w:rsidRPr="002344AD">
        <w:rPr>
          <w:sz w:val="28"/>
          <w:szCs w:val="28"/>
        </w:rPr>
        <w:t xml:space="preserve">несоответствие заявления требованиям, предусмотренным пунктом </w:t>
      </w:r>
      <w:r w:rsidR="00AB365E">
        <w:rPr>
          <w:sz w:val="28"/>
          <w:szCs w:val="28"/>
        </w:rPr>
        <w:t>9</w:t>
      </w:r>
      <w:r w:rsidRPr="002344AD">
        <w:rPr>
          <w:sz w:val="28"/>
          <w:szCs w:val="28"/>
        </w:rPr>
        <w:t xml:space="preserve"> Положения; </w:t>
      </w:r>
    </w:p>
    <w:p w:rsidR="002E0C6C" w:rsidRPr="002344AD" w:rsidRDefault="00AB365E" w:rsidP="002E0C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0C6C" w:rsidRPr="002344AD">
        <w:rPr>
          <w:sz w:val="28"/>
          <w:szCs w:val="28"/>
        </w:rPr>
        <w:t xml:space="preserve">несоответствие представленных документов требованиям, предусмотренным пунктом </w:t>
      </w:r>
      <w:r>
        <w:rPr>
          <w:sz w:val="28"/>
          <w:szCs w:val="28"/>
        </w:rPr>
        <w:t>10</w:t>
      </w:r>
      <w:r w:rsidR="002E0C6C" w:rsidRPr="002344AD">
        <w:rPr>
          <w:sz w:val="28"/>
          <w:szCs w:val="28"/>
        </w:rPr>
        <w:t xml:space="preserve"> Положения;</w:t>
      </w:r>
    </w:p>
    <w:p w:rsidR="002E0C6C" w:rsidRPr="002344AD" w:rsidRDefault="002E0C6C" w:rsidP="002E0C6C">
      <w:pPr>
        <w:ind w:firstLine="720"/>
        <w:jc w:val="both"/>
        <w:rPr>
          <w:sz w:val="28"/>
        </w:rPr>
      </w:pPr>
      <w:r w:rsidRPr="002344AD">
        <w:rPr>
          <w:sz w:val="28"/>
        </w:rPr>
        <w:t>в) подача документов, содержащих недостоверные сведения;</w:t>
      </w:r>
    </w:p>
    <w:p w:rsidR="002E0C6C" w:rsidRPr="002344AD" w:rsidRDefault="002E0C6C" w:rsidP="002E0C6C">
      <w:pPr>
        <w:ind w:firstLine="720"/>
        <w:jc w:val="both"/>
        <w:rPr>
          <w:sz w:val="28"/>
        </w:rPr>
      </w:pPr>
      <w:r w:rsidRPr="002344AD">
        <w:rPr>
          <w:sz w:val="28"/>
        </w:rPr>
        <w:t>г) 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2E0C6C" w:rsidRDefault="002E0C6C" w:rsidP="002E0C6C">
      <w:pPr>
        <w:ind w:firstLine="720"/>
        <w:jc w:val="both"/>
        <w:rPr>
          <w:sz w:val="28"/>
        </w:rPr>
      </w:pPr>
      <w:proofErr w:type="spellStart"/>
      <w:r w:rsidRPr="002344AD">
        <w:rPr>
          <w:sz w:val="28"/>
        </w:rPr>
        <w:t>д</w:t>
      </w:r>
      <w:proofErr w:type="spellEnd"/>
      <w:r w:rsidRPr="002344AD">
        <w:rPr>
          <w:sz w:val="28"/>
        </w:rPr>
        <w:t>) в отношении земельного участка принято решение о его предоставлении физическому и</w:t>
      </w:r>
      <w:r>
        <w:rPr>
          <w:sz w:val="28"/>
        </w:rPr>
        <w:t>ли юридическому лицу.</w:t>
      </w:r>
    </w:p>
    <w:p w:rsidR="002E0C6C" w:rsidRPr="00AB365E" w:rsidRDefault="00B60E8D" w:rsidP="00AB365E">
      <w:pPr>
        <w:ind w:firstLine="720"/>
        <w:jc w:val="both"/>
        <w:rPr>
          <w:sz w:val="28"/>
        </w:rPr>
      </w:pPr>
      <w:r>
        <w:rPr>
          <w:sz w:val="28"/>
        </w:rPr>
        <w:t xml:space="preserve">16. </w:t>
      </w:r>
      <w:r w:rsidR="002E0C6C" w:rsidRPr="002344AD">
        <w:rPr>
          <w:sz w:val="28"/>
          <w:szCs w:val="28"/>
        </w:rPr>
        <w:t xml:space="preserve"> Основания для аннулирования паспорта мобильного</w:t>
      </w:r>
      <w:r w:rsidR="00F528F0">
        <w:rPr>
          <w:sz w:val="28"/>
          <w:szCs w:val="28"/>
        </w:rPr>
        <w:t xml:space="preserve"> торгового</w:t>
      </w:r>
      <w:r w:rsidR="002E0C6C" w:rsidRPr="002344AD">
        <w:rPr>
          <w:sz w:val="28"/>
          <w:szCs w:val="28"/>
        </w:rPr>
        <w:t xml:space="preserve"> объекта: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использование мобильного</w:t>
      </w:r>
      <w:r w:rsidR="00F528F0">
        <w:rPr>
          <w:rFonts w:ascii="Times New Roman" w:hAnsi="Times New Roman" w:cs="Times New Roman"/>
          <w:sz w:val="28"/>
          <w:szCs w:val="28"/>
        </w:rPr>
        <w:t xml:space="preserve"> торгового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объекта не в соответствии с его целевым назначением;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 w:rsidR="00AB365E" w:rsidRPr="00AB365E">
        <w:rPr>
          <w:rFonts w:ascii="Times New Roman" w:hAnsi="Times New Roman" w:cs="Times New Roman"/>
          <w:sz w:val="28"/>
        </w:rPr>
        <w:t>Ордынского района Новосибирской области</w:t>
      </w:r>
      <w:r w:rsidR="00AB365E" w:rsidRPr="002344AD"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>при размещении и эксплуатации мобильного</w:t>
      </w:r>
      <w:r w:rsidR="00F528F0">
        <w:rPr>
          <w:rFonts w:ascii="Times New Roman" w:hAnsi="Times New Roman" w:cs="Times New Roman"/>
          <w:sz w:val="28"/>
          <w:szCs w:val="28"/>
        </w:rPr>
        <w:t xml:space="preserve"> торгового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объекта; </w:t>
      </w:r>
    </w:p>
    <w:p w:rsidR="002E0C6C" w:rsidRPr="002344AD" w:rsidRDefault="002E0C6C" w:rsidP="002E0C6C">
      <w:pPr>
        <w:ind w:firstLine="720"/>
        <w:jc w:val="both"/>
        <w:rPr>
          <w:sz w:val="28"/>
          <w:szCs w:val="28"/>
        </w:rPr>
      </w:pPr>
      <w:r w:rsidRPr="002344AD">
        <w:rPr>
          <w:sz w:val="28"/>
          <w:szCs w:val="28"/>
        </w:rPr>
        <w:t xml:space="preserve">заявление собственника (владельца) мобильного объекта об аннулировании паспорта мобильного </w:t>
      </w:r>
      <w:r w:rsidR="00F528F0">
        <w:rPr>
          <w:sz w:val="28"/>
          <w:szCs w:val="28"/>
        </w:rPr>
        <w:t xml:space="preserve">торгового </w:t>
      </w:r>
      <w:r w:rsidRPr="002344AD">
        <w:rPr>
          <w:sz w:val="28"/>
          <w:szCs w:val="28"/>
        </w:rPr>
        <w:t>объекта.</w:t>
      </w:r>
    </w:p>
    <w:p w:rsidR="002E0C6C" w:rsidRPr="002344AD" w:rsidRDefault="002E0C6C" w:rsidP="002E0C6C">
      <w:pPr>
        <w:ind w:firstLine="720"/>
        <w:jc w:val="both"/>
        <w:rPr>
          <w:rFonts w:ascii="Arial" w:hAnsi="Arial" w:cs="Arial"/>
        </w:rPr>
      </w:pPr>
    </w:p>
    <w:p w:rsidR="00AB365E" w:rsidRDefault="00AB365E" w:rsidP="00AB365E">
      <w:pPr>
        <w:jc w:val="center"/>
        <w:rPr>
          <w:b/>
          <w:sz w:val="28"/>
        </w:rPr>
      </w:pPr>
      <w:r w:rsidRPr="00AB365E">
        <w:rPr>
          <w:b/>
          <w:sz w:val="28"/>
          <w:lang w:val="en-US"/>
        </w:rPr>
        <w:t>IV</w:t>
      </w:r>
      <w:r w:rsidR="002E0C6C" w:rsidRPr="00AB365E">
        <w:rPr>
          <w:b/>
          <w:sz w:val="28"/>
        </w:rPr>
        <w:t xml:space="preserve">. Заключение договора на размещение </w:t>
      </w:r>
      <w:r w:rsidRPr="00AB365E">
        <w:rPr>
          <w:b/>
          <w:sz w:val="28"/>
        </w:rPr>
        <w:t>нестационарных объектов</w:t>
      </w:r>
      <w:r w:rsidR="002E0C6C" w:rsidRPr="00AB365E">
        <w:rPr>
          <w:b/>
          <w:sz w:val="28"/>
        </w:rPr>
        <w:t xml:space="preserve"> </w:t>
      </w:r>
    </w:p>
    <w:p w:rsidR="002E0C6C" w:rsidRPr="00AB365E" w:rsidRDefault="002E0C6C" w:rsidP="00AB365E">
      <w:pPr>
        <w:jc w:val="center"/>
        <w:rPr>
          <w:rFonts w:ascii="Arial" w:hAnsi="Arial" w:cs="Arial"/>
          <w:b/>
        </w:rPr>
      </w:pPr>
      <w:r w:rsidRPr="00AB365E">
        <w:rPr>
          <w:b/>
          <w:sz w:val="28"/>
        </w:rPr>
        <w:t xml:space="preserve">торговли </w:t>
      </w:r>
    </w:p>
    <w:p w:rsidR="002E0C6C" w:rsidRPr="002344AD" w:rsidRDefault="002E0C6C" w:rsidP="002E0C6C">
      <w:pPr>
        <w:ind w:firstLine="720"/>
        <w:jc w:val="both"/>
        <w:rPr>
          <w:sz w:val="28"/>
        </w:rPr>
      </w:pPr>
    </w:p>
    <w:p w:rsidR="002E0C6C" w:rsidRPr="002344AD" w:rsidRDefault="00AB365E" w:rsidP="002E0C6C">
      <w:pPr>
        <w:ind w:firstLine="720"/>
        <w:jc w:val="both"/>
        <w:rPr>
          <w:sz w:val="28"/>
        </w:rPr>
      </w:pPr>
      <w:r w:rsidRPr="00AB365E">
        <w:rPr>
          <w:sz w:val="28"/>
        </w:rPr>
        <w:t>17</w:t>
      </w:r>
      <w:r w:rsidR="002E0C6C" w:rsidRPr="002344AD">
        <w:rPr>
          <w:sz w:val="28"/>
        </w:rPr>
        <w:t xml:space="preserve">. </w:t>
      </w:r>
      <w:r w:rsidRPr="00AB365E">
        <w:rPr>
          <w:sz w:val="28"/>
        </w:rPr>
        <w:t xml:space="preserve"> </w:t>
      </w:r>
      <w:r w:rsidR="002E0C6C" w:rsidRPr="002344AD">
        <w:rPr>
          <w:sz w:val="28"/>
        </w:rPr>
        <w:t xml:space="preserve">Индивидуальные предприниматели, физические и юридические лица, заинтересованные в размещении на территории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2344AD">
        <w:rPr>
          <w:sz w:val="28"/>
        </w:rPr>
        <w:t xml:space="preserve"> нестационарного объекта</w:t>
      </w:r>
      <w:r w:rsidR="00761405">
        <w:rPr>
          <w:sz w:val="28"/>
        </w:rPr>
        <w:t xml:space="preserve"> торговли,</w:t>
      </w:r>
      <w:r w:rsidR="002E0C6C" w:rsidRPr="002344AD">
        <w:rPr>
          <w:sz w:val="28"/>
        </w:rPr>
        <w:t xml:space="preserve"> обращаются в администрацию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2344AD">
        <w:rPr>
          <w:sz w:val="28"/>
        </w:rPr>
        <w:t xml:space="preserve"> </w:t>
      </w:r>
      <w:r w:rsidR="002E0C6C" w:rsidRPr="002344AD">
        <w:rPr>
          <w:sz w:val="28"/>
        </w:rPr>
        <w:t>с письменным заявлением о заключении договора на размещение (Приложение 3).</w:t>
      </w:r>
    </w:p>
    <w:p w:rsidR="002E0C6C" w:rsidRDefault="002E0C6C" w:rsidP="002E0C6C">
      <w:pPr>
        <w:ind w:firstLine="720"/>
        <w:jc w:val="both"/>
        <w:rPr>
          <w:sz w:val="28"/>
        </w:rPr>
      </w:pPr>
      <w:r w:rsidRPr="002344AD">
        <w:rPr>
          <w:sz w:val="28"/>
        </w:rPr>
        <w:t xml:space="preserve"> </w:t>
      </w:r>
      <w:r w:rsidR="00AB365E" w:rsidRPr="002344AD">
        <w:rPr>
          <w:sz w:val="28"/>
        </w:rPr>
        <w:t>Документы к</w:t>
      </w:r>
      <w:r w:rsidRPr="002344AD">
        <w:rPr>
          <w:sz w:val="28"/>
        </w:rPr>
        <w:t xml:space="preserve"> заявлению направляются в </w:t>
      </w:r>
      <w:r w:rsidRPr="00761405">
        <w:rPr>
          <w:b/>
          <w:sz w:val="28"/>
        </w:rPr>
        <w:t>отдел имущества</w:t>
      </w:r>
      <w:r w:rsidRPr="002344AD">
        <w:rPr>
          <w:sz w:val="28"/>
        </w:rPr>
        <w:t xml:space="preserve"> администрации </w:t>
      </w:r>
      <w:r w:rsidR="00AB365E">
        <w:rPr>
          <w:sz w:val="28"/>
        </w:rPr>
        <w:t>Ордынского</w:t>
      </w:r>
      <w:r w:rsidR="00AB365E" w:rsidRPr="002344AD">
        <w:rPr>
          <w:sz w:val="28"/>
        </w:rPr>
        <w:t xml:space="preserve"> района </w:t>
      </w:r>
      <w:r w:rsidR="00AB365E">
        <w:rPr>
          <w:sz w:val="28"/>
        </w:rPr>
        <w:t>Новосибирской области</w:t>
      </w:r>
      <w:r w:rsidR="00AB365E" w:rsidRPr="002344AD">
        <w:rPr>
          <w:sz w:val="28"/>
        </w:rPr>
        <w:t xml:space="preserve"> </w:t>
      </w:r>
      <w:r w:rsidRPr="002344AD">
        <w:rPr>
          <w:sz w:val="28"/>
        </w:rPr>
        <w:t>(далее – ОИ).</w:t>
      </w:r>
    </w:p>
    <w:p w:rsidR="002E0C6C" w:rsidRPr="002344AD" w:rsidRDefault="00AB365E" w:rsidP="00AB365E">
      <w:pPr>
        <w:ind w:firstLine="720"/>
        <w:jc w:val="both"/>
        <w:rPr>
          <w:sz w:val="28"/>
        </w:rPr>
      </w:pPr>
      <w:r w:rsidRPr="00AB365E">
        <w:rPr>
          <w:sz w:val="28"/>
        </w:rPr>
        <w:t>18</w:t>
      </w:r>
      <w:r>
        <w:rPr>
          <w:sz w:val="28"/>
        </w:rPr>
        <w:t xml:space="preserve">.   </w:t>
      </w:r>
      <w:r w:rsidR="002E0C6C" w:rsidRPr="002344AD">
        <w:rPr>
          <w:sz w:val="28"/>
        </w:rPr>
        <w:t>В заявлении должны быть указаны: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 xml:space="preserve">почтовый адрес, адрес электронной почты, номер телефона для связи с заявителем или представителем заявителя; 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вид объекта, размещение которого предполагается;</w:t>
      </w:r>
    </w:p>
    <w:p w:rsidR="002E0C6C" w:rsidRPr="002344AD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344AD">
        <w:rPr>
          <w:rFonts w:ascii="Times New Roman" w:hAnsi="Times New Roman" w:cs="Times New Roman"/>
          <w:sz w:val="28"/>
          <w:szCs w:val="28"/>
        </w:rPr>
        <w:tab/>
        <w:t>порядковый номер, тип и адресный ориентир нестационарного торгового о</w:t>
      </w:r>
      <w:r>
        <w:rPr>
          <w:rFonts w:ascii="Times New Roman" w:hAnsi="Times New Roman" w:cs="Times New Roman"/>
          <w:sz w:val="28"/>
          <w:szCs w:val="28"/>
        </w:rPr>
        <w:t xml:space="preserve">бъекта в соответствии со Схемой; </w:t>
      </w:r>
    </w:p>
    <w:p w:rsidR="002E0C6C" w:rsidRPr="00AD458F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2E0C6C" w:rsidRPr="00AD458F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>кадастровый номер кадастрового квартала – в случае, если размещение объекта предполагается на землях;</w:t>
      </w:r>
    </w:p>
    <w:p w:rsidR="002E0C6C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 xml:space="preserve">предполагаемый срок использования земель или земельного участка (в пределах срока, установленного </w:t>
      </w:r>
      <w:r w:rsidRPr="00CB532A">
        <w:rPr>
          <w:sz w:val="28"/>
          <w:szCs w:val="28"/>
        </w:rPr>
        <w:t xml:space="preserve">пунктом </w:t>
      </w:r>
      <w:r w:rsidR="00CB532A">
        <w:rPr>
          <w:sz w:val="28"/>
          <w:szCs w:val="28"/>
        </w:rPr>
        <w:t>27</w:t>
      </w:r>
      <w:r w:rsidRPr="00AD458F">
        <w:rPr>
          <w:sz w:val="28"/>
          <w:szCs w:val="28"/>
        </w:rPr>
        <w:t xml:space="preserve"> Положения).</w:t>
      </w:r>
    </w:p>
    <w:p w:rsidR="002E0C6C" w:rsidRPr="00AD458F" w:rsidRDefault="00AB365E" w:rsidP="002E0C6C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19.   </w:t>
      </w:r>
      <w:r w:rsidR="002E0C6C" w:rsidRPr="00AD458F">
        <w:rPr>
          <w:sz w:val="28"/>
        </w:rPr>
        <w:t xml:space="preserve"> К заявлению прилагаются следующие документы:</w:t>
      </w:r>
    </w:p>
    <w:p w:rsidR="002E0C6C" w:rsidRPr="00AD458F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подтверждающего полномочия руководителя (для юридического лица); </w:t>
      </w:r>
    </w:p>
    <w:p w:rsidR="002E0C6C" w:rsidRPr="00AD458F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:rsidR="002E0C6C" w:rsidRPr="00AD458F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2E0C6C" w:rsidRPr="00AD458F" w:rsidRDefault="002E0C6C" w:rsidP="002E0C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458F">
        <w:rPr>
          <w:rFonts w:ascii="Times New Roman" w:hAnsi="Times New Roman" w:cs="Times New Roman"/>
          <w:sz w:val="28"/>
          <w:szCs w:val="28"/>
        </w:rPr>
        <w:tab/>
        <w:t xml:space="preserve">копия свидетельства о государственной регистрации юридического лица (индивидуального предпринимателя); </w:t>
      </w:r>
    </w:p>
    <w:p w:rsidR="002E0C6C" w:rsidRPr="00AD458F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 xml:space="preserve">копия свидетельства о постановке на учет в налоговом органе (для юридического лица и индивидуального предпринимателя); </w:t>
      </w:r>
    </w:p>
    <w:p w:rsidR="002E0C6C" w:rsidRPr="00AD458F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>эскиз нестационарного торгового объекта;</w:t>
      </w:r>
    </w:p>
    <w:p w:rsidR="002E0C6C" w:rsidRPr="00AD458F" w:rsidRDefault="002E0C6C" w:rsidP="002E0C6C">
      <w:pPr>
        <w:ind w:firstLine="720"/>
        <w:jc w:val="both"/>
        <w:rPr>
          <w:sz w:val="28"/>
          <w:szCs w:val="28"/>
        </w:rPr>
      </w:pPr>
      <w:r w:rsidRPr="00AD458F">
        <w:rPr>
          <w:sz w:val="28"/>
          <w:szCs w:val="28"/>
        </w:rPr>
        <w:t xml:space="preserve">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 </w:t>
      </w:r>
    </w:p>
    <w:p w:rsidR="002E0C6C" w:rsidRDefault="00AB365E" w:rsidP="002E0C6C">
      <w:pPr>
        <w:ind w:firstLine="720"/>
        <w:jc w:val="both"/>
        <w:rPr>
          <w:sz w:val="28"/>
        </w:rPr>
      </w:pPr>
      <w:r>
        <w:rPr>
          <w:sz w:val="28"/>
          <w:szCs w:val="28"/>
        </w:rPr>
        <w:t>20</w:t>
      </w:r>
      <w:r w:rsidR="002E0C6C" w:rsidRPr="00AD45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E0C6C" w:rsidRPr="00AD458F">
        <w:rPr>
          <w:sz w:val="28"/>
          <w:szCs w:val="28"/>
        </w:rPr>
        <w:t>В течение 10 дней со дня регистрации ОИ</w:t>
      </w:r>
      <w:r>
        <w:rPr>
          <w:sz w:val="28"/>
          <w:szCs w:val="28"/>
        </w:rPr>
        <w:t xml:space="preserve"> </w:t>
      </w:r>
      <w:r w:rsidR="002E0C6C" w:rsidRPr="00AD458F">
        <w:rPr>
          <w:sz w:val="28"/>
        </w:rPr>
        <w:t>направляет указанное заявление с приложенными к нему докум</w:t>
      </w:r>
      <w:r w:rsidR="00FB653C">
        <w:rPr>
          <w:sz w:val="28"/>
        </w:rPr>
        <w:t>ентами на рассмотрение комиссии</w:t>
      </w:r>
      <w:r w:rsidR="002E0C6C" w:rsidRPr="00AD458F">
        <w:rPr>
          <w:sz w:val="28"/>
        </w:rPr>
        <w:t xml:space="preserve">, </w:t>
      </w:r>
      <w:r w:rsidR="002E0C6C" w:rsidRPr="00FB653C">
        <w:rPr>
          <w:sz w:val="28"/>
        </w:rPr>
        <w:t>утвержд</w:t>
      </w:r>
      <w:r w:rsidR="00FB653C" w:rsidRPr="00FB653C">
        <w:rPr>
          <w:sz w:val="28"/>
        </w:rPr>
        <w:t xml:space="preserve">енной постановлением </w:t>
      </w:r>
      <w:r w:rsidR="002E0C6C" w:rsidRPr="00FB653C">
        <w:rPr>
          <w:sz w:val="28"/>
        </w:rPr>
        <w:t xml:space="preserve"> администрации </w:t>
      </w:r>
      <w:r w:rsidRPr="00FB653C">
        <w:rPr>
          <w:sz w:val="28"/>
        </w:rPr>
        <w:t>Ордынского района Новосибирской области</w:t>
      </w:r>
      <w:r w:rsidR="00FB653C">
        <w:rPr>
          <w:sz w:val="28"/>
        </w:rPr>
        <w:t xml:space="preserve">  от 20.01.2017 года № 45 «О комиссии по подготовке проектов правил землепользования и застройки сельских поселений, вопросам градостроительства и земельных отношений Ордынского района Новосибирской области».</w:t>
      </w:r>
    </w:p>
    <w:p w:rsidR="002E0C6C" w:rsidRDefault="00AB365E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21.  </w:t>
      </w:r>
      <w:r w:rsidR="002E0C6C" w:rsidRPr="00AD458F">
        <w:rPr>
          <w:sz w:val="28"/>
        </w:rPr>
        <w:t xml:space="preserve"> Комиссия принимает решение о возможности заключения договора на размещение нестационарного торгового объекта торговли либо об отказе в заключени</w:t>
      </w:r>
      <w:proofErr w:type="gramStart"/>
      <w:r w:rsidR="002E0C6C" w:rsidRPr="00AD458F">
        <w:rPr>
          <w:sz w:val="28"/>
        </w:rPr>
        <w:t>и</w:t>
      </w:r>
      <w:proofErr w:type="gramEnd"/>
      <w:r w:rsidR="002E0C6C" w:rsidRPr="00AD458F">
        <w:rPr>
          <w:sz w:val="28"/>
        </w:rPr>
        <w:t xml:space="preserve"> договора на размещение.</w:t>
      </w:r>
    </w:p>
    <w:p w:rsidR="002E0C6C" w:rsidRPr="00AD458F" w:rsidRDefault="00AB365E" w:rsidP="002E0C6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22.  </w:t>
      </w:r>
      <w:r w:rsidR="00E762B9">
        <w:rPr>
          <w:sz w:val="28"/>
        </w:rPr>
        <w:t xml:space="preserve"> Отказ заявителю в заключение</w:t>
      </w:r>
      <w:r w:rsidR="002E0C6C" w:rsidRPr="00AD458F">
        <w:rPr>
          <w:sz w:val="28"/>
        </w:rPr>
        <w:t xml:space="preserve"> договора на размещение осуществляется по следующим основаниям: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 xml:space="preserve">несоответствие заявления требованиям, предусмотренным пунктом </w:t>
      </w:r>
      <w:r w:rsidR="00AB365E">
        <w:rPr>
          <w:sz w:val="28"/>
        </w:rPr>
        <w:t>18</w:t>
      </w:r>
      <w:r w:rsidRPr="00AD458F">
        <w:rPr>
          <w:sz w:val="28"/>
        </w:rPr>
        <w:t xml:space="preserve"> настоящего Положения;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 xml:space="preserve">несоответствие представленных документов требованиям, предусмотренным пунктом </w:t>
      </w:r>
      <w:r w:rsidR="00AB365E">
        <w:rPr>
          <w:sz w:val="28"/>
        </w:rPr>
        <w:t>19</w:t>
      </w:r>
      <w:r w:rsidRPr="00AD458F">
        <w:rPr>
          <w:sz w:val="28"/>
        </w:rPr>
        <w:t xml:space="preserve"> настоящего Положения;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>подача документов, содержащих недостоверные сведения;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 xml:space="preserve">несоответствие размещения нестационарного объекта; 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</w:t>
      </w:r>
      <w:r w:rsidR="00B518B6">
        <w:rPr>
          <w:sz w:val="28"/>
        </w:rPr>
        <w:t>ость на которые не разграничена, либо к землям государственная собственность на которых не разграничена;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2E0C6C" w:rsidRPr="00AD458F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>земельный участок обременен правами третьих лиц;</w:t>
      </w:r>
    </w:p>
    <w:p w:rsidR="002E0C6C" w:rsidRDefault="002E0C6C" w:rsidP="002E0C6C">
      <w:pPr>
        <w:ind w:firstLine="720"/>
        <w:jc w:val="both"/>
        <w:rPr>
          <w:sz w:val="28"/>
        </w:rPr>
      </w:pPr>
      <w:r w:rsidRPr="00AD458F">
        <w:rPr>
          <w:sz w:val="28"/>
        </w:rPr>
        <w:t xml:space="preserve">наличие задолженности перед бюджетом </w:t>
      </w:r>
      <w:r w:rsidR="00AB365E">
        <w:rPr>
          <w:sz w:val="28"/>
        </w:rPr>
        <w:t>Ордынского</w:t>
      </w:r>
      <w:r w:rsidR="00AB365E" w:rsidRPr="002344AD">
        <w:rPr>
          <w:sz w:val="28"/>
        </w:rPr>
        <w:t xml:space="preserve"> района </w:t>
      </w:r>
      <w:r w:rsidR="00AB365E">
        <w:rPr>
          <w:sz w:val="28"/>
        </w:rPr>
        <w:t>Новосибирской области</w:t>
      </w:r>
      <w:r w:rsidR="00AB365E" w:rsidRPr="00AD458F">
        <w:rPr>
          <w:sz w:val="28"/>
        </w:rPr>
        <w:t xml:space="preserve"> </w:t>
      </w:r>
      <w:r w:rsidR="00AB365E">
        <w:rPr>
          <w:sz w:val="28"/>
        </w:rPr>
        <w:t>по</w:t>
      </w:r>
      <w:r w:rsidRPr="00AD458F">
        <w:rPr>
          <w:sz w:val="28"/>
        </w:rPr>
        <w:t xml:space="preserve"> налоговым и неналоговым платежам.</w:t>
      </w:r>
    </w:p>
    <w:p w:rsidR="002E0C6C" w:rsidRDefault="00AB365E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23. </w:t>
      </w:r>
      <w:r w:rsidR="002E0C6C" w:rsidRPr="00AD458F">
        <w:rPr>
          <w:sz w:val="28"/>
        </w:rPr>
        <w:t xml:space="preserve"> </w:t>
      </w:r>
      <w:proofErr w:type="gramStart"/>
      <w:r w:rsidR="002E0C6C" w:rsidRPr="00AD458F">
        <w:rPr>
          <w:sz w:val="28"/>
        </w:rPr>
        <w:t xml:space="preserve">В случае принятия комиссией решения о заключении договора на размещение нестационарного объекта </w:t>
      </w:r>
      <w:r w:rsidR="002E0C6C" w:rsidRPr="00AD458F">
        <w:rPr>
          <w:sz w:val="28"/>
          <w:szCs w:val="28"/>
        </w:rPr>
        <w:t>ОИ</w:t>
      </w:r>
      <w:r w:rsidR="002E0C6C" w:rsidRPr="00AD458F">
        <w:rPr>
          <w:sz w:val="28"/>
        </w:rPr>
        <w:t xml:space="preserve"> в течение 10 дней со дня принятия решения размещает на официальном сайте администрации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AD458F">
        <w:rPr>
          <w:sz w:val="28"/>
        </w:rPr>
        <w:t xml:space="preserve"> </w:t>
      </w:r>
      <w:r w:rsidR="002E0C6C" w:rsidRPr="00AD458F">
        <w:rPr>
          <w:sz w:val="28"/>
        </w:rPr>
        <w:t>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объекта торговли и услуг, срока его размещения, адресных ориентиров  объекта, о чем</w:t>
      </w:r>
      <w:proofErr w:type="gramEnd"/>
      <w:r w:rsidR="002E0C6C" w:rsidRPr="00AD458F">
        <w:rPr>
          <w:sz w:val="28"/>
        </w:rPr>
        <w:t xml:space="preserve"> информирует заявителя в письменной форме.</w:t>
      </w:r>
    </w:p>
    <w:p w:rsidR="002E0C6C" w:rsidRDefault="00AB365E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24.    </w:t>
      </w:r>
      <w:r w:rsidR="002E0C6C" w:rsidRPr="00AD458F">
        <w:rPr>
          <w:sz w:val="28"/>
        </w:rPr>
        <w:t xml:space="preserve"> В случае если по истечении 14 дней со дня опубликования сообщения, предусмотренного пунктом </w:t>
      </w:r>
      <w:r>
        <w:rPr>
          <w:sz w:val="28"/>
        </w:rPr>
        <w:t>23</w:t>
      </w:r>
      <w:r w:rsidR="002E0C6C" w:rsidRPr="00AD458F">
        <w:rPr>
          <w:sz w:val="28"/>
        </w:rPr>
        <w:t xml:space="preserve"> настоящего Положения, иных заявлений, кроме заявления, поданного заявителем, не поступило,</w:t>
      </w:r>
      <w:r w:rsidR="0054344E">
        <w:rPr>
          <w:sz w:val="28"/>
        </w:rPr>
        <w:t xml:space="preserve"> </w:t>
      </w:r>
      <w:r w:rsidR="0054344E" w:rsidRPr="00F528F0">
        <w:rPr>
          <w:b/>
          <w:sz w:val="28"/>
        </w:rPr>
        <w:t xml:space="preserve">ОИ </w:t>
      </w:r>
      <w:r w:rsidR="0054344E">
        <w:rPr>
          <w:sz w:val="28"/>
        </w:rPr>
        <w:t>администрации</w:t>
      </w:r>
      <w:r w:rsidR="002E0C6C" w:rsidRPr="00AD458F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AD458F">
        <w:rPr>
          <w:sz w:val="28"/>
        </w:rPr>
        <w:t xml:space="preserve"> в</w:t>
      </w:r>
      <w:r w:rsidR="002E0C6C" w:rsidRPr="00AD458F">
        <w:rPr>
          <w:sz w:val="28"/>
        </w:rPr>
        <w:t xml:space="preserve"> течение 5 дней заключает с заявителем договор на размещение и эксплуатацию нестацио</w:t>
      </w:r>
      <w:r w:rsidR="00721C5D">
        <w:rPr>
          <w:sz w:val="28"/>
        </w:rPr>
        <w:t xml:space="preserve">нарного объекта торговли </w:t>
      </w:r>
      <w:r w:rsidR="002E0C6C" w:rsidRPr="00AD458F">
        <w:rPr>
          <w:sz w:val="28"/>
        </w:rPr>
        <w:t xml:space="preserve"> по форме (Приложение 4).</w:t>
      </w:r>
    </w:p>
    <w:p w:rsidR="002E0C6C" w:rsidRPr="0054344E" w:rsidRDefault="00AB365E" w:rsidP="002E0C6C">
      <w:pPr>
        <w:ind w:firstLine="720"/>
        <w:jc w:val="both"/>
        <w:rPr>
          <w:b/>
          <w:sz w:val="28"/>
        </w:rPr>
      </w:pPr>
      <w:r w:rsidRPr="0054344E">
        <w:rPr>
          <w:b/>
          <w:sz w:val="28"/>
        </w:rPr>
        <w:t>25.</w:t>
      </w:r>
      <w:r>
        <w:rPr>
          <w:sz w:val="28"/>
        </w:rPr>
        <w:t xml:space="preserve">  </w:t>
      </w:r>
      <w:r w:rsidR="002E0C6C" w:rsidRPr="00AD458F">
        <w:rPr>
          <w:sz w:val="28"/>
        </w:rPr>
        <w:t xml:space="preserve"> </w:t>
      </w:r>
      <w:proofErr w:type="gramStart"/>
      <w:r w:rsidR="002E0C6C" w:rsidRPr="00AD458F">
        <w:rPr>
          <w:sz w:val="28"/>
        </w:rPr>
        <w:t xml:space="preserve">В случае если в течение 14 дней со дня опубликования сообщения, предусмотренного пунктом </w:t>
      </w:r>
      <w:r>
        <w:rPr>
          <w:sz w:val="28"/>
        </w:rPr>
        <w:t>23</w:t>
      </w:r>
      <w:r w:rsidR="002E0C6C" w:rsidRPr="00AD458F">
        <w:rPr>
          <w:sz w:val="28"/>
        </w:rPr>
        <w:t xml:space="preserve"> настоящего Положения, поступили иные заявления, кроме заявления, поданного заявителем, администрация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AD458F">
        <w:rPr>
          <w:sz w:val="28"/>
        </w:rPr>
        <w:t xml:space="preserve"> </w:t>
      </w:r>
      <w:r w:rsidR="002E0C6C" w:rsidRPr="0054344E">
        <w:rPr>
          <w:b/>
          <w:sz w:val="28"/>
        </w:rPr>
        <w:t>проводит торги на право заключения договора на размещение (далее -</w:t>
      </w:r>
      <w:r w:rsidR="00693984">
        <w:rPr>
          <w:b/>
          <w:sz w:val="28"/>
        </w:rPr>
        <w:t xml:space="preserve"> торги) в порядке, установленным</w:t>
      </w:r>
      <w:r w:rsidR="002E0C6C" w:rsidRPr="0054344E">
        <w:rPr>
          <w:b/>
          <w:sz w:val="28"/>
        </w:rPr>
        <w:t xml:space="preserve"> </w:t>
      </w:r>
      <w:r w:rsidR="00693984">
        <w:rPr>
          <w:b/>
          <w:sz w:val="28"/>
        </w:rPr>
        <w:t xml:space="preserve">постановлением </w:t>
      </w:r>
      <w:r w:rsidR="002E0C6C" w:rsidRPr="0054344E">
        <w:rPr>
          <w:b/>
          <w:sz w:val="28"/>
        </w:rPr>
        <w:t xml:space="preserve"> администрации </w:t>
      </w:r>
      <w:r w:rsidRPr="0054344E">
        <w:rPr>
          <w:b/>
          <w:sz w:val="28"/>
        </w:rPr>
        <w:t>Ордынского района Новосибирской области</w:t>
      </w:r>
      <w:r w:rsidR="00693984">
        <w:rPr>
          <w:b/>
          <w:sz w:val="28"/>
        </w:rPr>
        <w:t xml:space="preserve"> от 14.04.2017 г № 368 «О комиссии по организации и проведению аукционов по продаже</w:t>
      </w:r>
      <w:proofErr w:type="gramEnd"/>
      <w:r w:rsidR="00693984">
        <w:rPr>
          <w:b/>
          <w:sz w:val="28"/>
        </w:rPr>
        <w:t xml:space="preserve"> земельных участков или права на заключение договоров аренды земельных участков, находящихся в муниципальной собственности Ордынского района Новосибирской области, а также земельных участков, государственная собственность на которые не разграничена</w:t>
      </w:r>
      <w:r w:rsidR="001A1605">
        <w:rPr>
          <w:b/>
          <w:sz w:val="28"/>
        </w:rPr>
        <w:t>»</w:t>
      </w:r>
      <w:r w:rsidR="002E0C6C" w:rsidRPr="0054344E">
        <w:rPr>
          <w:b/>
          <w:sz w:val="28"/>
        </w:rPr>
        <w:t>, о чем информирует заявителей в письменной форме.</w:t>
      </w:r>
    </w:p>
    <w:p w:rsidR="002E0C6C" w:rsidRDefault="00721C5D" w:rsidP="002E0C6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26. </w:t>
      </w:r>
      <w:r w:rsidR="002E0C6C" w:rsidRPr="00AD458F">
        <w:rPr>
          <w:sz w:val="28"/>
        </w:rPr>
        <w:t xml:space="preserve"> В течение 5 дней со дня подписания протокола о результатах торгов </w:t>
      </w:r>
      <w:r w:rsidR="00761405" w:rsidRPr="00761405">
        <w:rPr>
          <w:b/>
          <w:sz w:val="28"/>
        </w:rPr>
        <w:t>ОИ</w:t>
      </w:r>
      <w:r w:rsidR="00761405">
        <w:rPr>
          <w:sz w:val="28"/>
        </w:rPr>
        <w:t xml:space="preserve"> </w:t>
      </w:r>
      <w:r w:rsidR="002E0C6C" w:rsidRPr="00AD458F">
        <w:rPr>
          <w:sz w:val="28"/>
        </w:rPr>
        <w:t xml:space="preserve">администрация </w:t>
      </w:r>
      <w:r w:rsidR="00CB532A">
        <w:rPr>
          <w:sz w:val="28"/>
        </w:rPr>
        <w:t>Ордынского</w:t>
      </w:r>
      <w:r w:rsidR="00CB532A" w:rsidRPr="002344AD">
        <w:rPr>
          <w:sz w:val="28"/>
        </w:rPr>
        <w:t xml:space="preserve"> района </w:t>
      </w:r>
      <w:r w:rsidR="00CB532A">
        <w:rPr>
          <w:sz w:val="28"/>
        </w:rPr>
        <w:t>Новосибирской области</w:t>
      </w:r>
      <w:r w:rsidR="00CB532A" w:rsidRPr="00AD458F">
        <w:rPr>
          <w:sz w:val="28"/>
        </w:rPr>
        <w:t xml:space="preserve"> </w:t>
      </w:r>
      <w:r w:rsidR="002E0C6C" w:rsidRPr="00AD458F">
        <w:rPr>
          <w:sz w:val="28"/>
        </w:rPr>
        <w:t>заключает с победителем торгов договор на размещение.</w:t>
      </w:r>
    </w:p>
    <w:p w:rsidR="002E0C6C" w:rsidRDefault="00721C5D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27.  </w:t>
      </w:r>
      <w:r w:rsidR="00CB532A">
        <w:rPr>
          <w:sz w:val="28"/>
        </w:rPr>
        <w:t xml:space="preserve"> </w:t>
      </w:r>
      <w:r w:rsidR="002E0C6C" w:rsidRPr="00AD458F">
        <w:rPr>
          <w:sz w:val="28"/>
        </w:rPr>
        <w:t>Договор на размещение заключается на</w:t>
      </w:r>
      <w:r w:rsidR="002E0C6C" w:rsidRPr="002344AD">
        <w:rPr>
          <w:sz w:val="28"/>
        </w:rPr>
        <w:t xml:space="preserve"> срок до 5 лет.</w:t>
      </w:r>
    </w:p>
    <w:p w:rsidR="002E0C6C" w:rsidRDefault="00721C5D" w:rsidP="002E0C6C">
      <w:pPr>
        <w:ind w:firstLine="720"/>
        <w:jc w:val="both"/>
        <w:rPr>
          <w:sz w:val="28"/>
        </w:rPr>
      </w:pPr>
      <w:r>
        <w:rPr>
          <w:sz w:val="28"/>
        </w:rPr>
        <w:t>28.</w:t>
      </w:r>
      <w:r w:rsidR="00CB532A">
        <w:rPr>
          <w:sz w:val="28"/>
        </w:rPr>
        <w:t xml:space="preserve"> </w:t>
      </w:r>
      <w:r w:rsidR="002E0C6C" w:rsidRPr="002344AD">
        <w:rPr>
          <w:sz w:val="28"/>
        </w:rPr>
        <w:t>За использование земель или земельных участков для размещения нестацио</w:t>
      </w:r>
      <w:r w:rsidR="00761405">
        <w:rPr>
          <w:sz w:val="28"/>
        </w:rPr>
        <w:t xml:space="preserve">нарных объектов торговли </w:t>
      </w:r>
      <w:r w:rsidR="002E0C6C" w:rsidRPr="002344AD">
        <w:rPr>
          <w:sz w:val="28"/>
        </w:rPr>
        <w:t xml:space="preserve"> взимается плата, которая устанавливается в соответствии с Расчетом платы за размещение и эксплуатацию нестационарных торговых объектов (Приложение </w:t>
      </w:r>
      <w:r w:rsidR="002E0C6C">
        <w:rPr>
          <w:sz w:val="28"/>
        </w:rPr>
        <w:t>5</w:t>
      </w:r>
      <w:r w:rsidR="002E0C6C" w:rsidRPr="002344AD">
        <w:rPr>
          <w:sz w:val="28"/>
        </w:rPr>
        <w:t>).</w:t>
      </w:r>
    </w:p>
    <w:p w:rsidR="002E0C6C" w:rsidRDefault="00CB532A" w:rsidP="002E0C6C">
      <w:pPr>
        <w:ind w:firstLine="720"/>
        <w:jc w:val="both"/>
        <w:rPr>
          <w:sz w:val="28"/>
        </w:rPr>
      </w:pPr>
      <w:r w:rsidRPr="0054344E">
        <w:rPr>
          <w:b/>
          <w:sz w:val="28"/>
        </w:rPr>
        <w:t>29</w:t>
      </w:r>
      <w:r w:rsidR="002E0C6C" w:rsidRPr="0054344E">
        <w:rPr>
          <w:b/>
          <w:sz w:val="28"/>
        </w:rPr>
        <w:t>.</w:t>
      </w:r>
      <w:r w:rsidR="002E0C6C" w:rsidRPr="00104620">
        <w:rPr>
          <w:sz w:val="28"/>
        </w:rPr>
        <w:t xml:space="preserve"> </w:t>
      </w:r>
      <w:r>
        <w:rPr>
          <w:sz w:val="28"/>
        </w:rPr>
        <w:t xml:space="preserve">  </w:t>
      </w:r>
      <w:r w:rsidR="002E0C6C" w:rsidRPr="00104620">
        <w:rPr>
          <w:sz w:val="28"/>
        </w:rPr>
        <w:t xml:space="preserve">За нарушение срока внесения оплаты за использование земель или земельных участков для размещения </w:t>
      </w:r>
      <w:r w:rsidRPr="00104620">
        <w:rPr>
          <w:sz w:val="28"/>
        </w:rPr>
        <w:t>нестационарных объектов</w:t>
      </w:r>
      <w:r w:rsidR="00761405">
        <w:rPr>
          <w:sz w:val="28"/>
        </w:rPr>
        <w:t xml:space="preserve"> торговли </w:t>
      </w:r>
      <w:r w:rsidRPr="00104620">
        <w:rPr>
          <w:sz w:val="28"/>
        </w:rPr>
        <w:t>на</w:t>
      </w:r>
      <w:r w:rsidR="002E0C6C" w:rsidRPr="00104620">
        <w:rPr>
          <w:sz w:val="28"/>
        </w:rPr>
        <w:t xml:space="preserve"> территории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104620">
        <w:rPr>
          <w:sz w:val="28"/>
        </w:rPr>
        <w:t xml:space="preserve"> по настоящему Договору</w:t>
      </w:r>
      <w:r w:rsidR="00E80A5A">
        <w:rPr>
          <w:sz w:val="28"/>
        </w:rPr>
        <w:t xml:space="preserve"> на размещения</w:t>
      </w:r>
      <w:r w:rsidR="002E0C6C" w:rsidRPr="00104620">
        <w:rPr>
          <w:sz w:val="28"/>
        </w:rPr>
        <w:t xml:space="preserve"> владелец </w:t>
      </w:r>
      <w:r w:rsidRPr="00104620">
        <w:rPr>
          <w:sz w:val="28"/>
        </w:rPr>
        <w:t>нестационарного объекта</w:t>
      </w:r>
      <w:r w:rsidR="00761405">
        <w:rPr>
          <w:sz w:val="28"/>
        </w:rPr>
        <w:t xml:space="preserve"> торговли </w:t>
      </w:r>
      <w:r w:rsidR="002E0C6C" w:rsidRPr="00104620">
        <w:rPr>
          <w:sz w:val="28"/>
        </w:rPr>
        <w:t xml:space="preserve"> выплачивает пени за каждый день просрочки в размере 0,1% от суммы платежей за истекший расчетный период.</w:t>
      </w:r>
    </w:p>
    <w:p w:rsidR="002E0C6C" w:rsidRPr="00104620" w:rsidRDefault="00CB532A" w:rsidP="00CB532A">
      <w:pPr>
        <w:ind w:firstLine="720"/>
        <w:jc w:val="both"/>
        <w:rPr>
          <w:sz w:val="28"/>
        </w:rPr>
      </w:pPr>
      <w:r w:rsidRPr="0054344E">
        <w:rPr>
          <w:b/>
          <w:sz w:val="28"/>
        </w:rPr>
        <w:t>30.</w:t>
      </w:r>
      <w:r>
        <w:rPr>
          <w:sz w:val="28"/>
        </w:rPr>
        <w:t xml:space="preserve">      </w:t>
      </w:r>
      <w:r w:rsidR="002E0C6C" w:rsidRPr="00104620">
        <w:rPr>
          <w:sz w:val="28"/>
        </w:rPr>
        <w:t>Основаниями расторжения договора на размещение являются:</w:t>
      </w:r>
    </w:p>
    <w:p w:rsidR="002E0C6C" w:rsidRPr="00104620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>а) несоблюдение</w:t>
      </w:r>
      <w:r w:rsidR="002E0C6C" w:rsidRPr="00104620">
        <w:rPr>
          <w:sz w:val="28"/>
        </w:rPr>
        <w:t xml:space="preserve"> требований нормативных правовых актов Российской Федерации, Новосибирской области и муниципальных правовых актов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104620">
        <w:rPr>
          <w:sz w:val="28"/>
        </w:rPr>
        <w:t>;</w:t>
      </w:r>
    </w:p>
    <w:p w:rsidR="002E0C6C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б) </w:t>
      </w:r>
      <w:r w:rsidR="002E0C6C" w:rsidRPr="00104620">
        <w:rPr>
          <w:sz w:val="28"/>
        </w:rPr>
        <w:t xml:space="preserve">необходимость предоставления земельного участка, занимаемого </w:t>
      </w:r>
      <w:r w:rsidRPr="00104620">
        <w:rPr>
          <w:sz w:val="28"/>
        </w:rPr>
        <w:t>нестационарным объектом</w:t>
      </w:r>
      <w:r w:rsidR="00761405">
        <w:rPr>
          <w:sz w:val="28"/>
        </w:rPr>
        <w:t xml:space="preserve"> торговли, </w:t>
      </w:r>
      <w:r w:rsidR="002E0C6C" w:rsidRPr="00104620">
        <w:rPr>
          <w:sz w:val="28"/>
        </w:rPr>
        <w:t xml:space="preserve"> для капитального строительства;</w:t>
      </w:r>
    </w:p>
    <w:p w:rsidR="002E0C6C" w:rsidRPr="00104620" w:rsidRDefault="00CB532A" w:rsidP="002E0C6C">
      <w:pPr>
        <w:ind w:firstLine="720"/>
        <w:jc w:val="both"/>
        <w:rPr>
          <w:sz w:val="28"/>
        </w:rPr>
      </w:pPr>
      <w:r w:rsidRPr="0054344E">
        <w:rPr>
          <w:b/>
          <w:sz w:val="28"/>
        </w:rPr>
        <w:t>в)</w:t>
      </w:r>
      <w:r>
        <w:rPr>
          <w:sz w:val="28"/>
        </w:rPr>
        <w:t xml:space="preserve"> </w:t>
      </w:r>
      <w:r w:rsidR="002E0C6C" w:rsidRPr="00104620">
        <w:rPr>
          <w:sz w:val="28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:rsidR="002E0C6C" w:rsidRDefault="002E0C6C" w:rsidP="002E0C6C">
      <w:pPr>
        <w:jc w:val="both"/>
        <w:rPr>
          <w:sz w:val="28"/>
        </w:rPr>
      </w:pPr>
      <w:r w:rsidRPr="0054344E">
        <w:rPr>
          <w:b/>
          <w:sz w:val="28"/>
        </w:rPr>
        <w:t xml:space="preserve">          </w:t>
      </w:r>
      <w:r w:rsidR="00CB532A" w:rsidRPr="0054344E">
        <w:rPr>
          <w:b/>
          <w:sz w:val="28"/>
        </w:rPr>
        <w:t>г)</w:t>
      </w:r>
      <w:r w:rsidR="00CB532A">
        <w:rPr>
          <w:rFonts w:ascii="Arial" w:hAnsi="Arial" w:cs="Arial"/>
          <w:sz w:val="28"/>
        </w:rPr>
        <w:t xml:space="preserve"> </w:t>
      </w:r>
      <w:r w:rsidRPr="00104620">
        <w:rPr>
          <w:sz w:val="28"/>
        </w:rPr>
        <w:t>иные основания, предусмотренные действующи</w:t>
      </w:r>
      <w:r w:rsidR="00761405">
        <w:rPr>
          <w:sz w:val="28"/>
        </w:rPr>
        <w:t>м законодательством, настоящим п</w:t>
      </w:r>
      <w:r w:rsidRPr="00104620">
        <w:rPr>
          <w:sz w:val="28"/>
        </w:rPr>
        <w:t>о</w:t>
      </w:r>
      <w:r w:rsidR="00761405">
        <w:rPr>
          <w:sz w:val="28"/>
        </w:rPr>
        <w:t>ложением, д</w:t>
      </w:r>
      <w:r w:rsidRPr="00104620">
        <w:rPr>
          <w:sz w:val="28"/>
        </w:rPr>
        <w:t>оговором</w:t>
      </w:r>
      <w:r w:rsidR="00761405">
        <w:rPr>
          <w:sz w:val="28"/>
        </w:rPr>
        <w:t xml:space="preserve"> на размещения</w:t>
      </w:r>
      <w:r w:rsidRPr="00104620">
        <w:rPr>
          <w:sz w:val="28"/>
        </w:rPr>
        <w:t>.</w:t>
      </w:r>
    </w:p>
    <w:p w:rsidR="002E0C6C" w:rsidRDefault="002E0C6C" w:rsidP="002E0C6C">
      <w:pPr>
        <w:spacing w:before="108" w:after="108"/>
        <w:jc w:val="center"/>
        <w:rPr>
          <w:sz w:val="28"/>
        </w:rPr>
      </w:pPr>
    </w:p>
    <w:p w:rsidR="002E0C6C" w:rsidRPr="00CB532A" w:rsidRDefault="00CB532A" w:rsidP="002E0C6C">
      <w:pPr>
        <w:spacing w:before="108" w:after="108"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</w:t>
      </w:r>
      <w:r w:rsidR="002E0C6C" w:rsidRPr="00CB532A">
        <w:rPr>
          <w:b/>
          <w:sz w:val="28"/>
        </w:rPr>
        <w:t xml:space="preserve">. Установка </w:t>
      </w:r>
      <w:r w:rsidRPr="00CB532A">
        <w:rPr>
          <w:b/>
          <w:sz w:val="28"/>
        </w:rPr>
        <w:t>нестационарных объектов</w:t>
      </w:r>
      <w:r w:rsidR="00761405">
        <w:rPr>
          <w:b/>
          <w:sz w:val="28"/>
        </w:rPr>
        <w:t xml:space="preserve"> торговли</w:t>
      </w:r>
    </w:p>
    <w:p w:rsidR="002E0C6C" w:rsidRPr="00D906E0" w:rsidRDefault="002E0C6C" w:rsidP="002E0C6C">
      <w:pPr>
        <w:ind w:firstLine="720"/>
        <w:jc w:val="both"/>
        <w:rPr>
          <w:sz w:val="28"/>
        </w:rPr>
      </w:pPr>
    </w:p>
    <w:p w:rsidR="002E0C6C" w:rsidRPr="00D906E0" w:rsidRDefault="00CB532A" w:rsidP="002E0C6C">
      <w:pPr>
        <w:ind w:firstLine="720"/>
        <w:jc w:val="both"/>
        <w:rPr>
          <w:sz w:val="28"/>
        </w:rPr>
      </w:pPr>
      <w:r w:rsidRPr="00CB532A">
        <w:rPr>
          <w:sz w:val="28"/>
        </w:rPr>
        <w:t>31</w:t>
      </w:r>
      <w:r>
        <w:rPr>
          <w:sz w:val="28"/>
        </w:rPr>
        <w:t xml:space="preserve">.  </w:t>
      </w:r>
      <w:r w:rsidR="002E0C6C" w:rsidRPr="00D906E0">
        <w:rPr>
          <w:sz w:val="28"/>
        </w:rPr>
        <w:t xml:space="preserve">На основании договора размещения </w:t>
      </w:r>
      <w:r w:rsidRPr="00D906E0">
        <w:rPr>
          <w:sz w:val="28"/>
        </w:rPr>
        <w:t>нестационарного объекта</w:t>
      </w:r>
      <w:r w:rsidR="00761405">
        <w:rPr>
          <w:sz w:val="28"/>
        </w:rPr>
        <w:t xml:space="preserve"> торговли</w:t>
      </w:r>
      <w:r w:rsidRPr="00D906E0">
        <w:rPr>
          <w:sz w:val="28"/>
        </w:rPr>
        <w:t>, эскизного</w:t>
      </w:r>
      <w:r w:rsidR="002E0C6C" w:rsidRPr="00D906E0">
        <w:rPr>
          <w:sz w:val="28"/>
        </w:rPr>
        <w:t xml:space="preserve"> проекта заявитель устанавливает </w:t>
      </w:r>
      <w:r w:rsidRPr="00D906E0">
        <w:rPr>
          <w:sz w:val="28"/>
        </w:rPr>
        <w:t>нестационарный объект</w:t>
      </w:r>
      <w:r w:rsidR="002E0C6C" w:rsidRPr="00D906E0">
        <w:rPr>
          <w:sz w:val="28"/>
        </w:rPr>
        <w:t>.</w:t>
      </w:r>
    </w:p>
    <w:p w:rsidR="002E0C6C" w:rsidRDefault="002E0C6C" w:rsidP="002E0C6C">
      <w:pPr>
        <w:ind w:firstLine="720"/>
        <w:jc w:val="both"/>
        <w:rPr>
          <w:sz w:val="28"/>
        </w:rPr>
      </w:pPr>
      <w:r w:rsidRPr="00D906E0">
        <w:rPr>
          <w:sz w:val="28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2E0C6C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>32</w:t>
      </w:r>
      <w:r w:rsidR="002E0C6C" w:rsidRPr="00D906E0">
        <w:rPr>
          <w:sz w:val="28"/>
        </w:rPr>
        <w:t xml:space="preserve">. При возведении </w:t>
      </w:r>
      <w:r w:rsidRPr="00D906E0">
        <w:rPr>
          <w:sz w:val="28"/>
        </w:rPr>
        <w:t>нестационарных объектов</w:t>
      </w:r>
      <w:r w:rsidR="00DE7375">
        <w:rPr>
          <w:sz w:val="28"/>
        </w:rPr>
        <w:t xml:space="preserve"> торговли</w:t>
      </w:r>
      <w:r w:rsidR="002E0C6C" w:rsidRPr="00D906E0">
        <w:rPr>
          <w:sz w:val="28"/>
        </w:rPr>
        <w:t xml:space="preserve"> 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2E0C6C" w:rsidRDefault="002E0C6C" w:rsidP="002E0C6C">
      <w:pPr>
        <w:ind w:firstLine="720"/>
        <w:jc w:val="both"/>
        <w:rPr>
          <w:rFonts w:ascii="Arial" w:hAnsi="Arial" w:cs="Arial"/>
        </w:rPr>
      </w:pPr>
    </w:p>
    <w:p w:rsidR="002E0C6C" w:rsidRPr="00CB532A" w:rsidRDefault="00CB532A" w:rsidP="002E0C6C">
      <w:pPr>
        <w:spacing w:before="108" w:after="108"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VI</w:t>
      </w:r>
      <w:r w:rsidR="002E0C6C" w:rsidRPr="00CB532A">
        <w:rPr>
          <w:b/>
          <w:sz w:val="28"/>
        </w:rPr>
        <w:t xml:space="preserve">. Демонтаж нестационарных </w:t>
      </w:r>
      <w:r w:rsidRPr="00CB532A">
        <w:rPr>
          <w:b/>
          <w:sz w:val="28"/>
        </w:rPr>
        <w:t>торговых объектов</w:t>
      </w:r>
      <w:r w:rsidR="002E0C6C" w:rsidRPr="00CB532A">
        <w:rPr>
          <w:b/>
          <w:sz w:val="28"/>
        </w:rPr>
        <w:t xml:space="preserve"> </w:t>
      </w:r>
    </w:p>
    <w:p w:rsidR="002E0C6C" w:rsidRPr="00B706A8" w:rsidRDefault="002E0C6C" w:rsidP="002E0C6C">
      <w:pPr>
        <w:spacing w:before="108" w:after="108"/>
        <w:jc w:val="center"/>
        <w:rPr>
          <w:b/>
          <w:color w:val="26282F"/>
          <w:sz w:val="28"/>
        </w:rPr>
      </w:pPr>
    </w:p>
    <w:p w:rsidR="002E0C6C" w:rsidRPr="00B706A8" w:rsidRDefault="00CB532A" w:rsidP="00CB532A">
      <w:pPr>
        <w:jc w:val="both"/>
        <w:rPr>
          <w:b/>
          <w:color w:val="26282F"/>
          <w:sz w:val="28"/>
        </w:rPr>
      </w:pPr>
      <w:r>
        <w:rPr>
          <w:sz w:val="28"/>
        </w:rPr>
        <w:tab/>
      </w:r>
      <w:r w:rsidRPr="0054344E">
        <w:rPr>
          <w:b/>
          <w:sz w:val="28"/>
        </w:rPr>
        <w:t>33.</w:t>
      </w:r>
      <w:r>
        <w:rPr>
          <w:sz w:val="28"/>
        </w:rPr>
        <w:t xml:space="preserve">  </w:t>
      </w:r>
      <w:r w:rsidR="002E0C6C" w:rsidRPr="00B706A8">
        <w:rPr>
          <w:sz w:val="28"/>
        </w:rPr>
        <w:t xml:space="preserve">Нестационарные </w:t>
      </w:r>
      <w:r w:rsidR="002E0C6C">
        <w:rPr>
          <w:sz w:val="28"/>
        </w:rPr>
        <w:t xml:space="preserve">торговые </w:t>
      </w:r>
      <w:r w:rsidR="002E0C6C" w:rsidRPr="00B706A8">
        <w:rPr>
          <w:sz w:val="28"/>
        </w:rPr>
        <w:t>объекты подлежат демонтажу по следующим основаниям:</w:t>
      </w:r>
    </w:p>
    <w:p w:rsidR="002E0C6C" w:rsidRPr="003A24C3" w:rsidRDefault="00CB532A" w:rsidP="00CB532A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а)     </w:t>
      </w:r>
      <w:r w:rsidR="002E0C6C" w:rsidRPr="00B706A8">
        <w:rPr>
          <w:sz w:val="28"/>
        </w:rPr>
        <w:t xml:space="preserve">истечение срока размещения нестационарного объекта торговли и услуг, </w:t>
      </w:r>
      <w:r w:rsidR="002E0C6C" w:rsidRPr="003A24C3">
        <w:rPr>
          <w:sz w:val="28"/>
        </w:rPr>
        <w:t xml:space="preserve">оформленного в соответствии </w:t>
      </w:r>
      <w:r w:rsidRPr="003A24C3">
        <w:rPr>
          <w:sz w:val="28"/>
        </w:rPr>
        <w:t>с разделом</w:t>
      </w:r>
      <w:r w:rsidR="002E0C6C" w:rsidRPr="003A24C3">
        <w:rPr>
          <w:sz w:val="28"/>
        </w:rPr>
        <w:t xml:space="preserve"> 4 настоящего Положения;</w:t>
      </w:r>
    </w:p>
    <w:p w:rsidR="002E0C6C" w:rsidRPr="003A24C3" w:rsidRDefault="00CB532A" w:rsidP="00CB532A">
      <w:pPr>
        <w:ind w:firstLine="720"/>
        <w:jc w:val="both"/>
        <w:rPr>
          <w:sz w:val="28"/>
        </w:rPr>
      </w:pPr>
      <w:r w:rsidRPr="0054344E">
        <w:rPr>
          <w:b/>
          <w:sz w:val="28"/>
        </w:rPr>
        <w:t>б)</w:t>
      </w:r>
      <w:r>
        <w:rPr>
          <w:sz w:val="28"/>
        </w:rPr>
        <w:t xml:space="preserve"> </w:t>
      </w:r>
      <w:r w:rsidR="002E0C6C" w:rsidRPr="003A24C3">
        <w:rPr>
          <w:sz w:val="28"/>
        </w:rPr>
        <w:t>растор</w:t>
      </w:r>
      <w:r w:rsidR="00B518B6">
        <w:rPr>
          <w:sz w:val="28"/>
        </w:rPr>
        <w:t>жение договора на размещение,</w:t>
      </w:r>
      <w:r w:rsidR="002E0C6C" w:rsidRPr="003A24C3">
        <w:rPr>
          <w:sz w:val="28"/>
        </w:rPr>
        <w:t xml:space="preserve"> иные случаи досрочного прекращения права на размещение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>объекта по основаниям, предусмотренным действующим законодательством;</w:t>
      </w:r>
    </w:p>
    <w:p w:rsidR="002E0C6C" w:rsidRPr="003A24C3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в)    </w:t>
      </w:r>
      <w:r w:rsidR="002E0C6C" w:rsidRPr="003A24C3">
        <w:rPr>
          <w:sz w:val="28"/>
        </w:rPr>
        <w:t xml:space="preserve">установка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 xml:space="preserve">объекта в нарушение настоящего Положения, в том числе в случае самовольного размещения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>объекта;</w:t>
      </w:r>
    </w:p>
    <w:p w:rsidR="002E0C6C" w:rsidRPr="003A24C3" w:rsidRDefault="00CB532A" w:rsidP="002E0C6C">
      <w:pPr>
        <w:ind w:firstLine="720"/>
        <w:jc w:val="both"/>
        <w:rPr>
          <w:rFonts w:ascii="Arial" w:hAnsi="Arial" w:cs="Arial"/>
        </w:rPr>
      </w:pPr>
      <w:r>
        <w:rPr>
          <w:sz w:val="28"/>
        </w:rPr>
        <w:t xml:space="preserve">г) </w:t>
      </w:r>
      <w:r w:rsidR="002E0C6C" w:rsidRPr="003A24C3">
        <w:rPr>
          <w:sz w:val="28"/>
        </w:rPr>
        <w:t>неисполнение собственником (владельцем) нестационарного</w:t>
      </w:r>
      <w:r w:rsidR="00DE7375">
        <w:rPr>
          <w:sz w:val="28"/>
        </w:rPr>
        <w:t xml:space="preserve"> торгового </w:t>
      </w:r>
      <w:r w:rsidR="002E0C6C" w:rsidRPr="003A24C3">
        <w:rPr>
          <w:sz w:val="28"/>
        </w:rPr>
        <w:t xml:space="preserve"> объекта предписания администрации</w:t>
      </w:r>
      <w:r>
        <w:rPr>
          <w:sz w:val="28"/>
        </w:rPr>
        <w:t xml:space="preserve"> 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3A24C3">
        <w:rPr>
          <w:sz w:val="28"/>
        </w:rPr>
        <w:t xml:space="preserve"> об устранении нарушений законодательства, предусматривающего демонтаж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>объекта, освобождение занимаемых им земель или земельного участка</w:t>
      </w:r>
      <w:r w:rsidR="002E0C6C" w:rsidRPr="003A24C3">
        <w:rPr>
          <w:rFonts w:ascii="Arial" w:hAnsi="Arial" w:cs="Arial"/>
        </w:rPr>
        <w:t>.</w:t>
      </w:r>
    </w:p>
    <w:p w:rsidR="002E0C6C" w:rsidRPr="003A24C3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34.   </w:t>
      </w:r>
      <w:r w:rsidR="002E0C6C" w:rsidRPr="003A24C3">
        <w:rPr>
          <w:sz w:val="28"/>
        </w:rPr>
        <w:t xml:space="preserve">Срок демонтажа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 xml:space="preserve">объекта определяется в зависимости от вида нестационарного </w:t>
      </w:r>
      <w:r w:rsidR="00DE7375">
        <w:rPr>
          <w:sz w:val="28"/>
        </w:rPr>
        <w:t xml:space="preserve">торгового </w:t>
      </w:r>
      <w:r w:rsidR="002E0C6C" w:rsidRPr="003A24C3">
        <w:rPr>
          <w:sz w:val="28"/>
        </w:rPr>
        <w:t>объекта и должен составлять не менее 5 и не более 10 рабочих дней со дня вручения предписания.</w:t>
      </w:r>
    </w:p>
    <w:p w:rsidR="002E0C6C" w:rsidRDefault="002E0C6C" w:rsidP="002E0C6C">
      <w:pPr>
        <w:ind w:firstLine="720"/>
        <w:jc w:val="both"/>
        <w:rPr>
          <w:sz w:val="28"/>
        </w:rPr>
      </w:pPr>
      <w:r w:rsidRPr="003A24C3">
        <w:rPr>
          <w:sz w:val="28"/>
        </w:rPr>
        <w:t>Срок, установленный предписанием, может быть продлен не более чем на 10 рабочих дней в случае невозможности осуществления собственником (владельцем) нестационарного</w:t>
      </w:r>
      <w:r w:rsidR="00DE7375">
        <w:rPr>
          <w:sz w:val="28"/>
        </w:rPr>
        <w:t xml:space="preserve"> торгового </w:t>
      </w:r>
      <w:r w:rsidRPr="003A24C3">
        <w:rPr>
          <w:sz w:val="28"/>
        </w:rPr>
        <w:t xml:space="preserve"> объекта демонтажа по независящим от него причинам.</w:t>
      </w:r>
    </w:p>
    <w:p w:rsidR="002E0C6C" w:rsidRPr="001C3399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>35.</w:t>
      </w:r>
      <w:r w:rsidR="002E0C6C" w:rsidRPr="001C3399">
        <w:rPr>
          <w:rFonts w:ascii="Arial" w:hAnsi="Arial" w:cs="Arial"/>
        </w:rPr>
        <w:t xml:space="preserve"> </w:t>
      </w:r>
      <w:r w:rsidR="002E0C6C" w:rsidRPr="001C3399">
        <w:rPr>
          <w:sz w:val="28"/>
        </w:rPr>
        <w:t>Демонтаж нестационарных</w:t>
      </w:r>
      <w:r w:rsidR="00DE7375">
        <w:rPr>
          <w:sz w:val="28"/>
        </w:rPr>
        <w:t xml:space="preserve"> торговых</w:t>
      </w:r>
      <w:r w:rsidR="002E0C6C" w:rsidRPr="001C3399">
        <w:rPr>
          <w:sz w:val="28"/>
        </w:rPr>
        <w:t xml:space="preserve"> объектов и освобождение земель или земельных участков в добровольном порядке производится собственниками (владельцами) </w:t>
      </w:r>
      <w:r w:rsidRPr="001C3399">
        <w:rPr>
          <w:sz w:val="28"/>
        </w:rPr>
        <w:t>нестационарных объектов</w:t>
      </w:r>
      <w:r w:rsidR="002E0C6C" w:rsidRPr="001C3399">
        <w:rPr>
          <w:sz w:val="28"/>
        </w:rPr>
        <w:t xml:space="preserve"> за собственный счет в срок, указанный в предписании.</w:t>
      </w:r>
    </w:p>
    <w:p w:rsidR="002E0C6C" w:rsidRDefault="002E0C6C" w:rsidP="002E0C6C">
      <w:pPr>
        <w:ind w:firstLine="720"/>
        <w:jc w:val="both"/>
        <w:rPr>
          <w:sz w:val="28"/>
        </w:rPr>
      </w:pPr>
      <w:proofErr w:type="gramStart"/>
      <w:r w:rsidRPr="001C3399">
        <w:rPr>
          <w:sz w:val="28"/>
        </w:rPr>
        <w:t xml:space="preserve">В случае невыполнения собственником (владельцем) </w:t>
      </w:r>
      <w:r w:rsidR="00CB532A" w:rsidRPr="001C3399">
        <w:rPr>
          <w:sz w:val="28"/>
        </w:rPr>
        <w:t xml:space="preserve">нестационарного </w:t>
      </w:r>
      <w:r w:rsidR="00DE7375">
        <w:rPr>
          <w:sz w:val="28"/>
        </w:rPr>
        <w:t xml:space="preserve">торгового </w:t>
      </w:r>
      <w:r w:rsidR="00CB532A" w:rsidRPr="001C3399">
        <w:rPr>
          <w:sz w:val="28"/>
        </w:rPr>
        <w:t>объекта</w:t>
      </w:r>
      <w:r w:rsidRPr="001C3399">
        <w:rPr>
          <w:sz w:val="28"/>
        </w:rPr>
        <w:t xml:space="preserve"> демонтажа в указанный в предписании срок, </w:t>
      </w:r>
      <w:r w:rsidR="00CB532A" w:rsidRPr="001C3399">
        <w:rPr>
          <w:sz w:val="28"/>
        </w:rPr>
        <w:t xml:space="preserve">администрация </w:t>
      </w:r>
      <w:r w:rsidR="00CB532A">
        <w:rPr>
          <w:sz w:val="28"/>
        </w:rPr>
        <w:t>Ордынского</w:t>
      </w:r>
      <w:r w:rsidR="00CB532A" w:rsidRPr="002344AD">
        <w:rPr>
          <w:sz w:val="28"/>
        </w:rPr>
        <w:t xml:space="preserve"> района </w:t>
      </w:r>
      <w:r w:rsidR="00CB532A">
        <w:rPr>
          <w:sz w:val="28"/>
        </w:rPr>
        <w:t>Новосибирской области</w:t>
      </w:r>
      <w:r w:rsidR="00CB532A" w:rsidRPr="001C3399">
        <w:rPr>
          <w:sz w:val="28"/>
        </w:rPr>
        <w:t xml:space="preserve"> </w:t>
      </w:r>
      <w:r w:rsidRPr="001C3399">
        <w:rPr>
          <w:sz w:val="28"/>
        </w:rPr>
        <w:t xml:space="preserve">обращается в суд с требованием о демонтаже незаконно размещенного и (или) эксплуатируемого на территории </w:t>
      </w:r>
      <w:r w:rsidR="00CB532A">
        <w:rPr>
          <w:sz w:val="28"/>
        </w:rPr>
        <w:t>Ордынского</w:t>
      </w:r>
      <w:r w:rsidR="00CB532A" w:rsidRPr="002344AD">
        <w:rPr>
          <w:sz w:val="28"/>
        </w:rPr>
        <w:t xml:space="preserve"> района </w:t>
      </w:r>
      <w:r w:rsidR="00CB532A">
        <w:rPr>
          <w:sz w:val="28"/>
        </w:rPr>
        <w:t>Новосибирской области</w:t>
      </w:r>
      <w:r w:rsidRPr="001C3399">
        <w:rPr>
          <w:sz w:val="28"/>
        </w:rPr>
        <w:t xml:space="preserve"> нестационарного </w:t>
      </w:r>
      <w:r w:rsidR="00DE7375">
        <w:rPr>
          <w:sz w:val="28"/>
        </w:rPr>
        <w:t xml:space="preserve">торгового </w:t>
      </w:r>
      <w:r w:rsidRPr="001C3399">
        <w:rPr>
          <w:sz w:val="28"/>
        </w:rPr>
        <w:t>объекта.</w:t>
      </w:r>
      <w:proofErr w:type="gramEnd"/>
    </w:p>
    <w:p w:rsidR="002E0C6C" w:rsidRDefault="002E0C6C" w:rsidP="002E0C6C">
      <w:pPr>
        <w:ind w:firstLine="720"/>
        <w:jc w:val="both"/>
        <w:rPr>
          <w:rFonts w:ascii="Arial" w:hAnsi="Arial" w:cs="Arial"/>
        </w:rPr>
      </w:pPr>
    </w:p>
    <w:p w:rsidR="002E0C6C" w:rsidRDefault="002E0C6C" w:rsidP="002E0C6C">
      <w:pPr>
        <w:spacing w:before="108" w:after="108"/>
        <w:jc w:val="center"/>
        <w:rPr>
          <w:b/>
          <w:color w:val="26282F"/>
          <w:sz w:val="28"/>
        </w:rPr>
      </w:pPr>
    </w:p>
    <w:p w:rsidR="002E0C6C" w:rsidRPr="00CB532A" w:rsidRDefault="00CB532A" w:rsidP="002E0C6C">
      <w:pPr>
        <w:spacing w:before="108" w:after="108"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VII</w:t>
      </w:r>
      <w:r w:rsidRPr="00CB532A">
        <w:rPr>
          <w:b/>
          <w:sz w:val="28"/>
        </w:rPr>
        <w:t>. Контроль</w:t>
      </w:r>
      <w:r w:rsidR="002E0C6C" w:rsidRPr="00CB532A">
        <w:rPr>
          <w:b/>
          <w:sz w:val="28"/>
        </w:rPr>
        <w:t xml:space="preserve"> за размещением и эксплуатацией нестационарных торговых объектов</w:t>
      </w:r>
    </w:p>
    <w:p w:rsidR="002E0C6C" w:rsidRPr="00C549A2" w:rsidRDefault="002E0C6C" w:rsidP="002E0C6C">
      <w:pPr>
        <w:ind w:firstLine="720"/>
        <w:jc w:val="both"/>
        <w:rPr>
          <w:sz w:val="28"/>
        </w:rPr>
      </w:pPr>
    </w:p>
    <w:p w:rsidR="002E0C6C" w:rsidRDefault="00CB532A" w:rsidP="002E0C6C">
      <w:pPr>
        <w:ind w:firstLine="720"/>
        <w:jc w:val="both"/>
        <w:rPr>
          <w:sz w:val="28"/>
        </w:rPr>
      </w:pPr>
      <w:r w:rsidRPr="00C1428F">
        <w:rPr>
          <w:sz w:val="28"/>
        </w:rPr>
        <w:t>36.</w:t>
      </w:r>
      <w:r>
        <w:rPr>
          <w:sz w:val="28"/>
        </w:rPr>
        <w:t xml:space="preserve">  </w:t>
      </w:r>
      <w:proofErr w:type="gramStart"/>
      <w:r w:rsidR="002E0C6C" w:rsidRPr="00C549A2">
        <w:rPr>
          <w:sz w:val="28"/>
        </w:rPr>
        <w:t>Контроль за</w:t>
      </w:r>
      <w:proofErr w:type="gramEnd"/>
      <w:r w:rsidR="002E0C6C" w:rsidRPr="00C549A2">
        <w:rPr>
          <w:sz w:val="28"/>
        </w:rPr>
        <w:t xml:space="preserve"> соблюдением требований, установленных настоящим Положением при размещении и эксплуатации </w:t>
      </w:r>
      <w:r w:rsidRPr="00C549A2">
        <w:rPr>
          <w:sz w:val="28"/>
        </w:rPr>
        <w:t xml:space="preserve">нестационарных </w:t>
      </w:r>
      <w:r w:rsidR="00DE7375">
        <w:rPr>
          <w:sz w:val="28"/>
        </w:rPr>
        <w:t xml:space="preserve">торговых </w:t>
      </w:r>
      <w:r w:rsidRPr="00C549A2">
        <w:rPr>
          <w:sz w:val="28"/>
        </w:rPr>
        <w:t>объектов</w:t>
      </w:r>
      <w:r w:rsidR="002E0C6C" w:rsidRPr="00C549A2">
        <w:rPr>
          <w:sz w:val="28"/>
        </w:rPr>
        <w:t xml:space="preserve"> осуществляет </w:t>
      </w:r>
      <w:r w:rsidR="00DE7375">
        <w:rPr>
          <w:sz w:val="28"/>
        </w:rPr>
        <w:t xml:space="preserve"> администрации</w:t>
      </w:r>
      <w:r w:rsidR="002E0C6C" w:rsidRPr="00C549A2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C1428F">
        <w:rPr>
          <w:sz w:val="28"/>
        </w:rPr>
        <w:t>.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37. </w:t>
      </w:r>
      <w:r w:rsidR="002E0C6C" w:rsidRPr="00C549A2">
        <w:rPr>
          <w:sz w:val="28"/>
        </w:rPr>
        <w:t xml:space="preserve">При осуществлении </w:t>
      </w:r>
      <w:proofErr w:type="gramStart"/>
      <w:r w:rsidR="002E0C6C" w:rsidRPr="00C549A2">
        <w:rPr>
          <w:sz w:val="28"/>
        </w:rPr>
        <w:t>контроля за</w:t>
      </w:r>
      <w:proofErr w:type="gramEnd"/>
      <w:r w:rsidR="002E0C6C" w:rsidRPr="00C549A2">
        <w:rPr>
          <w:sz w:val="28"/>
        </w:rPr>
        <w:t xml:space="preserve"> соблюдением требований, установленных настоящим Положением, администрация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C549A2">
        <w:rPr>
          <w:sz w:val="28"/>
        </w:rPr>
        <w:t>: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а) </w:t>
      </w:r>
      <w:r w:rsidR="00DE7375">
        <w:rPr>
          <w:sz w:val="28"/>
        </w:rPr>
        <w:t xml:space="preserve">УЭР </w:t>
      </w:r>
      <w:r>
        <w:rPr>
          <w:sz w:val="28"/>
        </w:rPr>
        <w:t>осуществляет</w:t>
      </w:r>
      <w:r w:rsidR="002E0C6C" w:rsidRPr="00C549A2">
        <w:rPr>
          <w:sz w:val="28"/>
        </w:rPr>
        <w:t xml:space="preserve"> учет нестационарных торговых объектов и </w:t>
      </w:r>
      <w:proofErr w:type="gramStart"/>
      <w:r w:rsidR="002E0C6C" w:rsidRPr="00C549A2">
        <w:rPr>
          <w:sz w:val="28"/>
        </w:rPr>
        <w:t>контроль за</w:t>
      </w:r>
      <w:proofErr w:type="gramEnd"/>
      <w:r w:rsidR="002E0C6C" w:rsidRPr="00C549A2">
        <w:rPr>
          <w:sz w:val="28"/>
        </w:rPr>
        <w:t xml:space="preserve"> их размещением на территории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C549A2">
        <w:rPr>
          <w:sz w:val="28"/>
        </w:rPr>
        <w:t>;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б) </w:t>
      </w:r>
      <w:r w:rsidR="00DE7375">
        <w:rPr>
          <w:sz w:val="28"/>
        </w:rPr>
        <w:t xml:space="preserve">УЭР </w:t>
      </w:r>
      <w:r w:rsidR="002E0C6C" w:rsidRPr="00C549A2">
        <w:rPr>
          <w:sz w:val="28"/>
        </w:rPr>
        <w:t xml:space="preserve">принимает меры по недопущению самовольного переоборудования (реконструкции) </w:t>
      </w:r>
      <w:r w:rsidRPr="00C549A2">
        <w:rPr>
          <w:sz w:val="28"/>
        </w:rPr>
        <w:t>нестационарного объекта</w:t>
      </w:r>
      <w:r w:rsidR="002E0C6C" w:rsidRPr="00C549A2">
        <w:rPr>
          <w:sz w:val="28"/>
        </w:rPr>
        <w:t xml:space="preserve"> торговли и услуг, в том числе влекущего придание ему статуса объекта капитального строительства;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>в)</w:t>
      </w:r>
      <w:r w:rsidR="00DE7375">
        <w:rPr>
          <w:sz w:val="28"/>
        </w:rPr>
        <w:t xml:space="preserve"> УЭР</w:t>
      </w:r>
      <w:r>
        <w:rPr>
          <w:sz w:val="28"/>
        </w:rPr>
        <w:t xml:space="preserve"> выявляет</w:t>
      </w:r>
      <w:r w:rsidR="002E0C6C" w:rsidRPr="00C549A2">
        <w:rPr>
          <w:sz w:val="28"/>
        </w:rPr>
        <w:t xml:space="preserve"> факты неправомерной установки и </w:t>
      </w:r>
      <w:r w:rsidRPr="00C549A2">
        <w:rPr>
          <w:sz w:val="28"/>
        </w:rPr>
        <w:t>эксплуатации объектов</w:t>
      </w:r>
      <w:r w:rsidR="002E0C6C" w:rsidRPr="00C549A2">
        <w:rPr>
          <w:sz w:val="28"/>
        </w:rPr>
        <w:t>;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г) </w:t>
      </w:r>
      <w:r w:rsidR="00DE7375">
        <w:rPr>
          <w:sz w:val="28"/>
        </w:rPr>
        <w:t xml:space="preserve">УЭР </w:t>
      </w:r>
      <w:r w:rsidR="002E0C6C" w:rsidRPr="00C549A2">
        <w:rPr>
          <w:sz w:val="28"/>
        </w:rPr>
        <w:t xml:space="preserve">принимает меры по демонтажу самовольно установленных </w:t>
      </w:r>
      <w:r w:rsidRPr="00C549A2">
        <w:rPr>
          <w:sz w:val="28"/>
        </w:rPr>
        <w:t>нестационарных объектов</w:t>
      </w:r>
      <w:r w:rsidR="002E0C6C" w:rsidRPr="00C549A2">
        <w:rPr>
          <w:sz w:val="28"/>
        </w:rPr>
        <w:t>;</w:t>
      </w:r>
    </w:p>
    <w:p w:rsidR="002E0C6C" w:rsidRPr="00C549A2" w:rsidRDefault="00CB532A" w:rsidP="002E0C6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 w:rsidR="00DE7375">
        <w:rPr>
          <w:sz w:val="28"/>
        </w:rPr>
        <w:t xml:space="preserve"> ОИ</w:t>
      </w:r>
      <w:r>
        <w:rPr>
          <w:sz w:val="28"/>
        </w:rPr>
        <w:t xml:space="preserve"> осуществляет</w:t>
      </w:r>
      <w:r w:rsidR="002E0C6C" w:rsidRPr="00C549A2">
        <w:rPr>
          <w:sz w:val="28"/>
        </w:rPr>
        <w:t xml:space="preserve">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организации, в связи с нарушением требований, установленных настоящим Положением;</w:t>
      </w:r>
    </w:p>
    <w:p w:rsidR="002E0C6C" w:rsidRDefault="00CB532A" w:rsidP="002E0C6C">
      <w:pPr>
        <w:ind w:firstLine="720"/>
        <w:jc w:val="both"/>
        <w:rPr>
          <w:sz w:val="28"/>
        </w:rPr>
      </w:pPr>
      <w:r>
        <w:rPr>
          <w:sz w:val="28"/>
        </w:rPr>
        <w:t xml:space="preserve">е) </w:t>
      </w:r>
      <w:r w:rsidR="002E0C6C" w:rsidRPr="00C549A2">
        <w:rPr>
          <w:sz w:val="28"/>
        </w:rPr>
        <w:t xml:space="preserve">осуществляет иные полномочия, предусмотренные муниципальными правовыми актами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="002E0C6C" w:rsidRPr="00C549A2">
        <w:rPr>
          <w:sz w:val="28"/>
        </w:rPr>
        <w:t>.</w:t>
      </w:r>
    </w:p>
    <w:p w:rsidR="007A2908" w:rsidRDefault="00CB532A" w:rsidP="00CB532A">
      <w:pPr>
        <w:jc w:val="center"/>
      </w:pPr>
      <w:r>
        <w:t>__________________</w:t>
      </w:r>
    </w:p>
    <w:p w:rsidR="00D0602E" w:rsidRDefault="00A72EFE" w:rsidP="00CB532A">
      <w:pPr>
        <w:jc w:val="center"/>
      </w:pPr>
      <w:r>
        <w:t xml:space="preserve">           </w:t>
      </w: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794136" w:rsidRDefault="00794136" w:rsidP="00D0602E">
      <w:pPr>
        <w:ind w:firstLine="698"/>
        <w:jc w:val="right"/>
        <w:rPr>
          <w:sz w:val="28"/>
        </w:rPr>
      </w:pPr>
    </w:p>
    <w:p w:rsidR="00700BC4" w:rsidRDefault="00700BC4" w:rsidP="00D0602E">
      <w:pPr>
        <w:ind w:firstLine="698"/>
        <w:jc w:val="right"/>
        <w:rPr>
          <w:sz w:val="28"/>
        </w:rPr>
      </w:pPr>
    </w:p>
    <w:p w:rsidR="00A72EFE" w:rsidRDefault="00A72EFE" w:rsidP="00D0602E">
      <w:pPr>
        <w:ind w:firstLine="698"/>
        <w:jc w:val="right"/>
        <w:rPr>
          <w:sz w:val="28"/>
        </w:rPr>
      </w:pPr>
    </w:p>
    <w:p w:rsidR="00D0602E" w:rsidRPr="00D0602E" w:rsidRDefault="00D0602E" w:rsidP="00D0602E">
      <w:pPr>
        <w:ind w:firstLine="698"/>
        <w:jc w:val="right"/>
        <w:rPr>
          <w:sz w:val="28"/>
        </w:rPr>
      </w:pPr>
      <w:r w:rsidRPr="00D0602E">
        <w:rPr>
          <w:sz w:val="28"/>
        </w:rPr>
        <w:lastRenderedPageBreak/>
        <w:t>Приложение 1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 Ордынского района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  <w:highlight w:val="yellow"/>
        </w:rPr>
      </w:pPr>
      <w:r w:rsidRPr="00D0602E">
        <w:rPr>
          <w:sz w:val="28"/>
        </w:rPr>
        <w:t xml:space="preserve"> Новосибирской области</w:t>
      </w:r>
    </w:p>
    <w:p w:rsidR="00D0602E" w:rsidRDefault="00D0602E" w:rsidP="00D0602E">
      <w:pPr>
        <w:ind w:firstLine="720"/>
        <w:jc w:val="right"/>
        <w:rPr>
          <w:sz w:val="28"/>
        </w:rPr>
      </w:pPr>
    </w:p>
    <w:p w:rsidR="00D0602E" w:rsidRDefault="00D0602E" w:rsidP="00D0602E">
      <w:pPr>
        <w:ind w:firstLine="698"/>
        <w:jc w:val="right"/>
        <w:rPr>
          <w:color w:val="26282F"/>
          <w:sz w:val="28"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Pr="00D0602E" w:rsidRDefault="00D0602E" w:rsidP="00D0602E">
      <w:pPr>
        <w:ind w:firstLine="698"/>
        <w:jc w:val="center"/>
        <w:rPr>
          <w:sz w:val="28"/>
        </w:rPr>
      </w:pPr>
      <w:r w:rsidRPr="00D0602E">
        <w:rPr>
          <w:sz w:val="28"/>
        </w:rPr>
        <w:t>ЗАЯВЛЕНИЕ</w:t>
      </w:r>
    </w:p>
    <w:p w:rsidR="00D0602E" w:rsidRPr="00D0602E" w:rsidRDefault="00D0602E" w:rsidP="00D0602E">
      <w:pPr>
        <w:ind w:firstLine="698"/>
        <w:jc w:val="center"/>
        <w:rPr>
          <w:sz w:val="28"/>
        </w:rPr>
      </w:pPr>
      <w:r w:rsidRPr="00D0602E">
        <w:rPr>
          <w:sz w:val="28"/>
        </w:rPr>
        <w:t>(о выдаче паспорта мобильного</w:t>
      </w:r>
      <w:r w:rsidR="00E80A5A">
        <w:rPr>
          <w:sz w:val="28"/>
        </w:rPr>
        <w:t xml:space="preserve"> торгового</w:t>
      </w:r>
      <w:r w:rsidRPr="00D0602E">
        <w:rPr>
          <w:sz w:val="28"/>
        </w:rPr>
        <w:t xml:space="preserve"> объекта)</w:t>
      </w:r>
    </w:p>
    <w:p w:rsidR="00D0602E" w:rsidRPr="00D0602E" w:rsidRDefault="00D0602E" w:rsidP="00D0602E">
      <w:pPr>
        <w:ind w:firstLine="698"/>
        <w:jc w:val="center"/>
        <w:rPr>
          <w:sz w:val="28"/>
        </w:rPr>
      </w:pPr>
    </w:p>
    <w:p w:rsidR="00D0602E" w:rsidRPr="00D0602E" w:rsidRDefault="00D0602E" w:rsidP="00D0602E">
      <w:pPr>
        <w:ind w:firstLine="698"/>
        <w:jc w:val="center"/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1. Наименование юридического лица (ФИО индивидуального предпринимателя, физического лица) ______________________</w:t>
      </w:r>
      <w:r>
        <w:rPr>
          <w:sz w:val="28"/>
        </w:rPr>
        <w:t>_______________________________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jc w:val="both"/>
        <w:rPr>
          <w:sz w:val="28"/>
        </w:rPr>
      </w:pPr>
      <w:r w:rsidRPr="00D0602E">
        <w:rPr>
          <w:sz w:val="28"/>
        </w:rPr>
        <w:t>2. Юридический адрес предприятия (место жительства индивидуального предпринимателя, физического лица) _________________________________</w:t>
      </w:r>
      <w:r>
        <w:rPr>
          <w:sz w:val="28"/>
        </w:rPr>
        <w:t>__</w:t>
      </w:r>
      <w:r w:rsidRPr="00D0602E">
        <w:rPr>
          <w:sz w:val="28"/>
        </w:rPr>
        <w:t>_</w:t>
      </w:r>
      <w:r>
        <w:rPr>
          <w:sz w:val="28"/>
        </w:rPr>
        <w:t>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</w:t>
      </w:r>
      <w:r>
        <w:rPr>
          <w:sz w:val="28"/>
        </w:rPr>
        <w:t>_</w:t>
      </w:r>
      <w:r w:rsidRPr="00D0602E">
        <w:rPr>
          <w:sz w:val="28"/>
        </w:rPr>
        <w:t>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3. Сведения о государственной регистрации________________________________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ind w:firstLine="698"/>
        <w:jc w:val="right"/>
        <w:rPr>
          <w:sz w:val="28"/>
        </w:rPr>
      </w:pPr>
    </w:p>
    <w:p w:rsidR="00D0602E" w:rsidRPr="00D0602E" w:rsidRDefault="00D0602E" w:rsidP="00D0602E">
      <w:r w:rsidRPr="00D0602E">
        <w:rPr>
          <w:sz w:val="28"/>
        </w:rPr>
        <w:t>2. Почтовый адрес</w:t>
      </w:r>
      <w:r w:rsidRPr="00D0602E">
        <w:t>_______________________________________________________________</w:t>
      </w:r>
    </w:p>
    <w:p w:rsidR="00D0602E" w:rsidRPr="00D0602E" w:rsidRDefault="00D0602E" w:rsidP="00D0602E"/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3. Адрес электронной почты, номер телефона_______________________________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4. Вид мобильного объекта_______________________________________________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5. Адресные ориентиры мобильного объекта________________________________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6. Предполагаемый срок использования земельного участка___________________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/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                                                                         _______________</w:t>
      </w:r>
    </w:p>
    <w:p w:rsidR="00D0602E" w:rsidRPr="00D0602E" w:rsidRDefault="00D0602E" w:rsidP="00D0602E">
      <w:pPr>
        <w:tabs>
          <w:tab w:val="left" w:pos="270"/>
          <w:tab w:val="left" w:pos="8445"/>
        </w:tabs>
        <w:jc w:val="both"/>
        <w:rPr>
          <w:sz w:val="28"/>
        </w:rPr>
      </w:pPr>
      <w:r w:rsidRPr="00D0602E">
        <w:rPr>
          <w:sz w:val="28"/>
        </w:rPr>
        <w:tab/>
        <w:t xml:space="preserve">         (дата)</w:t>
      </w:r>
      <w:r w:rsidRPr="00D0602E">
        <w:rPr>
          <w:sz w:val="28"/>
        </w:rPr>
        <w:tab/>
        <w:t>(подпись)</w:t>
      </w:r>
    </w:p>
    <w:p w:rsidR="00D0602E" w:rsidRPr="00D0602E" w:rsidRDefault="00D0602E" w:rsidP="00D0602E">
      <w:pPr>
        <w:ind w:firstLine="698"/>
        <w:jc w:val="right"/>
        <w:rPr>
          <w:rFonts w:ascii="Arial" w:hAnsi="Arial" w:cs="Arial"/>
          <w:b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700BC4" w:rsidRDefault="00700BC4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lastRenderedPageBreak/>
        <w:t>Приложение 2</w:t>
      </w:r>
      <w:r w:rsidRPr="00D0602E">
        <w:rPr>
          <w:b/>
          <w:sz w:val="28"/>
        </w:rPr>
        <w:br/>
      </w: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</w:t>
      </w:r>
      <w:r>
        <w:rPr>
          <w:sz w:val="28"/>
        </w:rPr>
        <w:t xml:space="preserve"> </w:t>
      </w:r>
      <w:r w:rsidRPr="00D0602E">
        <w:rPr>
          <w:sz w:val="28"/>
        </w:rPr>
        <w:t>Ордынского района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Новосибирской области </w:t>
      </w:r>
    </w:p>
    <w:p w:rsidR="00D0602E" w:rsidRDefault="00D0602E" w:rsidP="00D0602E">
      <w:pPr>
        <w:ind w:firstLine="698"/>
        <w:jc w:val="right"/>
        <w:rPr>
          <w:rFonts w:ascii="Arial" w:hAnsi="Arial" w:cs="Arial"/>
        </w:rPr>
      </w:pPr>
    </w:p>
    <w:p w:rsidR="00D0602E" w:rsidRDefault="00D0602E" w:rsidP="00D0602E">
      <w:pPr>
        <w:ind w:firstLine="720"/>
        <w:jc w:val="both"/>
        <w:rPr>
          <w:sz w:val="28"/>
        </w:rPr>
      </w:pPr>
    </w:p>
    <w:p w:rsidR="00D0602E" w:rsidRPr="00D0602E" w:rsidRDefault="00D0602E" w:rsidP="00D0602E">
      <w:pPr>
        <w:jc w:val="center"/>
        <w:rPr>
          <w:sz w:val="28"/>
        </w:rPr>
      </w:pPr>
      <w:r w:rsidRPr="00D0602E">
        <w:rPr>
          <w:b/>
          <w:sz w:val="28"/>
        </w:rPr>
        <w:t xml:space="preserve">ПАСПОРТ МОБИЛЬНОГО </w:t>
      </w:r>
      <w:r w:rsidR="00E80A5A">
        <w:rPr>
          <w:b/>
          <w:sz w:val="28"/>
        </w:rPr>
        <w:t xml:space="preserve">ТОРГОВОГО </w:t>
      </w:r>
      <w:r w:rsidRPr="00D0602E">
        <w:rPr>
          <w:b/>
          <w:sz w:val="28"/>
        </w:rPr>
        <w:t>ОБЪЕКТА №</w:t>
      </w:r>
    </w:p>
    <w:p w:rsidR="00D0602E" w:rsidRDefault="00D0602E" w:rsidP="00D0602E">
      <w:pPr>
        <w:ind w:firstLine="720"/>
        <w:jc w:val="center"/>
        <w:rPr>
          <w:sz w:val="28"/>
        </w:rPr>
      </w:pPr>
    </w:p>
    <w:p w:rsidR="00D0602E" w:rsidRDefault="00D0602E" w:rsidP="00D0602E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"____" ______________ 20____ г.</w:t>
      </w:r>
    </w:p>
    <w:p w:rsidR="00D0602E" w:rsidRDefault="00D0602E" w:rsidP="00D0602E">
      <w:pPr>
        <w:ind w:firstLine="720"/>
        <w:jc w:val="both"/>
        <w:rPr>
          <w:sz w:val="28"/>
        </w:rPr>
      </w:pPr>
    </w:p>
    <w:p w:rsidR="00D0602E" w:rsidRDefault="00D0602E" w:rsidP="00D0602E">
      <w:pPr>
        <w:jc w:val="both"/>
        <w:rPr>
          <w:sz w:val="28"/>
        </w:rPr>
      </w:pPr>
      <w:r>
        <w:rPr>
          <w:sz w:val="28"/>
        </w:rPr>
        <w:t>Наименование юридического лица (индивидуального предпринимателя, физического лица)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______________________________________________________________________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   Ф.И.О. руководителя __________________________________________________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   Мобильный объект: ___________________________________________________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   Целевое назначение: __________________________________________________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   Срок действия паспорта мобильного объекта: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_______ по ________</w:t>
      </w:r>
    </w:p>
    <w:p w:rsidR="00D0602E" w:rsidRDefault="00D0602E" w:rsidP="00D0602E">
      <w:pPr>
        <w:ind w:firstLine="720"/>
        <w:jc w:val="both"/>
        <w:rPr>
          <w:sz w:val="28"/>
        </w:rPr>
      </w:pPr>
    </w:p>
    <w:p w:rsidR="00D0602E" w:rsidRDefault="00D0602E" w:rsidP="00D0602E">
      <w:pPr>
        <w:rPr>
          <w:sz w:val="28"/>
        </w:rPr>
      </w:pPr>
      <w:r>
        <w:rPr>
          <w:sz w:val="28"/>
        </w:rPr>
        <w:t xml:space="preserve">    </w:t>
      </w:r>
    </w:p>
    <w:p w:rsidR="00D0602E" w:rsidRDefault="00D0602E" w:rsidP="00D0602E">
      <w:pPr>
        <w:ind w:left="4860"/>
        <w:rPr>
          <w:sz w:val="28"/>
        </w:rPr>
      </w:pPr>
      <w:r>
        <w:rPr>
          <w:sz w:val="28"/>
        </w:rPr>
        <w:t xml:space="preserve">                                   </w:t>
      </w: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rPr>
          <w:sz w:val="28"/>
        </w:rPr>
      </w:pPr>
      <w:r>
        <w:rPr>
          <w:sz w:val="28"/>
        </w:rPr>
        <w:t>Глава Ордынского</w:t>
      </w:r>
      <w:r w:rsidRPr="002344AD">
        <w:rPr>
          <w:sz w:val="28"/>
        </w:rPr>
        <w:t xml:space="preserve"> района </w:t>
      </w:r>
    </w:p>
    <w:p w:rsidR="00D0602E" w:rsidRDefault="00D0602E" w:rsidP="00D0602E">
      <w:pPr>
        <w:rPr>
          <w:sz w:val="28"/>
        </w:rPr>
      </w:pPr>
      <w:r>
        <w:rPr>
          <w:sz w:val="28"/>
        </w:rPr>
        <w:t>Новосибирской области                 _____________               ____________________</w:t>
      </w:r>
    </w:p>
    <w:p w:rsidR="00D0602E" w:rsidRPr="00D0602E" w:rsidRDefault="00D0602E" w:rsidP="00D0602E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D0602E">
        <w:rPr>
          <w:sz w:val="28"/>
        </w:rPr>
        <w:t xml:space="preserve">подпись                       </w:t>
      </w:r>
      <w:r w:rsidRPr="00D0602E">
        <w:rPr>
          <w:spacing w:val="2"/>
          <w:sz w:val="28"/>
          <w:szCs w:val="28"/>
        </w:rPr>
        <w:t>(инициалы, фамилия)</w:t>
      </w:r>
    </w:p>
    <w:p w:rsidR="00D0602E" w:rsidRDefault="00D0602E" w:rsidP="00D0602E">
      <w:pPr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center"/>
        <w:rPr>
          <w:sz w:val="28"/>
        </w:rPr>
      </w:pPr>
    </w:p>
    <w:p w:rsidR="00A72EFE" w:rsidRDefault="00A72EFE" w:rsidP="00D0602E">
      <w:pPr>
        <w:ind w:left="4860"/>
        <w:jc w:val="center"/>
        <w:rPr>
          <w:sz w:val="28"/>
        </w:rPr>
      </w:pPr>
    </w:p>
    <w:p w:rsidR="00A72EFE" w:rsidRDefault="00A72EFE" w:rsidP="00D0602E">
      <w:pPr>
        <w:ind w:left="4860"/>
        <w:jc w:val="center"/>
        <w:rPr>
          <w:sz w:val="28"/>
        </w:rPr>
      </w:pPr>
    </w:p>
    <w:p w:rsidR="00A72EFE" w:rsidRDefault="00A72EFE" w:rsidP="00D0602E">
      <w:pPr>
        <w:ind w:left="4860"/>
        <w:jc w:val="center"/>
        <w:rPr>
          <w:sz w:val="28"/>
        </w:rPr>
      </w:pPr>
    </w:p>
    <w:p w:rsidR="00A72EFE" w:rsidRDefault="00A72EFE" w:rsidP="00D0602E">
      <w:pPr>
        <w:ind w:left="4860"/>
        <w:jc w:val="center"/>
        <w:rPr>
          <w:sz w:val="28"/>
        </w:rPr>
      </w:pPr>
    </w:p>
    <w:p w:rsidR="00A72EFE" w:rsidRDefault="00A72EFE" w:rsidP="00D0602E">
      <w:pPr>
        <w:ind w:left="4860"/>
        <w:jc w:val="center"/>
        <w:rPr>
          <w:sz w:val="28"/>
        </w:rPr>
      </w:pPr>
    </w:p>
    <w:p w:rsidR="00700BC4" w:rsidRDefault="00700BC4" w:rsidP="00D0602E">
      <w:pPr>
        <w:ind w:left="4860"/>
        <w:jc w:val="center"/>
        <w:rPr>
          <w:sz w:val="28"/>
        </w:rPr>
      </w:pPr>
    </w:p>
    <w:p w:rsidR="00700BC4" w:rsidRDefault="00700BC4" w:rsidP="00D0602E">
      <w:pPr>
        <w:ind w:left="4860"/>
        <w:jc w:val="center"/>
        <w:rPr>
          <w:sz w:val="28"/>
        </w:rPr>
      </w:pPr>
    </w:p>
    <w:p w:rsidR="00700BC4" w:rsidRDefault="00700BC4" w:rsidP="00D0602E">
      <w:pPr>
        <w:ind w:left="4860"/>
        <w:jc w:val="center"/>
        <w:rPr>
          <w:sz w:val="28"/>
        </w:rPr>
      </w:pPr>
    </w:p>
    <w:p w:rsidR="00700BC4" w:rsidRDefault="00700BC4" w:rsidP="00D0602E">
      <w:pPr>
        <w:ind w:left="4860"/>
        <w:jc w:val="center"/>
        <w:rPr>
          <w:sz w:val="28"/>
        </w:rPr>
      </w:pPr>
    </w:p>
    <w:p w:rsidR="00700BC4" w:rsidRDefault="00700BC4" w:rsidP="00D0602E">
      <w:pPr>
        <w:ind w:left="4860"/>
        <w:jc w:val="center"/>
        <w:rPr>
          <w:sz w:val="28"/>
        </w:rPr>
      </w:pPr>
    </w:p>
    <w:p w:rsidR="00D0602E" w:rsidRDefault="00D0602E" w:rsidP="00D0602E">
      <w:pPr>
        <w:ind w:left="4860"/>
        <w:jc w:val="right"/>
        <w:rPr>
          <w:sz w:val="28"/>
        </w:rPr>
      </w:pPr>
    </w:p>
    <w:p w:rsidR="00D0602E" w:rsidRPr="00D0602E" w:rsidRDefault="00D0602E" w:rsidP="00D0602E">
      <w:pPr>
        <w:ind w:firstLine="698"/>
        <w:jc w:val="right"/>
        <w:rPr>
          <w:sz w:val="28"/>
        </w:rPr>
      </w:pPr>
      <w:r w:rsidRPr="00D0602E">
        <w:rPr>
          <w:sz w:val="28"/>
        </w:rPr>
        <w:lastRenderedPageBreak/>
        <w:t>Приложение 3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 Ордынского района </w:t>
      </w:r>
    </w:p>
    <w:p w:rsidR="00D0602E" w:rsidRPr="00D0602E" w:rsidRDefault="00D0602E" w:rsidP="00D0602E">
      <w:pPr>
        <w:tabs>
          <w:tab w:val="left" w:pos="4678"/>
        </w:tabs>
        <w:jc w:val="right"/>
        <w:rPr>
          <w:sz w:val="28"/>
          <w:highlight w:val="yellow"/>
        </w:rPr>
      </w:pPr>
      <w:r w:rsidRPr="00D0602E">
        <w:rPr>
          <w:sz w:val="28"/>
        </w:rPr>
        <w:t>Новосибирской области</w:t>
      </w:r>
    </w:p>
    <w:p w:rsidR="00D0602E" w:rsidRDefault="00D0602E" w:rsidP="00D0602E">
      <w:pPr>
        <w:ind w:firstLine="720"/>
        <w:jc w:val="right"/>
        <w:rPr>
          <w:sz w:val="28"/>
        </w:rPr>
      </w:pPr>
    </w:p>
    <w:p w:rsidR="00D0602E" w:rsidRDefault="00D0602E" w:rsidP="00D0602E">
      <w:pPr>
        <w:ind w:firstLine="698"/>
        <w:jc w:val="right"/>
        <w:rPr>
          <w:rFonts w:ascii="Arial" w:hAnsi="Arial" w:cs="Arial"/>
          <w:b/>
          <w:color w:val="26282F"/>
        </w:rPr>
      </w:pPr>
    </w:p>
    <w:p w:rsidR="00D0602E" w:rsidRPr="00D0602E" w:rsidRDefault="00D0602E" w:rsidP="00D0602E">
      <w:pPr>
        <w:ind w:firstLine="698"/>
        <w:jc w:val="center"/>
        <w:rPr>
          <w:sz w:val="28"/>
        </w:rPr>
      </w:pPr>
      <w:r w:rsidRPr="00D0602E">
        <w:rPr>
          <w:sz w:val="28"/>
        </w:rPr>
        <w:t>ЗАЯВЛЕНИЕ</w:t>
      </w:r>
    </w:p>
    <w:p w:rsidR="00D0602E" w:rsidRPr="00D0602E" w:rsidRDefault="00D0602E" w:rsidP="00D0602E">
      <w:pPr>
        <w:ind w:firstLine="698"/>
        <w:jc w:val="center"/>
        <w:rPr>
          <w:sz w:val="28"/>
        </w:rPr>
      </w:pPr>
      <w:r w:rsidRPr="00D0602E">
        <w:rPr>
          <w:sz w:val="28"/>
        </w:rPr>
        <w:t>(о заключении договора на размещении нестационарного торгового объекта)</w:t>
      </w:r>
    </w:p>
    <w:p w:rsidR="00D0602E" w:rsidRPr="00D0602E" w:rsidRDefault="00D0602E" w:rsidP="00D0602E">
      <w:pPr>
        <w:ind w:firstLine="698"/>
        <w:jc w:val="center"/>
        <w:rPr>
          <w:sz w:val="28"/>
        </w:rPr>
      </w:pPr>
    </w:p>
    <w:p w:rsidR="00D0602E" w:rsidRPr="00D0602E" w:rsidRDefault="00D0602E" w:rsidP="00D0602E">
      <w:pPr>
        <w:ind w:firstLine="698"/>
        <w:jc w:val="center"/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1. Наименование юридического лица (ФИО индивидуального предпринимателя, физического лица) _____________________________________________________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jc w:val="both"/>
        <w:rPr>
          <w:sz w:val="28"/>
        </w:rPr>
      </w:pPr>
      <w:r w:rsidRPr="00D0602E">
        <w:rPr>
          <w:sz w:val="28"/>
        </w:rPr>
        <w:t>2. Юридический адрес предприятия (место жительства индивидуального предпринимателя, физического лица) _____</w:t>
      </w:r>
      <w:r>
        <w:rPr>
          <w:sz w:val="28"/>
        </w:rPr>
        <w:t>___</w:t>
      </w:r>
      <w:r w:rsidRPr="00D0602E">
        <w:rPr>
          <w:sz w:val="28"/>
        </w:rPr>
        <w:t>_____________________________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</w:t>
      </w:r>
      <w:r>
        <w:rPr>
          <w:sz w:val="28"/>
        </w:rPr>
        <w:t>_</w:t>
      </w:r>
      <w:r w:rsidRPr="00D0602E">
        <w:rPr>
          <w:sz w:val="28"/>
        </w:rPr>
        <w:t>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3. Сведения о государственной регистрации________________________________</w:t>
      </w: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ind w:firstLine="698"/>
        <w:jc w:val="right"/>
        <w:rPr>
          <w:sz w:val="28"/>
        </w:rPr>
      </w:pPr>
    </w:p>
    <w:p w:rsidR="00D0602E" w:rsidRPr="00D0602E" w:rsidRDefault="00D0602E" w:rsidP="00D0602E">
      <w:r w:rsidRPr="00D0602E">
        <w:rPr>
          <w:sz w:val="28"/>
        </w:rPr>
        <w:t>2. Почтовый адрес</w:t>
      </w:r>
      <w:r w:rsidRPr="00D0602E">
        <w:t>_______________________________________________________________</w:t>
      </w:r>
    </w:p>
    <w:p w:rsidR="00D0602E" w:rsidRPr="00D0602E" w:rsidRDefault="00D0602E" w:rsidP="00D0602E"/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3. Адрес электронной почты, номер телефона_______________________________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B945F7" w:rsidP="00D0602E">
      <w:pPr>
        <w:rPr>
          <w:sz w:val="28"/>
        </w:rPr>
      </w:pPr>
      <w:r>
        <w:rPr>
          <w:sz w:val="28"/>
        </w:rPr>
        <w:t>4</w:t>
      </w:r>
      <w:r w:rsidR="00D0602E" w:rsidRPr="00D0602E">
        <w:rPr>
          <w:sz w:val="28"/>
        </w:rPr>
        <w:t>. Порядковый номер, тип и адресный ориентир нестационарного торгового объекта в соответствии со Схемой_______________________________________</w:t>
      </w:r>
      <w:r w:rsidR="00D0602E">
        <w:rPr>
          <w:sz w:val="28"/>
        </w:rPr>
        <w:t>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B945F7" w:rsidP="00D0602E">
      <w:pPr>
        <w:rPr>
          <w:sz w:val="28"/>
        </w:rPr>
      </w:pPr>
      <w:r>
        <w:rPr>
          <w:sz w:val="28"/>
        </w:rPr>
        <w:t>5</w:t>
      </w:r>
      <w:r w:rsidR="00D0602E" w:rsidRPr="00D0602E">
        <w:rPr>
          <w:sz w:val="28"/>
        </w:rPr>
        <w:t>. Кадастровый номер земельного участка (или) кадастрового квартала_________</w:t>
      </w:r>
    </w:p>
    <w:p w:rsidR="00D0602E" w:rsidRPr="00D0602E" w:rsidRDefault="00D0602E" w:rsidP="00D0602E">
      <w:pPr>
        <w:jc w:val="center"/>
        <w:rPr>
          <w:sz w:val="16"/>
          <w:szCs w:val="16"/>
        </w:rPr>
      </w:pPr>
      <w:r w:rsidRPr="00D0602E">
        <w:rPr>
          <w:sz w:val="16"/>
          <w:szCs w:val="16"/>
        </w:rPr>
        <w:t>(нужное подчеркнуть)</w:t>
      </w:r>
    </w:p>
    <w:p w:rsidR="00D0602E" w:rsidRPr="00D0602E" w:rsidRDefault="00D0602E" w:rsidP="00D0602E">
      <w:pPr>
        <w:jc w:val="both"/>
        <w:rPr>
          <w:sz w:val="28"/>
          <w:szCs w:val="28"/>
        </w:rPr>
      </w:pPr>
      <w:r w:rsidRPr="00D0602E">
        <w:rPr>
          <w:sz w:val="28"/>
          <w:szCs w:val="28"/>
        </w:rPr>
        <w:t>______________________________________________________________________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B945F7" w:rsidP="00D0602E">
      <w:pPr>
        <w:rPr>
          <w:sz w:val="28"/>
        </w:rPr>
      </w:pPr>
      <w:r>
        <w:rPr>
          <w:sz w:val="28"/>
        </w:rPr>
        <w:t>6</w:t>
      </w:r>
      <w:r w:rsidR="00D0602E" w:rsidRPr="00D0602E">
        <w:rPr>
          <w:sz w:val="28"/>
        </w:rPr>
        <w:t>. Предполагаемый срок использования земельного участка___________________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</w:p>
    <w:p w:rsidR="00D0602E" w:rsidRPr="00D0602E" w:rsidRDefault="00D0602E" w:rsidP="00D0602E">
      <w:pPr>
        <w:rPr>
          <w:sz w:val="28"/>
        </w:rPr>
      </w:pPr>
      <w:r w:rsidRPr="00D0602E">
        <w:rPr>
          <w:sz w:val="28"/>
        </w:rPr>
        <w:t>___________________                                                                         _______________</w:t>
      </w:r>
    </w:p>
    <w:p w:rsidR="00D0602E" w:rsidRDefault="00D0602E" w:rsidP="00D0602E">
      <w:pPr>
        <w:tabs>
          <w:tab w:val="left" w:pos="270"/>
          <w:tab w:val="left" w:pos="8445"/>
        </w:tabs>
        <w:jc w:val="both"/>
        <w:rPr>
          <w:sz w:val="28"/>
        </w:rPr>
      </w:pPr>
      <w:r w:rsidRPr="00D0602E">
        <w:rPr>
          <w:sz w:val="28"/>
        </w:rPr>
        <w:tab/>
        <w:t xml:space="preserve">         (дата)</w:t>
      </w:r>
      <w:r w:rsidRPr="00D0602E">
        <w:rPr>
          <w:sz w:val="28"/>
        </w:rPr>
        <w:tab/>
        <w:t>(подпись)</w:t>
      </w:r>
    </w:p>
    <w:p w:rsidR="00CB2342" w:rsidRDefault="00CB2342" w:rsidP="00D0602E">
      <w:pPr>
        <w:tabs>
          <w:tab w:val="left" w:pos="270"/>
          <w:tab w:val="left" w:pos="8445"/>
        </w:tabs>
        <w:jc w:val="both"/>
        <w:rPr>
          <w:sz w:val="28"/>
        </w:rPr>
      </w:pPr>
    </w:p>
    <w:p w:rsidR="00CB2342" w:rsidRDefault="00CB2342" w:rsidP="00D0602E">
      <w:pPr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B945F7" w:rsidRDefault="00B945F7" w:rsidP="00D0602E">
      <w:pPr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700BC4" w:rsidRPr="00377695" w:rsidRDefault="00700BC4" w:rsidP="00D0602E">
      <w:pPr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D0602E" w:rsidRPr="00377695" w:rsidRDefault="00D0602E" w:rsidP="00D0602E">
      <w:pPr>
        <w:ind w:left="4860"/>
        <w:jc w:val="right"/>
        <w:rPr>
          <w:sz w:val="28"/>
        </w:rPr>
      </w:pPr>
      <w:r w:rsidRPr="00377695">
        <w:rPr>
          <w:sz w:val="28"/>
        </w:rPr>
        <w:lastRenderedPageBreak/>
        <w:t xml:space="preserve">Приложение 4 </w:t>
      </w:r>
    </w:p>
    <w:p w:rsidR="00D0602E" w:rsidRDefault="00D0602E" w:rsidP="00D0602E">
      <w:pPr>
        <w:ind w:left="4860"/>
        <w:jc w:val="right"/>
        <w:rPr>
          <w:sz w:val="28"/>
        </w:rPr>
      </w:pPr>
      <w:r w:rsidRPr="00377695">
        <w:rPr>
          <w:sz w:val="28"/>
        </w:rPr>
        <w:t xml:space="preserve">к Положению о размещении нестационарных объектов </w:t>
      </w:r>
    </w:p>
    <w:p w:rsidR="00D0602E" w:rsidRPr="00377695" w:rsidRDefault="00D0602E" w:rsidP="00D0602E">
      <w:pPr>
        <w:ind w:left="4860"/>
        <w:jc w:val="right"/>
        <w:rPr>
          <w:sz w:val="28"/>
        </w:rPr>
      </w:pPr>
      <w:r w:rsidRPr="00377695">
        <w:rPr>
          <w:sz w:val="28"/>
        </w:rPr>
        <w:t xml:space="preserve">на территории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</w:p>
    <w:p w:rsidR="00D0602E" w:rsidRPr="00377695" w:rsidRDefault="00D0602E" w:rsidP="00D0602E">
      <w:pPr>
        <w:ind w:firstLine="709"/>
        <w:jc w:val="center"/>
        <w:rPr>
          <w:sz w:val="28"/>
        </w:rPr>
      </w:pPr>
    </w:p>
    <w:p w:rsidR="00D0602E" w:rsidRPr="00377695" w:rsidRDefault="00D0602E" w:rsidP="00D0602E">
      <w:pPr>
        <w:ind w:firstLine="709"/>
        <w:jc w:val="center"/>
        <w:rPr>
          <w:sz w:val="28"/>
        </w:rPr>
      </w:pPr>
    </w:p>
    <w:p w:rsidR="00D0602E" w:rsidRPr="00377695" w:rsidRDefault="00D0602E" w:rsidP="00D0602E">
      <w:pPr>
        <w:jc w:val="center"/>
        <w:rPr>
          <w:b/>
          <w:sz w:val="28"/>
        </w:rPr>
      </w:pPr>
      <w:r w:rsidRPr="00377695">
        <w:rPr>
          <w:b/>
          <w:sz w:val="28"/>
        </w:rPr>
        <w:t xml:space="preserve">Договор на размещение и эксплуатацию </w:t>
      </w:r>
    </w:p>
    <w:p w:rsidR="00D0602E" w:rsidRPr="00377695" w:rsidRDefault="00D0602E" w:rsidP="00D0602E">
      <w:pPr>
        <w:jc w:val="center"/>
        <w:rPr>
          <w:b/>
          <w:sz w:val="28"/>
        </w:rPr>
      </w:pPr>
      <w:r w:rsidRPr="00377695">
        <w:rPr>
          <w:b/>
          <w:sz w:val="28"/>
        </w:rPr>
        <w:t>нестацио</w:t>
      </w:r>
      <w:r w:rsidR="00721C5D">
        <w:rPr>
          <w:b/>
          <w:sz w:val="28"/>
        </w:rPr>
        <w:t>нарного объекта торговли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</w:p>
    <w:p w:rsidR="00D0602E" w:rsidRPr="00377695" w:rsidRDefault="00D0602E" w:rsidP="00D0602E">
      <w:pPr>
        <w:ind w:firstLine="709"/>
        <w:jc w:val="right"/>
        <w:rPr>
          <w:sz w:val="28"/>
        </w:rPr>
      </w:pPr>
      <w:r w:rsidRPr="00377695">
        <w:rPr>
          <w:sz w:val="28"/>
        </w:rPr>
        <w:t xml:space="preserve">                                                                «___» ___________ 20__ г.</w:t>
      </w:r>
    </w:p>
    <w:p w:rsidR="00D0602E" w:rsidRPr="00377695" w:rsidRDefault="00D0602E" w:rsidP="00D0602E">
      <w:pPr>
        <w:ind w:firstLine="709"/>
        <w:jc w:val="center"/>
        <w:rPr>
          <w:sz w:val="28"/>
        </w:rPr>
      </w:pPr>
      <w:r w:rsidRPr="00377695">
        <w:rPr>
          <w:sz w:val="28"/>
        </w:rPr>
        <w:t xml:space="preserve">                                                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 xml:space="preserve">Администрация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377695">
        <w:rPr>
          <w:sz w:val="28"/>
        </w:rPr>
        <w:t xml:space="preserve"> в лице Главы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377695">
        <w:rPr>
          <w:sz w:val="28"/>
        </w:rPr>
        <w:t xml:space="preserve"> </w:t>
      </w:r>
      <w:r>
        <w:rPr>
          <w:sz w:val="28"/>
        </w:rPr>
        <w:t>_____________________</w:t>
      </w:r>
      <w:r w:rsidRPr="00377695">
        <w:rPr>
          <w:sz w:val="28"/>
        </w:rPr>
        <w:t xml:space="preserve">_________, действующего на </w:t>
      </w:r>
      <w:r w:rsidRPr="00D0602E">
        <w:rPr>
          <w:sz w:val="28"/>
          <w:szCs w:val="28"/>
        </w:rPr>
        <w:t>основании</w:t>
      </w:r>
      <w:r w:rsidRPr="00D0602E">
        <w:rPr>
          <w:color w:val="000000"/>
          <w:sz w:val="28"/>
          <w:szCs w:val="28"/>
          <w:lang w:eastAsia="en-US"/>
        </w:rPr>
        <w:t xml:space="preserve"> Устава Ордынского района Новосибирской  области</w:t>
      </w:r>
      <w:r w:rsidRPr="00377695">
        <w:rPr>
          <w:sz w:val="28"/>
        </w:rPr>
        <w:t>, именуемая в дальнейшем «Сторона 1», с одной стороны, и _____</w:t>
      </w:r>
      <w:r>
        <w:rPr>
          <w:sz w:val="28"/>
        </w:rPr>
        <w:t>__________________________________________________________</w:t>
      </w:r>
      <w:r w:rsidRPr="00377695">
        <w:rPr>
          <w:sz w:val="28"/>
        </w:rPr>
        <w:t xml:space="preserve">_______, </w:t>
      </w:r>
      <w:proofErr w:type="gramStart"/>
      <w:r w:rsidRPr="00377695">
        <w:rPr>
          <w:sz w:val="28"/>
        </w:rPr>
        <w:t>именуемое</w:t>
      </w:r>
      <w:proofErr w:type="gramEnd"/>
      <w:r w:rsidRPr="00377695">
        <w:rPr>
          <w:sz w:val="28"/>
        </w:rPr>
        <w:t xml:space="preserve"> (</w:t>
      </w:r>
      <w:proofErr w:type="spellStart"/>
      <w:r w:rsidRPr="00377695">
        <w:rPr>
          <w:sz w:val="28"/>
        </w:rPr>
        <w:t>ый</w:t>
      </w:r>
      <w:proofErr w:type="spellEnd"/>
      <w:r w:rsidRPr="00377695">
        <w:rPr>
          <w:sz w:val="28"/>
        </w:rPr>
        <w:t xml:space="preserve">) в дальнейшем «Сторона 2», в </w:t>
      </w:r>
      <w:r w:rsidRPr="00A3615B">
        <w:rPr>
          <w:sz w:val="28"/>
        </w:rPr>
        <w:t>лице ____________</w:t>
      </w:r>
      <w:r>
        <w:rPr>
          <w:sz w:val="28"/>
        </w:rPr>
        <w:t>_____________________________________________________</w:t>
      </w:r>
      <w:r w:rsidRPr="00A3615B">
        <w:rPr>
          <w:sz w:val="28"/>
        </w:rPr>
        <w:t>_____, с другой стороны, заключили настоящий договор (далее – Договор) о нижеследующем: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>1. ПРЕДМЕТ ДОГОВОРА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1.1. Сторона 1 предоставляет Стороне 2 право на использование земель (земельного участка) для размещения нестацио</w:t>
      </w:r>
      <w:r w:rsidR="00721C5D">
        <w:rPr>
          <w:sz w:val="28"/>
        </w:rPr>
        <w:t xml:space="preserve">нарного объекта торговли </w:t>
      </w:r>
      <w:r w:rsidRPr="00A3615B">
        <w:rPr>
          <w:sz w:val="28"/>
        </w:rPr>
        <w:t xml:space="preserve"> _____________________________ (далее – Объект), используемого по целевому назначению: ___________________________________________________</w:t>
      </w:r>
      <w:r>
        <w:rPr>
          <w:sz w:val="28"/>
        </w:rPr>
        <w:t>____</w:t>
      </w:r>
      <w:r w:rsidRPr="00A3615B">
        <w:rPr>
          <w:sz w:val="28"/>
        </w:rPr>
        <w:t xml:space="preserve">____. 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1.2. Адресные ориентиры Объекта: _____________________</w:t>
      </w:r>
      <w:r>
        <w:rPr>
          <w:sz w:val="28"/>
        </w:rPr>
        <w:t>___</w:t>
      </w:r>
      <w:r w:rsidRPr="00A3615B">
        <w:rPr>
          <w:sz w:val="28"/>
        </w:rPr>
        <w:t>___________.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1.3. Площадь земельного участка, занимаемого Объектом: ______</w:t>
      </w:r>
      <w:r w:rsidR="005D2344">
        <w:rPr>
          <w:sz w:val="28"/>
        </w:rPr>
        <w:t>__</w:t>
      </w:r>
      <w:r w:rsidRPr="00A3615B">
        <w:rPr>
          <w:sz w:val="28"/>
        </w:rPr>
        <w:t>__ кв. м.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1.4. Договор вступает в юридическую силу с «___» _________ 20___ г. и действует по «___» __________ 20___ г.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 xml:space="preserve">2. ПЛАТА ЗА ИСПОЛЬЗОВАНИЕ ЗЕМЕЛЬ ИЛИ </w:t>
      </w: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 xml:space="preserve">ЗЕМЕЛЬНЫХ УЧАСТКОВ ДЛЯ РАЗМЕЩЕНИЯ </w:t>
      </w: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>НЕСТАЦИО</w:t>
      </w:r>
      <w:r w:rsidR="00721C5D">
        <w:rPr>
          <w:sz w:val="28"/>
        </w:rPr>
        <w:t xml:space="preserve">НАРНОГО ОБЪЕКТА ТОРГОВЛИ 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2.1. Размер платы за использование земель (земельных участков) для размещения нестацио</w:t>
      </w:r>
      <w:r w:rsidR="00721C5D">
        <w:rPr>
          <w:sz w:val="28"/>
        </w:rPr>
        <w:t xml:space="preserve">нарного объекта торговли </w:t>
      </w:r>
      <w:r w:rsidRPr="00A3615B">
        <w:rPr>
          <w:sz w:val="28"/>
        </w:rPr>
        <w:t xml:space="preserve"> (далее – Плата) составляет</w:t>
      </w:r>
      <w:proofErr w:type="gramStart"/>
      <w:r w:rsidRPr="00A3615B">
        <w:rPr>
          <w:sz w:val="28"/>
        </w:rPr>
        <w:t>:</w:t>
      </w:r>
      <w:r w:rsidR="005D2344">
        <w:rPr>
          <w:sz w:val="28"/>
        </w:rPr>
        <w:t xml:space="preserve"> </w:t>
      </w:r>
      <w:r w:rsidRPr="00A3615B">
        <w:rPr>
          <w:sz w:val="28"/>
        </w:rPr>
        <w:t xml:space="preserve">__________________(______________________________) </w:t>
      </w:r>
      <w:proofErr w:type="gramEnd"/>
      <w:r w:rsidRPr="00A3615B">
        <w:rPr>
          <w:sz w:val="28"/>
        </w:rPr>
        <w:t>рублей.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 xml:space="preserve">2.2. Сторона 1 вправе изменить размер Платы в бесспорном и одностороннем порядке в соответствии с нормативными правовыми актами </w:t>
      </w:r>
      <w:r w:rsidRPr="00A3615B">
        <w:rPr>
          <w:sz w:val="28"/>
        </w:rPr>
        <w:lastRenderedPageBreak/>
        <w:t xml:space="preserve">Российской Федерации, Новосибирской области, муниципальными правовыми </w:t>
      </w:r>
      <w:r w:rsidR="005D2344" w:rsidRPr="00A3615B">
        <w:rPr>
          <w:sz w:val="28"/>
        </w:rPr>
        <w:t>актами</w:t>
      </w:r>
      <w:r w:rsidR="005D2344" w:rsidRPr="00FC2CBD">
        <w:rPr>
          <w:color w:val="000000"/>
          <w:u w:val="single"/>
          <w:lang w:eastAsia="en-US"/>
        </w:rPr>
        <w:t xml:space="preserve">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  <w:r w:rsidR="005D2344" w:rsidRPr="005D2344">
        <w:rPr>
          <w:sz w:val="28"/>
          <w:szCs w:val="28"/>
        </w:rPr>
        <w:t xml:space="preserve"> </w:t>
      </w:r>
      <w:r w:rsidRPr="005D2344">
        <w:rPr>
          <w:sz w:val="28"/>
          <w:szCs w:val="28"/>
        </w:rPr>
        <w:t>района.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2.3. Плата начинает исчисляться с «___» ___________ 20___ г.</w:t>
      </w:r>
    </w:p>
    <w:p w:rsidR="00D0602E" w:rsidRPr="00A3615B" w:rsidRDefault="00B945F7" w:rsidP="00D0602E">
      <w:pPr>
        <w:ind w:firstLine="709"/>
        <w:jc w:val="both"/>
        <w:rPr>
          <w:sz w:val="28"/>
        </w:rPr>
      </w:pPr>
      <w:r>
        <w:rPr>
          <w:sz w:val="28"/>
        </w:rPr>
        <w:t>2.4. Плата</w:t>
      </w:r>
      <w:r w:rsidR="00D0602E" w:rsidRPr="00A3615B">
        <w:rPr>
          <w:sz w:val="28"/>
        </w:rPr>
        <w:t xml:space="preserve"> по Договору вносится Стороной 2 на </w:t>
      </w:r>
      <w:proofErr w:type="spellStart"/>
      <w:proofErr w:type="gramStart"/>
      <w:r w:rsidR="00D0602E" w:rsidRPr="00A3615B">
        <w:rPr>
          <w:sz w:val="28"/>
        </w:rPr>
        <w:t>р</w:t>
      </w:r>
      <w:proofErr w:type="spellEnd"/>
      <w:proofErr w:type="gramEnd"/>
      <w:r w:rsidR="00D0602E" w:rsidRPr="00A3615B">
        <w:rPr>
          <w:sz w:val="28"/>
        </w:rPr>
        <w:t>/с _____________ в _________________, БИК____________. Получатель: ИНН_____________, КПП____________, ОКТМО___________, КБК___________.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 xml:space="preserve">2.5. Плата вносится в следующем порядке: ежеквартально до 10 числа </w:t>
      </w:r>
      <w:r w:rsidR="005D2344" w:rsidRPr="00A3615B">
        <w:rPr>
          <w:sz w:val="28"/>
        </w:rPr>
        <w:t>месяца,</w:t>
      </w:r>
      <w:r w:rsidRPr="00A3615B">
        <w:rPr>
          <w:sz w:val="28"/>
        </w:rPr>
        <w:t xml:space="preserve"> следующего за </w:t>
      </w:r>
      <w:proofErr w:type="gramStart"/>
      <w:r w:rsidRPr="00A3615B">
        <w:rPr>
          <w:sz w:val="28"/>
        </w:rPr>
        <w:t>отчетным</w:t>
      </w:r>
      <w:proofErr w:type="gramEnd"/>
      <w:r w:rsidRPr="00A3615B">
        <w:rPr>
          <w:sz w:val="28"/>
        </w:rPr>
        <w:t>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>3. ПРАВА И ОБЯЗАННОСТИ СТОРОНЫ 1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3.1. Сторона 1 имеет право: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 xml:space="preserve"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  <w:r w:rsidRPr="00A3615B">
        <w:rPr>
          <w:sz w:val="28"/>
        </w:rPr>
        <w:t>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  <w:r w:rsidRPr="00A3615B">
        <w:rPr>
          <w:sz w:val="28"/>
        </w:rPr>
        <w:t>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3.2. Сторона 1 обязана: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D0602E" w:rsidRPr="00A3615B" w:rsidRDefault="00D0602E" w:rsidP="00D0602E">
      <w:pPr>
        <w:ind w:firstLine="709"/>
        <w:jc w:val="center"/>
        <w:rPr>
          <w:sz w:val="28"/>
        </w:rPr>
      </w:pPr>
    </w:p>
    <w:p w:rsidR="00D0602E" w:rsidRPr="00A3615B" w:rsidRDefault="00D0602E" w:rsidP="005D2344">
      <w:pPr>
        <w:jc w:val="center"/>
        <w:rPr>
          <w:sz w:val="28"/>
        </w:rPr>
      </w:pPr>
      <w:r w:rsidRPr="00A3615B">
        <w:rPr>
          <w:sz w:val="28"/>
        </w:rPr>
        <w:t>4. ПРАВА И ОБЯЗАННОСТИ СТОРОНЫ 2</w:t>
      </w:r>
    </w:p>
    <w:p w:rsidR="00D0602E" w:rsidRPr="00A3615B" w:rsidRDefault="00D0602E" w:rsidP="00D0602E">
      <w:pPr>
        <w:ind w:firstLine="709"/>
        <w:jc w:val="both"/>
        <w:rPr>
          <w:sz w:val="28"/>
        </w:rPr>
      </w:pPr>
    </w:p>
    <w:p w:rsidR="00D0602E" w:rsidRPr="00A3615B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4.1. Сторона 2 имеет право: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A3615B">
        <w:rPr>
          <w:sz w:val="28"/>
        </w:rPr>
        <w:t>4.1.1. Использовать земли (земельный участок) в соответствии с нормативными правовыми актами Российской Федерации,</w:t>
      </w:r>
      <w:r w:rsidRPr="00377695">
        <w:rPr>
          <w:sz w:val="28"/>
        </w:rPr>
        <w:t xml:space="preserve"> Новосибирской области, муниципальными правовыми актами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  <w:r w:rsidRPr="00377695">
        <w:rPr>
          <w:sz w:val="28"/>
        </w:rPr>
        <w:t>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lastRenderedPageBreak/>
        <w:t>4.2. Сторона 2 обязана: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4.2.2. Осуществлять комплекс мероприятий по рациональному использованию и охране земель.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4.2.3. Соблюдать специально установленный режим использования земельных участков.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4.2.4. Не нарушать права других землепользователей.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4.2.5. Своевременно вносить Плату.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4.2.9. Освободить земли (земельный участок) по истечении срока настоящего Договора в течение 3-х дней.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D0602E" w:rsidRPr="00377695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r:id="rId9">
        <w:r w:rsidRPr="00377695">
          <w:rPr>
            <w:sz w:val="28"/>
          </w:rPr>
          <w:t>разделом 4</w:t>
        </w:r>
      </w:hyperlink>
      <w:r w:rsidRPr="00377695">
        <w:rPr>
          <w:sz w:val="28"/>
        </w:rPr>
        <w:t xml:space="preserve"> настоящего Договора.</w:t>
      </w:r>
    </w:p>
    <w:p w:rsidR="00D0602E" w:rsidRPr="00ED76FE" w:rsidRDefault="00D0602E" w:rsidP="00D0602E">
      <w:pPr>
        <w:ind w:firstLine="709"/>
        <w:jc w:val="both"/>
        <w:rPr>
          <w:sz w:val="28"/>
        </w:rPr>
      </w:pPr>
      <w:r w:rsidRPr="00377695">
        <w:rPr>
          <w:sz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</w:t>
      </w:r>
      <w:r w:rsidRPr="00ED76FE">
        <w:rPr>
          <w:sz w:val="28"/>
        </w:rPr>
        <w:t>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D0602E" w:rsidRPr="00ED76FE" w:rsidRDefault="00D0602E" w:rsidP="00D0602E">
      <w:pPr>
        <w:ind w:firstLine="709"/>
        <w:jc w:val="both"/>
        <w:rPr>
          <w:sz w:val="28"/>
        </w:rPr>
      </w:pPr>
      <w:r w:rsidRPr="00ED76FE">
        <w:rPr>
          <w:sz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D0602E" w:rsidRPr="00ED76FE" w:rsidRDefault="00D0602E" w:rsidP="00D0602E">
      <w:pPr>
        <w:ind w:firstLine="709"/>
        <w:jc w:val="both"/>
        <w:rPr>
          <w:sz w:val="28"/>
        </w:rPr>
      </w:pPr>
    </w:p>
    <w:p w:rsidR="00D0602E" w:rsidRPr="00ED76FE" w:rsidRDefault="00D0602E" w:rsidP="005D2344">
      <w:pPr>
        <w:jc w:val="center"/>
        <w:rPr>
          <w:sz w:val="28"/>
        </w:rPr>
      </w:pPr>
      <w:r w:rsidRPr="00ED76FE">
        <w:rPr>
          <w:sz w:val="28"/>
        </w:rPr>
        <w:t>5. ОТВЕТСТВЕННОСТЬ СТОРОН</w:t>
      </w:r>
    </w:p>
    <w:p w:rsidR="00D0602E" w:rsidRPr="00ED76FE" w:rsidRDefault="00D0602E" w:rsidP="00D0602E">
      <w:pPr>
        <w:ind w:firstLine="709"/>
        <w:jc w:val="center"/>
        <w:rPr>
          <w:sz w:val="28"/>
        </w:rPr>
      </w:pPr>
    </w:p>
    <w:p w:rsidR="00D0602E" w:rsidRPr="00ED76FE" w:rsidRDefault="00D0602E" w:rsidP="00D0602E">
      <w:pPr>
        <w:ind w:firstLine="709"/>
        <w:jc w:val="both"/>
        <w:rPr>
          <w:sz w:val="28"/>
        </w:rPr>
      </w:pPr>
      <w:r w:rsidRPr="00ED76FE">
        <w:rPr>
          <w:sz w:val="28"/>
        </w:rPr>
        <w:t>5.1. Споры, возникающие из реализации настоящего Договора, разрешаются в судебном порядке.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ED76FE">
        <w:rPr>
          <w:sz w:val="28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</w:t>
      </w:r>
      <w:r w:rsidRPr="00A0398D">
        <w:rPr>
          <w:sz w:val="28"/>
        </w:rPr>
        <w:t xml:space="preserve">ии с </w:t>
      </w:r>
      <w:hyperlink r:id="rId10">
        <w:r w:rsidRPr="00A0398D">
          <w:rPr>
            <w:sz w:val="28"/>
          </w:rPr>
          <w:t>пунктом 2.2</w:t>
        </w:r>
      </w:hyperlink>
      <w:r w:rsidRPr="00A0398D">
        <w:rPr>
          <w:sz w:val="28"/>
        </w:rPr>
        <w:t xml:space="preserve"> настоящего Договора.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lastRenderedPageBreak/>
        <w:t xml:space="preserve">5.3. В случае использования Стороной 2 земель (земельного участка) не в соответствии с целями, указанными в </w:t>
      </w:r>
      <w:hyperlink r:id="rId11">
        <w:r w:rsidRPr="00A0398D">
          <w:rPr>
            <w:sz w:val="28"/>
          </w:rPr>
          <w:t>пункте 1.</w:t>
        </w:r>
      </w:hyperlink>
      <w:r w:rsidRPr="00A0398D">
        <w:rPr>
          <w:sz w:val="28"/>
        </w:rPr>
        <w:t xml:space="preserve">1 настоящего Договора, Сторона 2 </w:t>
      </w:r>
      <w:proofErr w:type="gramStart"/>
      <w:r w:rsidRPr="00A0398D">
        <w:rPr>
          <w:sz w:val="28"/>
        </w:rPr>
        <w:t>оплачивает договорную неустойку в</w:t>
      </w:r>
      <w:proofErr w:type="gramEnd"/>
      <w:r w:rsidRPr="00A0398D">
        <w:rPr>
          <w:sz w:val="28"/>
        </w:rPr>
        <w:t xml:space="preserve"> размере __________.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5.4. В случае нарушения Стороной 2 обязанности, предусмотренной </w:t>
      </w:r>
      <w:hyperlink r:id="rId12">
        <w:r w:rsidRPr="00A0398D">
          <w:rPr>
            <w:sz w:val="28"/>
          </w:rPr>
          <w:t>подпунктом 4.2.</w:t>
        </w:r>
      </w:hyperlink>
      <w:r w:rsidRPr="00A0398D">
        <w:rPr>
          <w:sz w:val="28"/>
        </w:rPr>
        <w:t xml:space="preserve">9 настоящего Договора, Сторона 2 </w:t>
      </w:r>
      <w:proofErr w:type="gramStart"/>
      <w:r w:rsidRPr="00A0398D">
        <w:rPr>
          <w:sz w:val="28"/>
        </w:rPr>
        <w:t>оплачивает договорную неустойку в</w:t>
      </w:r>
      <w:proofErr w:type="gramEnd"/>
      <w:r w:rsidRPr="00A0398D">
        <w:rPr>
          <w:sz w:val="28"/>
        </w:rPr>
        <w:t xml:space="preserve"> размере __________.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5.5. В случае нарушения Стороной 2 обязанности, предусмотренной </w:t>
      </w:r>
      <w:hyperlink r:id="rId13">
        <w:r w:rsidRPr="00A0398D">
          <w:rPr>
            <w:sz w:val="28"/>
          </w:rPr>
          <w:t>подпунктом 4.2.1</w:t>
        </w:r>
      </w:hyperlink>
      <w:r w:rsidRPr="00A0398D">
        <w:rPr>
          <w:sz w:val="28"/>
        </w:rPr>
        <w:t xml:space="preserve">0 настоящего Договора, Сторона 2 </w:t>
      </w:r>
      <w:proofErr w:type="gramStart"/>
      <w:r w:rsidRPr="00A0398D">
        <w:rPr>
          <w:sz w:val="28"/>
        </w:rPr>
        <w:t>оплачивает договорную неустойку в</w:t>
      </w:r>
      <w:proofErr w:type="gramEnd"/>
      <w:r w:rsidRPr="00A0398D">
        <w:rPr>
          <w:sz w:val="28"/>
        </w:rPr>
        <w:t xml:space="preserve"> размере __________.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5.6. В случае нарушения Стороной 2 обязанности, предусмотренной </w:t>
      </w:r>
      <w:hyperlink r:id="rId14">
        <w:r w:rsidRPr="00A0398D">
          <w:rPr>
            <w:sz w:val="28"/>
          </w:rPr>
          <w:t>подпунктом 4.2.1</w:t>
        </w:r>
      </w:hyperlink>
      <w:r w:rsidRPr="00A0398D">
        <w:rPr>
          <w:sz w:val="28"/>
        </w:rPr>
        <w:t xml:space="preserve">2 настоящего Договора, Сторона 2 </w:t>
      </w:r>
      <w:proofErr w:type="gramStart"/>
      <w:r w:rsidRPr="00A0398D">
        <w:rPr>
          <w:sz w:val="28"/>
        </w:rPr>
        <w:t>оплачивает договорную неустойку в</w:t>
      </w:r>
      <w:proofErr w:type="gramEnd"/>
      <w:r w:rsidRPr="00A0398D">
        <w:rPr>
          <w:sz w:val="28"/>
        </w:rPr>
        <w:t xml:space="preserve"> размере __________.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5.7.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Pr="00A0398D">
        <w:rPr>
          <w:sz w:val="28"/>
        </w:rPr>
        <w:t>оплачивает договорную неустойку в</w:t>
      </w:r>
      <w:proofErr w:type="gramEnd"/>
      <w:r w:rsidRPr="00A0398D">
        <w:rPr>
          <w:sz w:val="28"/>
        </w:rPr>
        <w:t xml:space="preserve"> размере ___________.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</w:p>
    <w:p w:rsidR="00D0602E" w:rsidRPr="00A0398D" w:rsidRDefault="00D0602E" w:rsidP="005D2344">
      <w:pPr>
        <w:jc w:val="center"/>
        <w:rPr>
          <w:sz w:val="28"/>
        </w:rPr>
      </w:pPr>
      <w:r w:rsidRPr="00A0398D">
        <w:rPr>
          <w:sz w:val="28"/>
        </w:rPr>
        <w:t>6. РАСТОРЖЕНИЕ И ПРЕКРАЩЕНИЕ ДОГОВОРА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6.1. Договор может быть изменен или расторгнут по соглашению сторон.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6.2. Истечение срока действия Договора влечет за собой его прекращение. 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6.3. Договор </w:t>
      </w:r>
      <w:proofErr w:type="gramStart"/>
      <w:r w:rsidRPr="00A0398D">
        <w:rPr>
          <w:sz w:val="28"/>
        </w:rPr>
        <w:t>может быть досрочно расторгнут</w:t>
      </w:r>
      <w:proofErr w:type="gramEnd"/>
      <w:r w:rsidRPr="00A0398D">
        <w:rPr>
          <w:sz w:val="28"/>
        </w:rPr>
        <w:t xml:space="preserve"> по требованию Стороны 1 в соответствии с нормативными правовыми актами Российской Федерации, Новосибирской области, муниципальными правовыми актами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  <w:r w:rsidR="005D2344">
        <w:rPr>
          <w:color w:val="000000"/>
          <w:sz w:val="28"/>
          <w:szCs w:val="28"/>
          <w:lang w:eastAsia="en-US"/>
        </w:rPr>
        <w:t>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6.4. В случае если Сторона 2 не вносит Плату, установленную </w:t>
      </w:r>
      <w:hyperlink r:id="rId15">
        <w:r w:rsidRPr="00A0398D">
          <w:rPr>
            <w:sz w:val="28"/>
          </w:rPr>
          <w:t>пунктом 2.1</w:t>
        </w:r>
      </w:hyperlink>
      <w:r w:rsidRPr="00A0398D">
        <w:rPr>
          <w:sz w:val="28"/>
        </w:rPr>
        <w:t xml:space="preserve"> Договора, более двух сроков подряд или систематически (</w:t>
      </w:r>
      <w:proofErr w:type="gramStart"/>
      <w:r w:rsidRPr="00A0398D">
        <w:rPr>
          <w:sz w:val="28"/>
        </w:rPr>
        <w:t>более двух сроков) вносит</w:t>
      </w:r>
      <w:proofErr w:type="gramEnd"/>
      <w:r w:rsidRPr="00A0398D">
        <w:rPr>
          <w:sz w:val="28"/>
        </w:rPr>
        <w:t xml:space="preserve">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 xml:space="preserve">6.5. В случае самовольного переустройства Стороной 2 </w:t>
      </w:r>
      <w:r w:rsidR="005D2344" w:rsidRPr="00A0398D">
        <w:rPr>
          <w:sz w:val="28"/>
        </w:rPr>
        <w:t>нестационарного объекта</w:t>
      </w:r>
      <w:r w:rsidR="00721C5D">
        <w:rPr>
          <w:sz w:val="28"/>
        </w:rPr>
        <w:t xml:space="preserve"> торговли </w:t>
      </w:r>
      <w:r w:rsidRPr="00A0398D">
        <w:rPr>
          <w:sz w:val="28"/>
        </w:rPr>
        <w:t xml:space="preserve"> в объект капитального строительства, Сторона 1 направляет Стороне 2 уведомление об одностороннем отказе от исполнения </w:t>
      </w:r>
      <w:r w:rsidR="005D2344" w:rsidRPr="00A0398D">
        <w:rPr>
          <w:sz w:val="28"/>
        </w:rPr>
        <w:t>Договора заказным</w:t>
      </w:r>
      <w:r w:rsidRPr="00A0398D">
        <w:rPr>
          <w:sz w:val="28"/>
        </w:rPr>
        <w:t xml:space="preserve"> письмом. Договор считается расторгнутым без обращения в суд с даты, указанной в уведомлении.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D0602E" w:rsidRPr="00A0398D" w:rsidRDefault="00D0602E" w:rsidP="00D0602E">
      <w:pPr>
        <w:jc w:val="both"/>
        <w:rPr>
          <w:sz w:val="28"/>
        </w:rPr>
      </w:pPr>
    </w:p>
    <w:p w:rsidR="00D0602E" w:rsidRPr="00A0398D" w:rsidRDefault="00D0602E" w:rsidP="005D2344">
      <w:pPr>
        <w:jc w:val="center"/>
        <w:rPr>
          <w:sz w:val="28"/>
        </w:rPr>
      </w:pPr>
      <w:r w:rsidRPr="00A0398D">
        <w:rPr>
          <w:sz w:val="28"/>
        </w:rPr>
        <w:t>7. ОСОБЫЕ УСЛОВИЯ ДОГОВОРА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lastRenderedPageBreak/>
        <w:t xml:space="preserve">7.1. Сторона 2 не имеет права возводить на используемых </w:t>
      </w:r>
      <w:r w:rsidR="005D2344" w:rsidRPr="00A0398D">
        <w:rPr>
          <w:sz w:val="28"/>
        </w:rPr>
        <w:t>землях (</w:t>
      </w:r>
      <w:r w:rsidRPr="00A0398D">
        <w:rPr>
          <w:sz w:val="28"/>
        </w:rPr>
        <w:t>земельном участке) объекты капитального строительства.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Договор составлен на ____ листах и подписан в ____ экземплярах.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</w:p>
    <w:p w:rsidR="00D0602E" w:rsidRPr="00A0398D" w:rsidRDefault="00D0602E" w:rsidP="00D0602E">
      <w:pPr>
        <w:ind w:firstLine="709"/>
        <w:jc w:val="center"/>
        <w:rPr>
          <w:sz w:val="28"/>
        </w:rPr>
      </w:pPr>
      <w:r w:rsidRPr="00A0398D">
        <w:rPr>
          <w:sz w:val="28"/>
        </w:rPr>
        <w:t>8. АДРЕСА И БАНКОВСКИЕ РЕКВИЗИТЫ СТОРОН</w:t>
      </w:r>
    </w:p>
    <w:p w:rsidR="00D0602E" w:rsidRPr="00A0398D" w:rsidRDefault="00D0602E" w:rsidP="00D0602E">
      <w:pPr>
        <w:ind w:firstLine="709"/>
        <w:jc w:val="both"/>
        <w:rPr>
          <w:sz w:val="28"/>
        </w:rPr>
      </w:pPr>
    </w:p>
    <w:p w:rsidR="00D0602E" w:rsidRPr="00A0398D" w:rsidRDefault="00D0602E" w:rsidP="00D0602E">
      <w:pPr>
        <w:ind w:firstLine="709"/>
        <w:jc w:val="both"/>
        <w:rPr>
          <w:sz w:val="28"/>
        </w:rPr>
      </w:pPr>
      <w:r w:rsidRPr="00A0398D">
        <w:rPr>
          <w:sz w:val="28"/>
        </w:rPr>
        <w:t>Сторона 1: _________________________________________________</w:t>
      </w:r>
    </w:p>
    <w:p w:rsidR="00D0602E" w:rsidRDefault="00D0602E" w:rsidP="00D0602E">
      <w:pPr>
        <w:ind w:firstLine="709"/>
        <w:jc w:val="both"/>
      </w:pPr>
      <w:r w:rsidRPr="00A0398D">
        <w:rPr>
          <w:sz w:val="28"/>
        </w:rPr>
        <w:t>Сторона 2: _________________________________________________</w:t>
      </w:r>
    </w:p>
    <w:p w:rsidR="00D0602E" w:rsidRDefault="00D0602E" w:rsidP="00D0602E">
      <w:pPr>
        <w:rPr>
          <w:sz w:val="28"/>
        </w:rPr>
      </w:pPr>
    </w:p>
    <w:p w:rsidR="00D0602E" w:rsidRDefault="00D0602E" w:rsidP="00D0602E">
      <w:pPr>
        <w:ind w:firstLine="720"/>
        <w:jc w:val="both"/>
        <w:rPr>
          <w:sz w:val="28"/>
        </w:rPr>
      </w:pPr>
    </w:p>
    <w:p w:rsidR="00D0602E" w:rsidRDefault="00D0602E" w:rsidP="00D0602E">
      <w:pPr>
        <w:ind w:left="4860"/>
        <w:jc w:val="right"/>
        <w:rPr>
          <w:sz w:val="28"/>
        </w:rPr>
      </w:pPr>
    </w:p>
    <w:p w:rsidR="00D0602E" w:rsidRDefault="00D0602E" w:rsidP="00D0602E">
      <w:pPr>
        <w:ind w:left="4860"/>
        <w:jc w:val="right"/>
        <w:rPr>
          <w:sz w:val="28"/>
        </w:rPr>
      </w:pPr>
    </w:p>
    <w:p w:rsidR="00D0602E" w:rsidRDefault="00D0602E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5D2344" w:rsidRDefault="005D2344" w:rsidP="00D0602E">
      <w:pPr>
        <w:ind w:left="4860"/>
        <w:jc w:val="right"/>
        <w:rPr>
          <w:sz w:val="28"/>
        </w:rPr>
      </w:pPr>
    </w:p>
    <w:p w:rsidR="00CB2342" w:rsidRDefault="00CB2342" w:rsidP="00D0602E">
      <w:pPr>
        <w:ind w:left="4860"/>
        <w:jc w:val="right"/>
        <w:rPr>
          <w:sz w:val="28"/>
        </w:rPr>
      </w:pPr>
    </w:p>
    <w:p w:rsidR="00CB2342" w:rsidRDefault="00CB2342" w:rsidP="00D0602E">
      <w:pPr>
        <w:ind w:left="4860"/>
        <w:jc w:val="right"/>
        <w:rPr>
          <w:sz w:val="28"/>
        </w:rPr>
      </w:pPr>
    </w:p>
    <w:p w:rsidR="00D0602E" w:rsidRPr="00A3615B" w:rsidRDefault="00D0602E" w:rsidP="00D0602E">
      <w:pPr>
        <w:ind w:left="4860"/>
        <w:jc w:val="right"/>
        <w:rPr>
          <w:sz w:val="28"/>
        </w:rPr>
      </w:pPr>
      <w:r w:rsidRPr="00A3615B">
        <w:rPr>
          <w:sz w:val="28"/>
        </w:rPr>
        <w:lastRenderedPageBreak/>
        <w:t xml:space="preserve">Приложение 5 </w:t>
      </w:r>
    </w:p>
    <w:p w:rsidR="00D0602E" w:rsidRPr="00A3615B" w:rsidRDefault="00D0602E" w:rsidP="00D0602E">
      <w:pPr>
        <w:ind w:firstLine="5940"/>
        <w:jc w:val="right"/>
        <w:rPr>
          <w:sz w:val="28"/>
        </w:rPr>
      </w:pPr>
      <w:r w:rsidRPr="00A3615B">
        <w:rPr>
          <w:sz w:val="28"/>
        </w:rPr>
        <w:t xml:space="preserve">        к Положению о размещении нестационарных торговых объектов </w:t>
      </w:r>
    </w:p>
    <w:p w:rsidR="00D0602E" w:rsidRPr="00A3615B" w:rsidRDefault="00D0602E" w:rsidP="00D0602E">
      <w:pPr>
        <w:ind w:firstLine="5940"/>
        <w:jc w:val="right"/>
        <w:rPr>
          <w:sz w:val="28"/>
        </w:rPr>
      </w:pPr>
      <w:r w:rsidRPr="00A3615B">
        <w:rPr>
          <w:sz w:val="28"/>
        </w:rPr>
        <w:t xml:space="preserve">на территории </w:t>
      </w:r>
      <w:r w:rsidR="005D2344"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="005D2344" w:rsidRPr="005D2344">
        <w:rPr>
          <w:color w:val="000000"/>
          <w:sz w:val="28"/>
          <w:szCs w:val="28"/>
          <w:lang w:eastAsia="en-US"/>
        </w:rPr>
        <w:t>области</w:t>
      </w:r>
    </w:p>
    <w:p w:rsidR="00D0602E" w:rsidRPr="00A3615B" w:rsidRDefault="00D0602E" w:rsidP="00D0602E">
      <w:pPr>
        <w:rPr>
          <w:sz w:val="28"/>
        </w:rPr>
      </w:pPr>
    </w:p>
    <w:p w:rsidR="00D0602E" w:rsidRPr="00A3615B" w:rsidRDefault="00D0602E" w:rsidP="00D060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0602E" w:rsidRPr="00A3615B" w:rsidRDefault="00D0602E" w:rsidP="00D060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3615B">
        <w:rPr>
          <w:b/>
          <w:sz w:val="28"/>
          <w:szCs w:val="28"/>
        </w:rPr>
        <w:t>Расчет платы за размещение и эксплуатацию нестационарных торговых объектов</w:t>
      </w:r>
    </w:p>
    <w:p w:rsidR="00D0602E" w:rsidRPr="00A3615B" w:rsidRDefault="00D0602E" w:rsidP="00D0602E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A3615B">
        <w:rPr>
          <w:spacing w:val="2"/>
          <w:sz w:val="28"/>
          <w:szCs w:val="28"/>
          <w:shd w:val="clear" w:color="auto" w:fill="FFFFFF"/>
        </w:rPr>
        <w:t>Сумма размера платы за размещение нестационарных торговых объектов рассчитывается по формуле:</w:t>
      </w:r>
    </w:p>
    <w:p w:rsidR="00D0602E" w:rsidRPr="00A3615B" w:rsidRDefault="00D0602E" w:rsidP="005D2344">
      <w:pPr>
        <w:autoSpaceDE w:val="0"/>
        <w:autoSpaceDN w:val="0"/>
        <w:adjustRightInd w:val="0"/>
        <w:ind w:firstLine="540"/>
        <w:jc w:val="center"/>
        <w:rPr>
          <w:spacing w:val="2"/>
          <w:sz w:val="28"/>
          <w:szCs w:val="28"/>
          <w:shd w:val="clear" w:color="auto" w:fill="FFFFFF"/>
        </w:rPr>
      </w:pP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Ап</w:t>
      </w:r>
      <w:proofErr w:type="spellEnd"/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= </w:t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х</w:t>
      </w:r>
      <w:proofErr w:type="spellEnd"/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Бс</w:t>
      </w:r>
      <w:proofErr w:type="spellEnd"/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x</w:t>
      </w:r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Кр</w:t>
      </w:r>
      <w:proofErr w:type="spellEnd"/>
      <w:r w:rsidRPr="00A3615B">
        <w:rPr>
          <w:spacing w:val="2"/>
          <w:sz w:val="28"/>
          <w:szCs w:val="28"/>
          <w:shd w:val="clear" w:color="auto" w:fill="FFFFFF"/>
        </w:rPr>
        <w:t>,</w:t>
      </w:r>
    </w:p>
    <w:p w:rsidR="00D0602E" w:rsidRPr="00A3615B" w:rsidRDefault="005D2344" w:rsidP="00D0602E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</w:t>
      </w:r>
      <w:r w:rsidR="00D0602E" w:rsidRPr="00A3615B">
        <w:rPr>
          <w:spacing w:val="2"/>
          <w:sz w:val="28"/>
          <w:szCs w:val="28"/>
          <w:shd w:val="clear" w:color="auto" w:fill="FFFFFF"/>
        </w:rPr>
        <w:t>где:</w:t>
      </w:r>
    </w:p>
    <w:p w:rsidR="00D0602E" w:rsidRPr="00A3615B" w:rsidRDefault="00D0602E" w:rsidP="00D0602E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i/>
          <w:spacing w:val="2"/>
          <w:sz w:val="28"/>
          <w:szCs w:val="28"/>
          <w:shd w:val="clear" w:color="auto" w:fill="FFFFFF"/>
        </w:rPr>
        <w:tab/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Ап</w:t>
      </w:r>
      <w:proofErr w:type="spellEnd"/>
      <w:r w:rsidRPr="00A3615B">
        <w:rPr>
          <w:spacing w:val="2"/>
          <w:sz w:val="28"/>
          <w:szCs w:val="28"/>
          <w:shd w:val="clear" w:color="auto" w:fill="FFFFFF"/>
        </w:rPr>
        <w:t xml:space="preserve"> – годовой размер платы в рублях;</w:t>
      </w:r>
    </w:p>
    <w:p w:rsidR="00D0602E" w:rsidRPr="00A3615B" w:rsidRDefault="00D0602E" w:rsidP="00D0602E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i/>
          <w:spacing w:val="2"/>
          <w:sz w:val="28"/>
          <w:szCs w:val="28"/>
          <w:shd w:val="clear" w:color="auto" w:fill="FFFFFF"/>
        </w:rPr>
        <w:tab/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spacing w:val="2"/>
          <w:sz w:val="28"/>
          <w:szCs w:val="28"/>
          <w:shd w:val="clear" w:color="auto" w:fill="FFFFFF"/>
        </w:rPr>
        <w:t xml:space="preserve"> – </w:t>
      </w:r>
      <w:proofErr w:type="gramStart"/>
      <w:r w:rsidR="005D2344">
        <w:rPr>
          <w:spacing w:val="2"/>
          <w:sz w:val="28"/>
          <w:szCs w:val="28"/>
          <w:shd w:val="clear" w:color="auto" w:fill="FFFFFF"/>
        </w:rPr>
        <w:t>п</w:t>
      </w:r>
      <w:r w:rsidR="005D2344" w:rsidRPr="00A3615B">
        <w:rPr>
          <w:spacing w:val="2"/>
          <w:sz w:val="28"/>
          <w:szCs w:val="28"/>
          <w:shd w:val="clear" w:color="auto" w:fill="FFFFFF"/>
        </w:rPr>
        <w:t>лощадь</w:t>
      </w:r>
      <w:proofErr w:type="gramEnd"/>
      <w:r w:rsidRPr="00A3615B">
        <w:rPr>
          <w:spacing w:val="2"/>
          <w:sz w:val="28"/>
          <w:szCs w:val="28"/>
          <w:shd w:val="clear" w:color="auto" w:fill="FFFFFF"/>
        </w:rPr>
        <w:t xml:space="preserve"> нестационарного торгового объекта, кв. м.;</w:t>
      </w:r>
    </w:p>
    <w:p w:rsidR="00D0602E" w:rsidRPr="00A3615B" w:rsidRDefault="00D0602E" w:rsidP="00D0602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ab/>
      </w:r>
      <w:proofErr w:type="spellStart"/>
      <w:r w:rsidRPr="00A3615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Бс</w:t>
      </w:r>
      <w:proofErr w:type="spellEnd"/>
      <w:r w:rsidRPr="00A3615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*</w:t>
      </w:r>
      <w:r w:rsidRPr="00A3615B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 - 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базовая стоимость, равная величине средневзвешенного удельного показателя кадастровой стоимости </w:t>
      </w:r>
      <w:smartTag w:uri="urn:schemas-microsoft-com:office:smarttags" w:element="metricconverter">
        <w:smartTagPr>
          <w:attr w:name="ProductID" w:val="50 кв. м"/>
        </w:smartTagPr>
        <w:r w:rsidRPr="00A3615B">
          <w:rPr>
            <w:rFonts w:ascii="Times New Roman" w:hAnsi="Times New Roman"/>
            <w:b w:val="0"/>
            <w:sz w:val="28"/>
            <w:szCs w:val="28"/>
          </w:rPr>
          <w:t>1 м</w:t>
        </w:r>
        <w:proofErr w:type="gramStart"/>
        <w:r w:rsidRPr="00A3615B">
          <w:rPr>
            <w:rFonts w:ascii="Times New Roman" w:hAnsi="Times New Roman"/>
            <w:b w:val="0"/>
            <w:sz w:val="28"/>
            <w:szCs w:val="28"/>
            <w:vertAlign w:val="superscript"/>
          </w:rPr>
          <w:t>2</w:t>
        </w:r>
      </w:smartTag>
      <w:proofErr w:type="gramEnd"/>
      <w:r w:rsidRPr="00A3615B">
        <w:rPr>
          <w:rFonts w:ascii="Times New Roman" w:hAnsi="Times New Roman"/>
          <w:b w:val="0"/>
          <w:sz w:val="28"/>
          <w:szCs w:val="28"/>
        </w:rPr>
        <w:t xml:space="preserve"> земельного участка по муниципальным образованиям </w:t>
      </w:r>
      <w:r w:rsidR="005D2344" w:rsidRPr="005D2344">
        <w:rPr>
          <w:rFonts w:ascii="Times New Roman" w:hAnsi="Times New Roman" w:cs="Times New Roman"/>
          <w:b w:val="0"/>
          <w:color w:val="000000"/>
          <w:sz w:val="28"/>
          <w:lang w:eastAsia="en-US"/>
        </w:rPr>
        <w:t>Ордынского района Новосибирской</w:t>
      </w:r>
      <w:r w:rsidR="005D2344">
        <w:rPr>
          <w:rFonts w:ascii="Times New Roman" w:hAnsi="Times New Roman" w:cs="Times New Roman"/>
          <w:b w:val="0"/>
          <w:color w:val="000000"/>
          <w:sz w:val="28"/>
          <w:lang w:eastAsia="en-US"/>
        </w:rPr>
        <w:t xml:space="preserve"> </w:t>
      </w:r>
      <w:r w:rsidR="005D2344" w:rsidRPr="005D234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области</w:t>
      </w:r>
      <w:r w:rsidR="005D2344" w:rsidRPr="005D2344">
        <w:rPr>
          <w:sz w:val="28"/>
          <w:szCs w:val="28"/>
        </w:rPr>
        <w:t xml:space="preserve"> </w:t>
      </w:r>
      <w:r w:rsidRPr="00A3615B">
        <w:rPr>
          <w:rFonts w:ascii="Times New Roman" w:hAnsi="Times New Roman"/>
          <w:b w:val="0"/>
          <w:sz w:val="28"/>
          <w:szCs w:val="28"/>
        </w:rPr>
        <w:t>с разрешенным использованием «земельные участки под объектами торговли, общественного питания и бытового обслуживания», утвержденного постановление Правительства Новосибирской области от 29.11.2011 № 535-п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области»  (с последующими изменениями), руб./кв.м.;</w:t>
      </w:r>
    </w:p>
    <w:p w:rsidR="00D0602E" w:rsidRPr="00A3615B" w:rsidRDefault="00D0602E" w:rsidP="00D0602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0602E" w:rsidRPr="00A3615B" w:rsidRDefault="00D0602E" w:rsidP="00D0602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A3615B">
        <w:rPr>
          <w:rFonts w:ascii="Times New Roman" w:hAnsi="Times New Roman"/>
          <w:i/>
          <w:sz w:val="28"/>
          <w:szCs w:val="28"/>
        </w:rPr>
        <w:t>Кр</w:t>
      </w:r>
      <w:proofErr w:type="spellEnd"/>
      <w:r w:rsidRPr="00A3615B">
        <w:rPr>
          <w:rFonts w:ascii="Times New Roman" w:hAnsi="Times New Roman"/>
          <w:b w:val="0"/>
          <w:sz w:val="28"/>
          <w:szCs w:val="28"/>
        </w:rPr>
        <w:t xml:space="preserve"> – коэффициент, устанавливающий зависимость </w:t>
      </w:r>
      <w:bookmarkStart w:id="0" w:name="_GoBack"/>
      <w:bookmarkEnd w:id="0"/>
      <w:r w:rsidRPr="00A3615B">
        <w:rPr>
          <w:rFonts w:ascii="Times New Roman" w:hAnsi="Times New Roman"/>
          <w:b w:val="0"/>
          <w:sz w:val="28"/>
          <w:szCs w:val="28"/>
        </w:rPr>
        <w:t>платы от площади земельного участка, на котором размещен нестационарный торговый объект. Принимается равным следующим:</w:t>
      </w:r>
    </w:p>
    <w:p w:rsidR="00D0602E" w:rsidRPr="00A3615B" w:rsidRDefault="00D0602E" w:rsidP="00D0602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b"/>
        <w:tblW w:w="0" w:type="auto"/>
        <w:tblInd w:w="108" w:type="dxa"/>
        <w:tblLook w:val="00A0"/>
      </w:tblPr>
      <w:tblGrid>
        <w:gridCol w:w="1809"/>
        <w:gridCol w:w="6804"/>
      </w:tblGrid>
      <w:tr w:rsidR="00D0602E" w:rsidRPr="00A3615B" w:rsidTr="00B60E8D">
        <w:tc>
          <w:tcPr>
            <w:tcW w:w="1809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>0,</w:t>
            </w:r>
            <w:r w:rsidRPr="00A3615B">
              <w:rPr>
                <w:sz w:val="28"/>
                <w:szCs w:val="28"/>
                <w:lang w:val="en-US"/>
              </w:rPr>
              <w:t>2</w:t>
            </w:r>
            <w:r w:rsidRPr="00A3615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>при площади земельного участка &lt; 50 кв.м.</w:t>
            </w:r>
          </w:p>
        </w:tc>
      </w:tr>
      <w:tr w:rsidR="00D0602E" w:rsidRPr="00A3615B" w:rsidTr="00B60E8D">
        <w:tc>
          <w:tcPr>
            <w:tcW w:w="1809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>0,2</w:t>
            </w:r>
          </w:p>
        </w:tc>
        <w:tc>
          <w:tcPr>
            <w:tcW w:w="6804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 xml:space="preserve">при площади земельного участка  ≥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A3615B">
                <w:rPr>
                  <w:sz w:val="28"/>
                  <w:szCs w:val="28"/>
                </w:rPr>
                <w:t>50 кв. м</w:t>
              </w:r>
            </w:smartTag>
            <w:r w:rsidRPr="00A3615B">
              <w:rPr>
                <w:sz w:val="28"/>
                <w:szCs w:val="28"/>
              </w:rPr>
              <w:t>.  и  ≤</w:t>
            </w:r>
            <w:r w:rsidRPr="00A3615B">
              <w:rPr>
                <w:sz w:val="28"/>
                <w:szCs w:val="28"/>
                <w:lang w:val="en-US"/>
              </w:rPr>
              <w:t xml:space="preserve"> </w:t>
            </w:r>
            <w:r w:rsidRPr="00A3615B">
              <w:rPr>
                <w:sz w:val="28"/>
                <w:szCs w:val="28"/>
              </w:rPr>
              <w:t>100 кв.м.</w:t>
            </w:r>
          </w:p>
        </w:tc>
      </w:tr>
      <w:tr w:rsidR="00D0602E" w:rsidRPr="00A3615B" w:rsidTr="00B60E8D">
        <w:tc>
          <w:tcPr>
            <w:tcW w:w="1809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>0,</w:t>
            </w:r>
            <w:r w:rsidRPr="00A3615B">
              <w:rPr>
                <w:sz w:val="28"/>
                <w:szCs w:val="28"/>
                <w:lang w:val="en-US"/>
              </w:rPr>
              <w:t>1</w:t>
            </w:r>
            <w:r w:rsidRPr="00A3615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0602E" w:rsidRPr="00A3615B" w:rsidRDefault="00D0602E" w:rsidP="00B60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615B">
              <w:rPr>
                <w:sz w:val="28"/>
                <w:szCs w:val="28"/>
              </w:rPr>
              <w:t>при площади земельного участка &gt; 100 кв.м.</w:t>
            </w:r>
          </w:p>
        </w:tc>
      </w:tr>
    </w:tbl>
    <w:p w:rsidR="00D0602E" w:rsidRPr="00A3615B" w:rsidRDefault="00D0602E" w:rsidP="00D06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02E" w:rsidRPr="00A3615B" w:rsidRDefault="00D0602E" w:rsidP="00D06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02E" w:rsidRPr="00AF1948" w:rsidRDefault="00D0602E" w:rsidP="005D2344">
      <w:pPr>
        <w:jc w:val="both"/>
      </w:pPr>
      <w:r w:rsidRPr="00A3615B">
        <w:rPr>
          <w:b/>
          <w:sz w:val="28"/>
          <w:szCs w:val="28"/>
        </w:rPr>
        <w:t>*</w:t>
      </w:r>
      <w:r w:rsidRPr="00A3615B">
        <w:rPr>
          <w:sz w:val="28"/>
          <w:szCs w:val="28"/>
        </w:rPr>
        <w:t xml:space="preserve">В случае изменения после заключения договора на размещение нестационарного торгового объекта без проведения аукциона значения показателя </w:t>
      </w:r>
      <w:proofErr w:type="spellStart"/>
      <w:r w:rsidRPr="00A3615B">
        <w:rPr>
          <w:b/>
          <w:i/>
          <w:sz w:val="28"/>
          <w:szCs w:val="28"/>
        </w:rPr>
        <w:t>Бс</w:t>
      </w:r>
      <w:proofErr w:type="spellEnd"/>
      <w:r w:rsidRPr="00A3615B">
        <w:rPr>
          <w:sz w:val="28"/>
          <w:szCs w:val="28"/>
        </w:rPr>
        <w:t xml:space="preserve"> размер платы по договору подлежит перерасчету по состоянию на 01 января года, следующего за годом, в котором произошли измене</w:t>
      </w:r>
      <w:r>
        <w:rPr>
          <w:sz w:val="28"/>
          <w:szCs w:val="28"/>
        </w:rPr>
        <w:t>ния</w:t>
      </w:r>
    </w:p>
    <w:sectPr w:rsidR="00D0602E" w:rsidRPr="00AF1948" w:rsidSect="003221F0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A3" w:rsidRDefault="005F26A3" w:rsidP="00295F56">
      <w:r>
        <w:separator/>
      </w:r>
    </w:p>
  </w:endnote>
  <w:endnote w:type="continuationSeparator" w:id="0">
    <w:p w:rsidR="005F26A3" w:rsidRDefault="005F26A3" w:rsidP="0029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A3" w:rsidRDefault="005F26A3" w:rsidP="00295F56">
      <w:r>
        <w:separator/>
      </w:r>
    </w:p>
  </w:footnote>
  <w:footnote w:type="continuationSeparator" w:id="0">
    <w:p w:rsidR="005F26A3" w:rsidRDefault="005F26A3" w:rsidP="0029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144153"/>
      <w:docPartObj>
        <w:docPartGallery w:val="Page Numbers (Top of Page)"/>
        <w:docPartUnique/>
      </w:docPartObj>
    </w:sdtPr>
    <w:sdtContent>
      <w:p w:rsidR="00693984" w:rsidRDefault="005E7268">
        <w:pPr>
          <w:pStyle w:val="a5"/>
          <w:jc w:val="center"/>
        </w:pPr>
        <w:fldSimple w:instr="PAGE   \* MERGEFORMAT">
          <w:r w:rsidR="00700BC4">
            <w:rPr>
              <w:noProof/>
            </w:rPr>
            <w:t>19</w:t>
          </w:r>
        </w:fldSimple>
      </w:p>
    </w:sdtContent>
  </w:sdt>
  <w:p w:rsidR="00693984" w:rsidRDefault="006939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97C"/>
    <w:multiLevelType w:val="hybridMultilevel"/>
    <w:tmpl w:val="393ABFC4"/>
    <w:lvl w:ilvl="0" w:tplc="5B7C0A72">
      <w:start w:val="10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A1A19"/>
    <w:multiLevelType w:val="hybridMultilevel"/>
    <w:tmpl w:val="83DE3B42"/>
    <w:lvl w:ilvl="0" w:tplc="813EB55E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11BE1"/>
    <w:multiLevelType w:val="hybridMultilevel"/>
    <w:tmpl w:val="6C1CD7DE"/>
    <w:lvl w:ilvl="0" w:tplc="00DAE2A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B4FCA"/>
    <w:multiLevelType w:val="hybridMultilevel"/>
    <w:tmpl w:val="54B2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12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308D5"/>
    <w:multiLevelType w:val="hybridMultilevel"/>
    <w:tmpl w:val="6C1CD7DE"/>
    <w:lvl w:ilvl="0" w:tplc="00DAE2A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AB2A4E"/>
    <w:multiLevelType w:val="hybridMultilevel"/>
    <w:tmpl w:val="71CC2856"/>
    <w:lvl w:ilvl="0" w:tplc="E66C7AE0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E50"/>
    <w:rsid w:val="00005A43"/>
    <w:rsid w:val="0001114F"/>
    <w:rsid w:val="00055A5B"/>
    <w:rsid w:val="00086F39"/>
    <w:rsid w:val="000D51B7"/>
    <w:rsid w:val="000F5227"/>
    <w:rsid w:val="00102475"/>
    <w:rsid w:val="00117502"/>
    <w:rsid w:val="001824C6"/>
    <w:rsid w:val="0018562F"/>
    <w:rsid w:val="001A1605"/>
    <w:rsid w:val="001B0AE0"/>
    <w:rsid w:val="001D7116"/>
    <w:rsid w:val="00200220"/>
    <w:rsid w:val="002266EE"/>
    <w:rsid w:val="002662D5"/>
    <w:rsid w:val="002747A5"/>
    <w:rsid w:val="0029067D"/>
    <w:rsid w:val="00295F56"/>
    <w:rsid w:val="002C0463"/>
    <w:rsid w:val="002E0C6C"/>
    <w:rsid w:val="002E6EBB"/>
    <w:rsid w:val="003221F0"/>
    <w:rsid w:val="00324F3F"/>
    <w:rsid w:val="003D678E"/>
    <w:rsid w:val="00421C3E"/>
    <w:rsid w:val="00480007"/>
    <w:rsid w:val="00487469"/>
    <w:rsid w:val="004B2779"/>
    <w:rsid w:val="004C3261"/>
    <w:rsid w:val="004C615D"/>
    <w:rsid w:val="00510AE8"/>
    <w:rsid w:val="0051645B"/>
    <w:rsid w:val="00530329"/>
    <w:rsid w:val="005303DA"/>
    <w:rsid w:val="00536A07"/>
    <w:rsid w:val="0054344E"/>
    <w:rsid w:val="0055238D"/>
    <w:rsid w:val="00572129"/>
    <w:rsid w:val="005C7D3A"/>
    <w:rsid w:val="005D20D6"/>
    <w:rsid w:val="005D2344"/>
    <w:rsid w:val="005E7268"/>
    <w:rsid w:val="005F26A3"/>
    <w:rsid w:val="00611E0A"/>
    <w:rsid w:val="0061662A"/>
    <w:rsid w:val="0062472D"/>
    <w:rsid w:val="00646482"/>
    <w:rsid w:val="00654320"/>
    <w:rsid w:val="00693984"/>
    <w:rsid w:val="006A3DC5"/>
    <w:rsid w:val="006D226D"/>
    <w:rsid w:val="006D7668"/>
    <w:rsid w:val="00700BC4"/>
    <w:rsid w:val="007042C8"/>
    <w:rsid w:val="00721C5D"/>
    <w:rsid w:val="0074073D"/>
    <w:rsid w:val="007456E4"/>
    <w:rsid w:val="00761405"/>
    <w:rsid w:val="007635DE"/>
    <w:rsid w:val="00794136"/>
    <w:rsid w:val="007A2908"/>
    <w:rsid w:val="007B5D1F"/>
    <w:rsid w:val="007D2D87"/>
    <w:rsid w:val="007F51EB"/>
    <w:rsid w:val="008924EC"/>
    <w:rsid w:val="008B15C2"/>
    <w:rsid w:val="0096068D"/>
    <w:rsid w:val="009C56A6"/>
    <w:rsid w:val="009D4E91"/>
    <w:rsid w:val="009E099A"/>
    <w:rsid w:val="009F7B83"/>
    <w:rsid w:val="00A106E5"/>
    <w:rsid w:val="00A61AB0"/>
    <w:rsid w:val="00A72EFE"/>
    <w:rsid w:val="00A85C20"/>
    <w:rsid w:val="00A97853"/>
    <w:rsid w:val="00AA3965"/>
    <w:rsid w:val="00AB365E"/>
    <w:rsid w:val="00AE468E"/>
    <w:rsid w:val="00AF08B8"/>
    <w:rsid w:val="00B053BF"/>
    <w:rsid w:val="00B518B6"/>
    <w:rsid w:val="00B54F43"/>
    <w:rsid w:val="00B60E8D"/>
    <w:rsid w:val="00B620DD"/>
    <w:rsid w:val="00B77722"/>
    <w:rsid w:val="00B778FE"/>
    <w:rsid w:val="00B91ED3"/>
    <w:rsid w:val="00B945F7"/>
    <w:rsid w:val="00BB00D4"/>
    <w:rsid w:val="00BC31D0"/>
    <w:rsid w:val="00C1181E"/>
    <w:rsid w:val="00C13398"/>
    <w:rsid w:val="00C1428F"/>
    <w:rsid w:val="00C42E87"/>
    <w:rsid w:val="00C50553"/>
    <w:rsid w:val="00C5775D"/>
    <w:rsid w:val="00C85121"/>
    <w:rsid w:val="00CB2342"/>
    <w:rsid w:val="00CB532A"/>
    <w:rsid w:val="00D007C8"/>
    <w:rsid w:val="00D0602E"/>
    <w:rsid w:val="00D311DC"/>
    <w:rsid w:val="00D538D2"/>
    <w:rsid w:val="00DC4430"/>
    <w:rsid w:val="00DC7396"/>
    <w:rsid w:val="00DE7375"/>
    <w:rsid w:val="00E0486C"/>
    <w:rsid w:val="00E109CF"/>
    <w:rsid w:val="00E12620"/>
    <w:rsid w:val="00E33C7A"/>
    <w:rsid w:val="00E54C4D"/>
    <w:rsid w:val="00E66B28"/>
    <w:rsid w:val="00E762B9"/>
    <w:rsid w:val="00E80A5A"/>
    <w:rsid w:val="00EC16FF"/>
    <w:rsid w:val="00EC7F95"/>
    <w:rsid w:val="00EE0138"/>
    <w:rsid w:val="00EF7303"/>
    <w:rsid w:val="00F16939"/>
    <w:rsid w:val="00F17E10"/>
    <w:rsid w:val="00F528F0"/>
    <w:rsid w:val="00F64784"/>
    <w:rsid w:val="00F76E00"/>
    <w:rsid w:val="00F86FB4"/>
    <w:rsid w:val="00FB2EB2"/>
    <w:rsid w:val="00FB3E50"/>
    <w:rsid w:val="00FB653C"/>
    <w:rsid w:val="00FD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1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1F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99"/>
    <w:rsid w:val="00D060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06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0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4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529B-F483-4D2B-97E8-5559ADCC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19</Pages>
  <Words>5712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61</cp:revision>
  <cp:lastPrinted>2017-12-15T07:07:00Z</cp:lastPrinted>
  <dcterms:created xsi:type="dcterms:W3CDTF">2017-10-05T04:25:00Z</dcterms:created>
  <dcterms:modified xsi:type="dcterms:W3CDTF">2017-12-15T07:12:00Z</dcterms:modified>
</cp:coreProperties>
</file>