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в постановление Правительства Новосибирской области от 02.02.2015 № 37-п» 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F25B44" w:rsidRPr="00383B51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С</w:t>
      </w:r>
      <w:r w:rsidR="00767381">
        <w:t>ухинина Екатерина Валерьевна</w:t>
      </w:r>
      <w:r w:rsidR="00D91B17">
        <w:t>, 223 05 86</w:t>
      </w:r>
      <w:r w:rsidR="00593645" w:rsidRPr="00383B51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E2082D" w:rsidTr="00321387">
        <w:tc>
          <w:tcPr>
            <w:tcW w:w="655" w:type="dxa"/>
            <w:vAlign w:val="center"/>
          </w:tcPr>
          <w:p w:rsidR="00441811" w:rsidRPr="00254E0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254E09">
              <w:rPr>
                <w:b/>
                <w:sz w:val="24"/>
                <w:szCs w:val="24"/>
              </w:rPr>
              <w:t>№</w:t>
            </w:r>
          </w:p>
          <w:p w:rsidR="00441811" w:rsidRPr="00254E09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254E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254E09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254E09">
              <w:rPr>
                <w:b/>
                <w:sz w:val="24"/>
                <w:szCs w:val="24"/>
              </w:rPr>
              <w:t>Проблема,</w:t>
            </w:r>
            <w:r w:rsidR="002A6D2E" w:rsidRPr="00254E09">
              <w:rPr>
                <w:b/>
                <w:sz w:val="24"/>
                <w:szCs w:val="24"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254E09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254E09">
              <w:rPr>
                <w:b/>
                <w:sz w:val="24"/>
                <w:szCs w:val="24"/>
              </w:rPr>
              <w:t>Н</w:t>
            </w:r>
            <w:r w:rsidR="006A7294" w:rsidRPr="00254E09">
              <w:rPr>
                <w:b/>
                <w:sz w:val="24"/>
                <w:szCs w:val="24"/>
              </w:rPr>
              <w:t>егативные</w:t>
            </w:r>
            <w:r w:rsidR="00E40DAB" w:rsidRPr="00254E09">
              <w:rPr>
                <w:b/>
                <w:sz w:val="24"/>
                <w:szCs w:val="24"/>
              </w:rPr>
              <w:t xml:space="preserve"> эффект</w:t>
            </w:r>
            <w:r w:rsidR="006A7294" w:rsidRPr="00254E09">
              <w:rPr>
                <w:b/>
                <w:sz w:val="24"/>
                <w:szCs w:val="24"/>
              </w:rPr>
              <w:t>ы</w:t>
            </w:r>
            <w:r w:rsidR="003C7373" w:rsidRPr="00254E09">
              <w:rPr>
                <w:b/>
                <w:sz w:val="24"/>
                <w:szCs w:val="24"/>
              </w:rPr>
              <w:t xml:space="preserve"> (последстви</w:t>
            </w:r>
            <w:r w:rsidR="006A7294" w:rsidRPr="00254E09">
              <w:rPr>
                <w:b/>
                <w:sz w:val="24"/>
                <w:szCs w:val="24"/>
              </w:rPr>
              <w:t>я</w:t>
            </w:r>
            <w:r w:rsidR="003C7373" w:rsidRPr="00254E09">
              <w:rPr>
                <w:b/>
                <w:sz w:val="24"/>
                <w:szCs w:val="24"/>
              </w:rPr>
              <w:t xml:space="preserve">) </w:t>
            </w:r>
            <w:r w:rsidR="00A06294" w:rsidRPr="00254E09">
              <w:rPr>
                <w:b/>
                <w:sz w:val="24"/>
                <w:szCs w:val="24"/>
              </w:rPr>
              <w:t>вызванные</w:t>
            </w:r>
            <w:r w:rsidR="003C7373" w:rsidRPr="00254E09">
              <w:rPr>
                <w:b/>
                <w:sz w:val="24"/>
                <w:szCs w:val="24"/>
              </w:rPr>
              <w:t xml:space="preserve"> проблемой</w:t>
            </w:r>
          </w:p>
        </w:tc>
      </w:tr>
      <w:tr w:rsidR="008B2CDE" w:rsidRPr="00E2082D" w:rsidTr="00321387">
        <w:tc>
          <w:tcPr>
            <w:tcW w:w="655" w:type="dxa"/>
            <w:vAlign w:val="center"/>
          </w:tcPr>
          <w:p w:rsidR="008B2CDE" w:rsidRPr="00E2082D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B2CDE" w:rsidRPr="008B2CDE" w:rsidRDefault="00FD2FB1" w:rsidP="00222D1D">
            <w:pPr>
              <w:autoSpaceDE w:val="0"/>
              <w:autoSpaceDN w:val="0"/>
              <w:adjustRightInd w:val="0"/>
              <w:jc w:val="both"/>
            </w:pPr>
            <w:r w:rsidRPr="00FD2FB1">
              <w:t>Порядки предоставления государственной поддержки не соответствуют Приложению № 9 к Постановление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годы», Приказу Минсельхоза России от 27.07.2017 № 373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в частности по направлению «компенсация части затрат на приобретение оригинальных и элитных семян», указанные правовые акты содержат перечень сельскохозяйственных культур подлежащих софинансированию за счет средств федерального бюджета; в перечне предусмотрены культуры: элита, включая суперэлиту</w:t>
            </w:r>
          </w:p>
        </w:tc>
        <w:tc>
          <w:tcPr>
            <w:tcW w:w="4537" w:type="dxa"/>
          </w:tcPr>
          <w:p w:rsidR="00216BCF" w:rsidRPr="00F97355" w:rsidRDefault="00676052" w:rsidP="00AD519C">
            <w:pPr>
              <w:jc w:val="both"/>
            </w:pPr>
            <w:r>
              <w:rPr>
                <w:lang w:eastAsia="en-US"/>
              </w:rPr>
              <w:t>Н</w:t>
            </w:r>
            <w:r w:rsidRPr="00E2082D">
              <w:rPr>
                <w:lang w:eastAsia="en-US"/>
              </w:rPr>
              <w:t xml:space="preserve">евозможность получения </w:t>
            </w:r>
            <w:r>
              <w:rPr>
                <w:lang w:eastAsia="en-US"/>
              </w:rPr>
              <w:t xml:space="preserve">субъектами </w:t>
            </w:r>
            <w:r w:rsidRPr="00E2082D">
              <w:rPr>
                <w:lang w:eastAsia="en-US"/>
              </w:rPr>
              <w:t>мер государственной поддержки в соответствии с действующим законодательств</w:t>
            </w:r>
            <w:r w:rsidR="00AD519C">
              <w:rPr>
                <w:lang w:eastAsia="en-US"/>
              </w:rPr>
              <w:t>ом</w:t>
            </w:r>
            <w:r w:rsidRPr="00E2082D">
              <w:rPr>
                <w:lang w:eastAsia="en-US"/>
              </w:rPr>
              <w:t xml:space="preserve"> РФ, что приводит к снижению темпов роста сельского хозяйства, снижению эффективности деятельности сельхозтоваропроизводителей</w:t>
            </w:r>
            <w:r>
              <w:rPr>
                <w:lang w:eastAsia="en-US"/>
              </w:rPr>
              <w:t xml:space="preserve"> Новосибирской области</w:t>
            </w:r>
          </w:p>
        </w:tc>
      </w:tr>
      <w:tr w:rsidR="00444BE0" w:rsidRPr="00E2082D" w:rsidTr="00321387">
        <w:tc>
          <w:tcPr>
            <w:tcW w:w="655" w:type="dxa"/>
            <w:vAlign w:val="center"/>
          </w:tcPr>
          <w:p w:rsidR="00444BE0" w:rsidRDefault="00444BE0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444BE0" w:rsidRPr="00444BE0" w:rsidRDefault="00413731" w:rsidP="00222D1D">
            <w:pPr>
              <w:autoSpaceDE w:val="0"/>
              <w:autoSpaceDN w:val="0"/>
              <w:adjustRightInd w:val="0"/>
              <w:jc w:val="both"/>
            </w:pPr>
            <w:r w:rsidRPr="00413731">
              <w:t>По направлению государственной поддержки «возмещение части процентной ставки по инвестиционным кредитам (займам)» изменение срока рассмотрения документов, необходимых для получения средств государственной поддержки, в связи с признанием утратившим силу Приложения № 10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 и принятием Постановления Правительства РФ от 06.09.2018 № 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комплексе», регулирующем срок рассмотрения предоставленных документов в министерство для получения средств государственной поддержки</w:t>
            </w:r>
          </w:p>
        </w:tc>
        <w:tc>
          <w:tcPr>
            <w:tcW w:w="4537" w:type="dxa"/>
          </w:tcPr>
          <w:p w:rsidR="00444BE0" w:rsidRPr="00216BCF" w:rsidRDefault="00222D1D" w:rsidP="008B0283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413731">
              <w:t>арушение прав субъектов государственной поддержки о рассмотрении представленных документов для получения господдержки в сроки, установленные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  <w:tr w:rsidR="007104F5" w:rsidRPr="00E2082D" w:rsidTr="00321387">
        <w:tc>
          <w:tcPr>
            <w:tcW w:w="655" w:type="dxa"/>
            <w:vAlign w:val="center"/>
          </w:tcPr>
          <w:p w:rsidR="007104F5" w:rsidRDefault="007104F5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25B2F" w:rsidRPr="00A25B2F" w:rsidRDefault="00A25B2F" w:rsidP="00A25B2F">
            <w:pPr>
              <w:autoSpaceDE w:val="0"/>
              <w:autoSpaceDN w:val="0"/>
              <w:adjustRightInd w:val="0"/>
              <w:jc w:val="both"/>
            </w:pPr>
            <w:r w:rsidRPr="00A25B2F">
              <w:t>В соответствии с п. 1 ст. 3 Федерального закона от 24.07.2007 № 209-ФЗ «О развитии малого и среднего предпринимательства в Российской Федерации» (далее – Федеральный закон № 209-ФЗ) субъекты малого и среднего предпринимательства – это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 209-ФЗ, к малым предприятиям, в том числе к микропредприятиям, и средним предприятиям.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>Согласно ч. 2 ст. 14 Федерального закона № 209-ФЗ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самоуправления, за исключением случаев, если такие документы включены в определенный Федеральным законом от 27.07.2010 № 210-ФЗ перечень документов.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 xml:space="preserve">В нарушение указанных выше норм в постановлении Правительства НСО № 37-п включены нормы по обязанию субъектов малого и среднего предпринимательства </w:t>
            </w:r>
            <w:r w:rsidRPr="00A25B2F">
              <w:lastRenderedPageBreak/>
              <w:t>предоставления документов, находящихся в распоряжении органов государственной власти и не входящих в вышеуказанный перечень.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>К числу обязательных для предоставления включены: копия разрешения на ввод объекта в эксплуатацию (построенного, реконструированного объекта капитального строительства), копии документов, подтверждающих право собственности на объект.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>При этом одним из оснований для отказа в предоставлении субсидии, согласно постановлению Правительства НСО № 37-п является непредставление (представление не в полном объеме) указанных выше документов.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>Установление обременительных требований для субъектов малого и среднего предпринимательства является коррупциогенным фактором, предусмотренным пп. «а» п. 4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      </w:r>
          </w:p>
          <w:p w:rsidR="00A25B2F" w:rsidRPr="00A25B2F" w:rsidRDefault="00A25B2F" w:rsidP="00A25B2F">
            <w:pPr>
              <w:tabs>
                <w:tab w:val="left" w:pos="-5387"/>
                <w:tab w:val="left" w:pos="-5245"/>
              </w:tabs>
              <w:autoSpaceDE w:val="0"/>
              <w:autoSpaceDN w:val="0"/>
              <w:adjustRightInd w:val="0"/>
              <w:jc w:val="both"/>
            </w:pPr>
            <w:r w:rsidRPr="00A25B2F">
              <w:t>В силу статьи 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нормативные правовые акты субъекта Российской Федерации не могут противоречить федеральным законам.</w:t>
            </w:r>
          </w:p>
          <w:p w:rsidR="007104F5" w:rsidRDefault="00A25B2F" w:rsidP="00A25B2F">
            <w:pPr>
              <w:autoSpaceDE w:val="0"/>
              <w:autoSpaceDN w:val="0"/>
              <w:adjustRightInd w:val="0"/>
              <w:jc w:val="both"/>
            </w:pPr>
            <w:r w:rsidRPr="00A25B2F">
              <w:t>В связи с чем, по некоторым направлениям господдержки в Перечне представляемых документов дополнены сноски о том, что документы запрашиваются министерством самостоятельно с использованием межведомственной автоматизированной информационной системы по межведомственному запросу</w:t>
            </w:r>
          </w:p>
        </w:tc>
        <w:tc>
          <w:tcPr>
            <w:tcW w:w="4537" w:type="dxa"/>
          </w:tcPr>
          <w:p w:rsidR="007104F5" w:rsidRDefault="00C76077" w:rsidP="00C76077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lastRenderedPageBreak/>
              <w:t>Исключение</w:t>
            </w:r>
            <w:r w:rsidR="00091D01" w:rsidRPr="00A25B2F">
              <w:t xml:space="preserve"> </w:t>
            </w:r>
            <w:r w:rsidRPr="00A25B2F">
              <w:t>коррупциогенн</w:t>
            </w:r>
            <w:r>
              <w:t>ого</w:t>
            </w:r>
            <w:r w:rsidRPr="00A25B2F">
              <w:t xml:space="preserve"> фактор</w:t>
            </w:r>
            <w:r>
              <w:t>а:</w:t>
            </w:r>
            <w:r w:rsidRPr="00A25B2F">
              <w:t xml:space="preserve"> </w:t>
            </w:r>
            <w:r w:rsidR="00091D01" w:rsidRPr="00A25B2F">
              <w:t>обременительных требований для субъектов малого и среднего предпринимательства</w:t>
            </w:r>
          </w:p>
        </w:tc>
      </w:tr>
      <w:tr w:rsidR="00E11273" w:rsidRPr="00E2082D" w:rsidTr="00321387">
        <w:tc>
          <w:tcPr>
            <w:tcW w:w="655" w:type="dxa"/>
            <w:vAlign w:val="center"/>
          </w:tcPr>
          <w:p w:rsidR="00E11273" w:rsidRDefault="00E11273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11273" w:rsidRPr="00E11273" w:rsidRDefault="00E11273" w:rsidP="00E11273">
            <w:pPr>
              <w:autoSpaceDE w:val="0"/>
              <w:autoSpaceDN w:val="0"/>
              <w:adjustRightInd w:val="0"/>
              <w:jc w:val="both"/>
            </w:pPr>
            <w:r w:rsidRPr="00E11273">
              <w:t xml:space="preserve">В действующем </w:t>
            </w:r>
            <w:hyperlink r:id="rId8" w:history="1">
              <w:r w:rsidRPr="00E11273">
                <w:t>Порядк</w:t>
              </w:r>
            </w:hyperlink>
            <w:r w:rsidRPr="00E11273">
              <w:t xml:space="preserve">е предусмотрено: предоставление субсидий осуществляется министерством субъектам государственной поддержки, соответствующим на первое число месяца, в котором планируется предоставление субсидии (кроме граждан, ведущих личное подсобное хозяйство), требованиям, предусмотренным Постановлением Правительства РФ </w:t>
            </w:r>
            <w:r w:rsidRPr="00E11273">
              <w:lastRenderedPageBreak/>
              <w:t>от 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      </w:r>
          </w:p>
          <w:p w:rsidR="00E11273" w:rsidRPr="00E11273" w:rsidRDefault="00E11273" w:rsidP="00E11273">
            <w:pPr>
              <w:autoSpaceDE w:val="0"/>
              <w:autoSpaceDN w:val="0"/>
              <w:adjustRightInd w:val="0"/>
              <w:jc w:val="both"/>
            </w:pPr>
            <w:r w:rsidRPr="00E11273">
              <w:t>В связи с наличием у ряда сельскохозяйственных товаропроизводителей неисполненных обязательств перед бюджетом, министерство не имеет возможности предоставить им меры государственной поддержки.</w:t>
            </w:r>
          </w:p>
          <w:p w:rsidR="00E11273" w:rsidRDefault="00E11273" w:rsidP="00E11273">
            <w:pPr>
              <w:autoSpaceDE w:val="0"/>
              <w:autoSpaceDN w:val="0"/>
              <w:adjustRightInd w:val="0"/>
              <w:jc w:val="both"/>
            </w:pPr>
            <w:r w:rsidRPr="00E11273">
              <w:t>Согласно абзацу е) пункта 4 постановления Правительства РФ № 887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</w:t>
            </w:r>
          </w:p>
        </w:tc>
        <w:tc>
          <w:tcPr>
            <w:tcW w:w="4537" w:type="dxa"/>
          </w:tcPr>
          <w:p w:rsidR="00E11273" w:rsidRDefault="00BD1AE1" w:rsidP="00BD1AE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lastRenderedPageBreak/>
              <w:t xml:space="preserve">Сельскохозяйственные товаропроизводители </w:t>
            </w:r>
            <w:r w:rsidRPr="00E11273">
              <w:t>не име</w:t>
            </w:r>
            <w:r>
              <w:t>ю</w:t>
            </w:r>
            <w:r w:rsidRPr="00E11273">
              <w:t xml:space="preserve">т возможности </w:t>
            </w:r>
            <w:r>
              <w:t>получить меры государственной поддержки, в</w:t>
            </w:r>
            <w:r w:rsidR="00A25B2F" w:rsidRPr="00E11273">
              <w:t xml:space="preserve"> связи с наличием у ряда сельскохозяйственных товаропроизводителей неисполнен</w:t>
            </w:r>
            <w:r>
              <w:t>ных обязательств перед бюджетом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96"/>
        <w:gridCol w:w="8341"/>
      </w:tblGrid>
      <w:tr w:rsidR="00254E09" w:rsidTr="00254E09">
        <w:tc>
          <w:tcPr>
            <w:tcW w:w="1809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50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254E09">
        <w:tc>
          <w:tcPr>
            <w:tcW w:w="1809" w:type="dxa"/>
          </w:tcPr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505" w:type="dxa"/>
          </w:tcPr>
          <w:p w:rsidR="00254E09" w:rsidRPr="00500CF5" w:rsidRDefault="007115ED" w:rsidP="00A620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115ED" w:rsidTr="00254E09">
        <w:tc>
          <w:tcPr>
            <w:tcW w:w="1809" w:type="dxa"/>
          </w:tcPr>
          <w:p w:rsidR="007115ED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>
              <w:t>№ 2</w:t>
            </w:r>
          </w:p>
        </w:tc>
        <w:tc>
          <w:tcPr>
            <w:tcW w:w="8505" w:type="dxa"/>
          </w:tcPr>
          <w:p w:rsidR="007115ED" w:rsidRPr="007115ED" w:rsidRDefault="007115ED" w:rsidP="00DD4444">
            <w:pPr>
              <w:autoSpaceDE w:val="0"/>
              <w:autoSpaceDN w:val="0"/>
              <w:adjustRightInd w:val="0"/>
              <w:jc w:val="both"/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</w:t>
            </w:r>
            <w:r w:rsidR="00DD4444">
              <w:rPr>
                <w:sz w:val="26"/>
                <w:szCs w:val="26"/>
              </w:rPr>
              <w:t>»</w:t>
            </w:r>
          </w:p>
        </w:tc>
      </w:tr>
      <w:tr w:rsidR="007115ED" w:rsidTr="00254E09">
        <w:tc>
          <w:tcPr>
            <w:tcW w:w="1809" w:type="dxa"/>
          </w:tcPr>
          <w:p w:rsidR="007115ED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</w:tc>
        <w:tc>
          <w:tcPr>
            <w:tcW w:w="8505" w:type="dxa"/>
          </w:tcPr>
          <w:p w:rsidR="007115ED" w:rsidRPr="007115ED" w:rsidRDefault="007115ED" w:rsidP="00A6203E">
            <w:pPr>
              <w:autoSpaceDE w:val="0"/>
              <w:autoSpaceDN w:val="0"/>
              <w:adjustRightInd w:val="0"/>
              <w:jc w:val="both"/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37-п»</w:t>
            </w:r>
          </w:p>
        </w:tc>
      </w:tr>
      <w:tr w:rsidR="00A6203E" w:rsidTr="00254E09">
        <w:tc>
          <w:tcPr>
            <w:tcW w:w="1809" w:type="dxa"/>
          </w:tcPr>
          <w:p w:rsidR="00A6203E" w:rsidRDefault="00A6203E" w:rsidP="00254E09">
            <w:pPr>
              <w:autoSpaceDE w:val="0"/>
              <w:autoSpaceDN w:val="0"/>
              <w:adjustRightInd w:val="0"/>
              <w:jc w:val="center"/>
            </w:pPr>
            <w:r>
              <w:t>№ 3</w:t>
            </w:r>
          </w:p>
        </w:tc>
        <w:tc>
          <w:tcPr>
            <w:tcW w:w="8505" w:type="dxa"/>
          </w:tcPr>
          <w:p w:rsidR="00A6203E" w:rsidRPr="00606697" w:rsidRDefault="00A6203E" w:rsidP="00A620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 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2C052E">
        <w:rPr>
          <w:sz w:val="26"/>
          <w:szCs w:val="26"/>
        </w:rPr>
        <w:t>Красный проспект, 18,</w:t>
      </w:r>
      <w:r w:rsidR="008A08C2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>к.</w:t>
      </w:r>
      <w:r w:rsidR="002C052E">
        <w:rPr>
          <w:sz w:val="26"/>
          <w:szCs w:val="26"/>
        </w:rPr>
        <w:t xml:space="preserve"> 310</w:t>
      </w:r>
      <w:r w:rsidR="00CC7AE6" w:rsidRPr="00383B51">
        <w:rPr>
          <w:sz w:val="26"/>
          <w:szCs w:val="26"/>
        </w:rPr>
        <w:t>;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lastRenderedPageBreak/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r w:rsidR="00920B17">
        <w:rPr>
          <w:sz w:val="26"/>
          <w:szCs w:val="26"/>
          <w:lang w:val="en-US"/>
        </w:rPr>
        <w:t>s</w:t>
      </w:r>
      <w:r w:rsidR="00B014A4">
        <w:rPr>
          <w:sz w:val="26"/>
          <w:szCs w:val="26"/>
          <w:lang w:val="en-US"/>
        </w:rPr>
        <w:t>uhev</w:t>
      </w:r>
      <w:r w:rsidR="002C052E">
        <w:rPr>
          <w:color w:val="000000"/>
          <w:sz w:val="26"/>
          <w:szCs w:val="26"/>
        </w:rPr>
        <w:t>@nso.ru</w:t>
      </w:r>
      <w:r w:rsidR="003D7904" w:rsidRPr="00383B51">
        <w:rPr>
          <w:sz w:val="26"/>
          <w:szCs w:val="26"/>
        </w:rPr>
        <w:t>.</w:t>
      </w:r>
      <w:r w:rsidR="00534BAC" w:rsidRPr="00383B51">
        <w:rPr>
          <w:sz w:val="26"/>
          <w:szCs w:val="26"/>
        </w:rPr>
        <w:t xml:space="preserve"> 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105C8" w:rsidRPr="00383B51">
        <w:rPr>
          <w:sz w:val="26"/>
          <w:szCs w:val="26"/>
        </w:rPr>
        <w:t xml:space="preserve">ГИС </w:t>
      </w:r>
      <w:r w:rsidR="00E47ED8">
        <w:rPr>
          <w:sz w:val="26"/>
          <w:szCs w:val="26"/>
        </w:rPr>
        <w:t xml:space="preserve">НСО </w:t>
      </w:r>
      <w:r w:rsidR="000105C8" w:rsidRPr="00383B51">
        <w:rPr>
          <w:sz w:val="26"/>
          <w:szCs w:val="26"/>
        </w:rPr>
        <w:t>«Электронная де</w:t>
      </w:r>
      <w:bookmarkStart w:id="0" w:name="_GoBack"/>
      <w:bookmarkEnd w:id="0"/>
      <w:r w:rsidR="000105C8" w:rsidRPr="00383B51">
        <w:rPr>
          <w:sz w:val="26"/>
          <w:szCs w:val="26"/>
        </w:rPr>
        <w:t>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AA4358" w:rsidRPr="00383B51">
        <w:rPr>
          <w:sz w:val="26"/>
          <w:szCs w:val="26"/>
        </w:rPr>
        <w:t xml:space="preserve">с </w:t>
      </w:r>
      <w:r w:rsidR="00BE6CC5">
        <w:rPr>
          <w:sz w:val="26"/>
          <w:szCs w:val="26"/>
        </w:rPr>
        <w:t>1</w:t>
      </w:r>
      <w:r w:rsidR="00A6203E">
        <w:rPr>
          <w:sz w:val="26"/>
          <w:szCs w:val="26"/>
        </w:rPr>
        <w:t>7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3C4768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.201</w:t>
      </w:r>
      <w:r w:rsidR="003C4768">
        <w:rPr>
          <w:sz w:val="26"/>
          <w:szCs w:val="26"/>
        </w:rPr>
        <w:t>9</w:t>
      </w:r>
      <w:r w:rsidR="00AA4358" w:rsidRPr="00606697">
        <w:rPr>
          <w:sz w:val="26"/>
          <w:szCs w:val="26"/>
        </w:rPr>
        <w:t xml:space="preserve"> по </w:t>
      </w:r>
      <w:r w:rsidR="00BE6CC5">
        <w:rPr>
          <w:sz w:val="26"/>
          <w:szCs w:val="26"/>
        </w:rPr>
        <w:t>25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BE6CC5">
        <w:rPr>
          <w:sz w:val="26"/>
          <w:szCs w:val="26"/>
        </w:rPr>
        <w:t>1</w:t>
      </w:r>
      <w:r w:rsidR="00C1102D" w:rsidRPr="00606697">
        <w:rPr>
          <w:sz w:val="26"/>
          <w:szCs w:val="26"/>
        </w:rPr>
        <w:t>.201</w:t>
      </w:r>
      <w:r w:rsidR="003C4768">
        <w:rPr>
          <w:sz w:val="26"/>
          <w:szCs w:val="26"/>
        </w:rPr>
        <w:t>9</w:t>
      </w:r>
      <w:r w:rsidR="00C817FA" w:rsidRPr="00606697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7A" w:rsidRDefault="000E1E7A" w:rsidP="007D56EA">
      <w:r>
        <w:separator/>
      </w:r>
    </w:p>
  </w:endnote>
  <w:endnote w:type="continuationSeparator" w:id="0">
    <w:p w:rsidR="000E1E7A" w:rsidRDefault="000E1E7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7A" w:rsidRDefault="000E1E7A" w:rsidP="007D56EA">
      <w:r>
        <w:separator/>
      </w:r>
    </w:p>
  </w:footnote>
  <w:footnote w:type="continuationSeparator" w:id="0">
    <w:p w:rsidR="000E1E7A" w:rsidRDefault="000E1E7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D4444">
          <w:rPr>
            <w:noProof/>
            <w:sz w:val="20"/>
          </w:rPr>
          <w:t>4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6DE8"/>
    <w:rsid w:val="000105C8"/>
    <w:rsid w:val="00017C56"/>
    <w:rsid w:val="00027D6E"/>
    <w:rsid w:val="0003569E"/>
    <w:rsid w:val="00055DCA"/>
    <w:rsid w:val="000602DE"/>
    <w:rsid w:val="0006088A"/>
    <w:rsid w:val="00064F79"/>
    <w:rsid w:val="00070728"/>
    <w:rsid w:val="00073379"/>
    <w:rsid w:val="00084AD4"/>
    <w:rsid w:val="000868CA"/>
    <w:rsid w:val="00091D01"/>
    <w:rsid w:val="000929D7"/>
    <w:rsid w:val="00093785"/>
    <w:rsid w:val="000A0C7A"/>
    <w:rsid w:val="000A0D39"/>
    <w:rsid w:val="000B2369"/>
    <w:rsid w:val="000B4971"/>
    <w:rsid w:val="000B4A80"/>
    <w:rsid w:val="000C3C96"/>
    <w:rsid w:val="000C4675"/>
    <w:rsid w:val="000E1E7A"/>
    <w:rsid w:val="000F0240"/>
    <w:rsid w:val="00103070"/>
    <w:rsid w:val="001101EF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7AC0"/>
    <w:rsid w:val="001934D4"/>
    <w:rsid w:val="001A5E73"/>
    <w:rsid w:val="001A645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6D2E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7BFA"/>
    <w:rsid w:val="0034138D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9DF"/>
    <w:rsid w:val="003C199A"/>
    <w:rsid w:val="003C4768"/>
    <w:rsid w:val="003C605C"/>
    <w:rsid w:val="003C7373"/>
    <w:rsid w:val="003D7904"/>
    <w:rsid w:val="003D7F78"/>
    <w:rsid w:val="003E6EBE"/>
    <w:rsid w:val="003F37F5"/>
    <w:rsid w:val="004131ED"/>
    <w:rsid w:val="00413731"/>
    <w:rsid w:val="00414D05"/>
    <w:rsid w:val="004359C3"/>
    <w:rsid w:val="00441811"/>
    <w:rsid w:val="00443A57"/>
    <w:rsid w:val="004443F4"/>
    <w:rsid w:val="00444BE0"/>
    <w:rsid w:val="00447BC3"/>
    <w:rsid w:val="004569C1"/>
    <w:rsid w:val="00465DD9"/>
    <w:rsid w:val="0048498A"/>
    <w:rsid w:val="004B3D90"/>
    <w:rsid w:val="004D612A"/>
    <w:rsid w:val="004E374F"/>
    <w:rsid w:val="004E43DC"/>
    <w:rsid w:val="004F4021"/>
    <w:rsid w:val="004F71F3"/>
    <w:rsid w:val="00500CF5"/>
    <w:rsid w:val="005126DA"/>
    <w:rsid w:val="00515194"/>
    <w:rsid w:val="00533FED"/>
    <w:rsid w:val="00534BAC"/>
    <w:rsid w:val="0053663B"/>
    <w:rsid w:val="00544E62"/>
    <w:rsid w:val="00570A51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04F5"/>
    <w:rsid w:val="007115ED"/>
    <w:rsid w:val="00714676"/>
    <w:rsid w:val="00717B30"/>
    <w:rsid w:val="007222FF"/>
    <w:rsid w:val="007366E8"/>
    <w:rsid w:val="0076134F"/>
    <w:rsid w:val="00767381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20B17"/>
    <w:rsid w:val="009211E9"/>
    <w:rsid w:val="00932D4D"/>
    <w:rsid w:val="0093628B"/>
    <w:rsid w:val="00956A28"/>
    <w:rsid w:val="00957B90"/>
    <w:rsid w:val="00963805"/>
    <w:rsid w:val="00974682"/>
    <w:rsid w:val="009769E1"/>
    <w:rsid w:val="00985D64"/>
    <w:rsid w:val="0099379D"/>
    <w:rsid w:val="00995D42"/>
    <w:rsid w:val="009A317E"/>
    <w:rsid w:val="009C4D9D"/>
    <w:rsid w:val="009D2B04"/>
    <w:rsid w:val="00A06294"/>
    <w:rsid w:val="00A06A6D"/>
    <w:rsid w:val="00A0726C"/>
    <w:rsid w:val="00A113E2"/>
    <w:rsid w:val="00A11ACF"/>
    <w:rsid w:val="00A1526E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03"/>
    <w:rsid w:val="00BC174C"/>
    <w:rsid w:val="00BC52C8"/>
    <w:rsid w:val="00BC5743"/>
    <w:rsid w:val="00BD1AE1"/>
    <w:rsid w:val="00BE6CC5"/>
    <w:rsid w:val="00BE6CF8"/>
    <w:rsid w:val="00BF032C"/>
    <w:rsid w:val="00BF2938"/>
    <w:rsid w:val="00BF752D"/>
    <w:rsid w:val="00C07926"/>
    <w:rsid w:val="00C1102D"/>
    <w:rsid w:val="00C23C68"/>
    <w:rsid w:val="00C325AC"/>
    <w:rsid w:val="00C3345E"/>
    <w:rsid w:val="00C60B63"/>
    <w:rsid w:val="00C63A19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A0549"/>
    <w:rsid w:val="00DB7032"/>
    <w:rsid w:val="00DC0BA3"/>
    <w:rsid w:val="00DC2D67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3A3C"/>
    <w:rsid w:val="00F65F8B"/>
    <w:rsid w:val="00F8182F"/>
    <w:rsid w:val="00F97355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AAB74-0C29-4AC5-AF4A-321C95E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DDBD666262056DE13E6C3A73DE296C6F1FF6A67E366C0522F6D86E7BD445D786652155A06B790F0E0E6C01B51356FCC60E761B6B94C9EEA0ECCBCF1l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4D9022-15F7-4357-9D1C-D665291B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33</cp:revision>
  <cp:lastPrinted>2018-04-02T09:10:00Z</cp:lastPrinted>
  <dcterms:created xsi:type="dcterms:W3CDTF">2017-04-07T09:31:00Z</dcterms:created>
  <dcterms:modified xsi:type="dcterms:W3CDTF">2019-01-16T11:05:00Z</dcterms:modified>
</cp:coreProperties>
</file>