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0E363B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0E363B">
            <w:pPr>
              <w:ind w:firstLine="540"/>
              <w:jc w:val="both"/>
            </w:pPr>
            <w:proofErr w:type="gramStart"/>
            <w:r w:rsidRPr="004A28FF">
              <w:rPr>
                <w:b/>
              </w:rPr>
              <w:t xml:space="preserve">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 xml:space="preserve">ПУБЛИЧНЫХ КОНСУЛЬТАЦИЙ </w:t>
            </w:r>
            <w:r w:rsidR="00776C87" w:rsidRPr="00F01CC7">
              <w:rPr>
                <w:b/>
                <w:sz w:val="28"/>
                <w:szCs w:val="28"/>
              </w:rPr>
              <w:t>проект</w:t>
            </w:r>
            <w:r w:rsidR="00776C87">
              <w:rPr>
                <w:b/>
                <w:sz w:val="28"/>
                <w:szCs w:val="28"/>
              </w:rPr>
              <w:t>а</w:t>
            </w:r>
            <w:r w:rsidR="00776C87" w:rsidRPr="00F01CC7">
              <w:rPr>
                <w:b/>
                <w:sz w:val="28"/>
                <w:szCs w:val="28"/>
              </w:rPr>
              <w:t xml:space="preserve"> </w:t>
            </w:r>
            <w:r w:rsidR="004344DA" w:rsidRPr="004344DA">
              <w:rPr>
                <w:b/>
                <w:sz w:val="28"/>
                <w:szCs w:val="28"/>
              </w:rPr>
              <w:t>закона Новосибирской области «О</w:t>
            </w:r>
            <w:r w:rsidR="004344DA">
              <w:rPr>
                <w:b/>
                <w:sz w:val="28"/>
                <w:szCs w:val="28"/>
              </w:rPr>
              <w:t> </w:t>
            </w:r>
            <w:r w:rsidR="004344DA" w:rsidRPr="004344DA">
              <w:rPr>
                <w:b/>
                <w:sz w:val="28"/>
                <w:szCs w:val="28"/>
              </w:rPr>
              <w:t>внесении изменения в Закон Новосибирской области «О некоторых вопросах организации розничных рынков на территории Новосибирской области»</w:t>
            </w:r>
            <w:proofErr w:type="gramEnd"/>
          </w:p>
          <w:p w:rsidR="00F262E0" w:rsidRPr="004A28FF" w:rsidRDefault="00F262E0" w:rsidP="000E363B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="008458A6">
              <w:rPr>
                <w:b/>
                <w:lang w:val="en-US"/>
              </w:rPr>
              <w:t>daan</w:t>
            </w:r>
            <w:proofErr w:type="spellEnd"/>
            <w:r w:rsidR="005105E4" w:rsidRPr="005105E4">
              <w:rPr>
                <w:b/>
              </w:rPr>
              <w:t>@</w:t>
            </w:r>
            <w:proofErr w:type="spellStart"/>
            <w:r w:rsidR="005105E4">
              <w:rPr>
                <w:b/>
                <w:lang w:val="en-US"/>
              </w:rPr>
              <w:t>nso</w:t>
            </w:r>
            <w:proofErr w:type="spellEnd"/>
            <w:r w:rsidR="005105E4" w:rsidRPr="005105E4">
              <w:rPr>
                <w:b/>
              </w:rPr>
              <w:t>.</w:t>
            </w:r>
            <w:proofErr w:type="spellStart"/>
            <w:r w:rsidR="005105E4">
              <w:rPr>
                <w:b/>
                <w:lang w:val="en-US"/>
              </w:rPr>
              <w:t>ru</w:t>
            </w:r>
            <w:proofErr w:type="spellEnd"/>
            <w:r w:rsidRPr="004A28FF">
              <w:t xml:space="preserve"> не позднее</w:t>
            </w:r>
            <w:r w:rsidR="005105E4">
              <w:t xml:space="preserve"> </w:t>
            </w:r>
            <w:r w:rsidR="004344DA">
              <w:rPr>
                <w:b/>
              </w:rPr>
              <w:t>09.04.2017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срока, а также направленные не в с</w:t>
            </w:r>
            <w:r>
              <w:t>оответствии с настоящей формой.</w:t>
            </w:r>
          </w:p>
          <w:p w:rsidR="00F262E0" w:rsidRPr="004A28FF" w:rsidRDefault="00F262E0" w:rsidP="000E36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0E363B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5105E4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4A28FF" w:rsidTr="000E363B">
        <w:trPr>
          <w:trHeight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На решение какой проблемы, на Ваш взгляд, направлено предлагаемое регулирование? Актуал</w:t>
            </w:r>
            <w:r w:rsidR="004344DA">
              <w:rPr>
                <w:i/>
              </w:rPr>
              <w:t>ьна ли данная проблема сегодня?</w:t>
            </w:r>
          </w:p>
        </w:tc>
      </w:tr>
      <w:tr w:rsidR="00F262E0" w:rsidRPr="005105E4" w:rsidTr="000E363B">
        <w:trPr>
          <w:trHeight w:val="29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Насколько корректно определены те факторы, которые обуславливают необходимость государственного вмешательства?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F262E0" w:rsidRPr="005105E4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 xml:space="preserve">Является ли выбранный вариант решения проблемы оптимальным (в </w:t>
            </w:r>
            <w:proofErr w:type="spellStart"/>
            <w:r w:rsidRPr="004A28FF">
              <w:rPr>
                <w:i/>
              </w:rPr>
              <w:t>т.ч</w:t>
            </w:r>
            <w:proofErr w:type="spellEnd"/>
            <w:r w:rsidRPr="004A28FF">
              <w:rPr>
                <w:i/>
              </w:rPr>
              <w:t>. с точки зрения выгод и издержек для общества в целом)? Существуют ли иные варианты достижения заявленных целей государственного регулирования? Если да, выделите те из них, которые, по Вашему мнению, были бы более эффективны?</w:t>
            </w:r>
          </w:p>
        </w:tc>
      </w:tr>
      <w:tr w:rsidR="00F262E0" w:rsidRPr="005105E4" w:rsidTr="000E363B">
        <w:trPr>
          <w:trHeight w:val="28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районе или городе и прочее)?</w:t>
            </w:r>
          </w:p>
        </w:tc>
      </w:tr>
      <w:tr w:rsidR="00F262E0" w:rsidRPr="005105E4" w:rsidTr="000E363B">
        <w:trPr>
          <w:trHeight w:val="2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9A613F" w:rsidRDefault="00F262E0" w:rsidP="009A613F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9A613F">
              <w:rPr>
                <w:i/>
              </w:rPr>
              <w:t>Оцените, насколько полно и точно отражены обязанности, ответственность субъектов государственного регулирования</w:t>
            </w:r>
            <w:r w:rsidR="009A613F" w:rsidRPr="009A613F">
              <w:rPr>
                <w:i/>
              </w:rPr>
              <w:t>.</w:t>
            </w:r>
            <w:r w:rsidRPr="009A613F">
              <w:rPr>
                <w:i/>
              </w:rPr>
              <w:t xml:space="preserve">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262E0" w:rsidRPr="004A28FF" w:rsidTr="000E363B">
        <w:trPr>
          <w:trHeight w:val="30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797E08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Существуют ли в предлагаемом проекте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имеются ли технические ошибки;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 xml:space="preserve">создает ли исполнение положений регулирования существенные риски ведения </w:t>
            </w:r>
            <w:r w:rsidRPr="004A28FF">
              <w:rPr>
                <w:i/>
              </w:rPr>
              <w:lastRenderedPageBreak/>
              <w:t>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262E0" w:rsidRPr="004A28FF" w:rsidRDefault="00F262E0" w:rsidP="005E63BC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0E363B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</w:t>
            </w:r>
            <w:r>
              <w:rPr>
                <w:i/>
              </w:rPr>
              <w:t>.</w:t>
            </w:r>
          </w:p>
        </w:tc>
      </w:tr>
      <w:tr w:rsidR="00F262E0" w:rsidRPr="000D1DFE" w:rsidTr="000E363B">
        <w:trPr>
          <w:trHeight w:val="22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0D1DFE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72649" w:rsidRDefault="009A613F" w:rsidP="009A61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672649">
              <w:rPr>
                <w:i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 </w:t>
            </w:r>
          </w:p>
        </w:tc>
      </w:tr>
      <w:tr w:rsidR="00F262E0" w:rsidRPr="004A28FF" w:rsidTr="000E363B">
        <w:trPr>
          <w:trHeight w:val="1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8F1E5D"/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C20194" w:rsidRDefault="00F262E0" w:rsidP="00672649">
      <w:pPr>
        <w:autoSpaceDE w:val="0"/>
        <w:autoSpaceDN w:val="0"/>
        <w:adjustRightInd w:val="0"/>
        <w:jc w:val="center"/>
        <w:outlineLvl w:val="0"/>
      </w:pPr>
      <w:r w:rsidRPr="004A28FF">
        <w:rPr>
          <w:color w:val="000000"/>
          <w:sz w:val="28"/>
        </w:rPr>
        <w:t>_________</w:t>
      </w:r>
      <w:bookmarkStart w:id="0" w:name="_GoBack"/>
      <w:bookmarkEnd w:id="0"/>
    </w:p>
    <w:sectPr w:rsidR="00C20194" w:rsidSect="000E363B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148" w:rsidRDefault="009A3148" w:rsidP="00F262E0">
      <w:r>
        <w:separator/>
      </w:r>
    </w:p>
  </w:endnote>
  <w:endnote w:type="continuationSeparator" w:id="0">
    <w:p w:rsidR="009A3148" w:rsidRDefault="009A3148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148" w:rsidRDefault="009A3148" w:rsidP="00F262E0">
      <w:r>
        <w:separator/>
      </w:r>
    </w:p>
  </w:footnote>
  <w:footnote w:type="continuationSeparator" w:id="0">
    <w:p w:rsidR="009A3148" w:rsidRDefault="009A3148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672649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057D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44DA"/>
    <w:rsid w:val="004373B9"/>
    <w:rsid w:val="00443EC4"/>
    <w:rsid w:val="004472CC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2649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3459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56BA"/>
    <w:rsid w:val="0086338A"/>
    <w:rsid w:val="00870937"/>
    <w:rsid w:val="00871146"/>
    <w:rsid w:val="00875C16"/>
    <w:rsid w:val="0087707F"/>
    <w:rsid w:val="00880AA0"/>
    <w:rsid w:val="00880F36"/>
    <w:rsid w:val="00892DF7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148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145FB6-971B-4B43-A6D9-B418D811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Долгих Анна Анатольевна</cp:lastModifiedBy>
  <cp:revision>3</cp:revision>
  <cp:lastPrinted>2015-06-19T09:26:00Z</cp:lastPrinted>
  <dcterms:created xsi:type="dcterms:W3CDTF">2016-07-22T14:42:00Z</dcterms:created>
  <dcterms:modified xsi:type="dcterms:W3CDTF">2017-03-20T05:16:00Z</dcterms:modified>
</cp:coreProperties>
</file>