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049" w:rsidRPr="003F25A6" w:rsidRDefault="00C64049" w:rsidP="00453B75">
      <w:pPr>
        <w:autoSpaceDE w:val="0"/>
        <w:autoSpaceDN w:val="0"/>
        <w:adjustRightInd w:val="0"/>
        <w:spacing w:after="0" w:line="240" w:lineRule="auto"/>
        <w:ind w:left="5954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ПРИЛОЖЕНИЕ</w:t>
      </w:r>
    </w:p>
    <w:p w:rsidR="00C64049" w:rsidRPr="003F25A6" w:rsidRDefault="00C64049" w:rsidP="00453B75">
      <w:pPr>
        <w:autoSpaceDE w:val="0"/>
        <w:autoSpaceDN w:val="0"/>
        <w:adjustRightInd w:val="0"/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к постановлению Правительства Новосибирской области</w:t>
      </w:r>
    </w:p>
    <w:p w:rsidR="00C64049" w:rsidRPr="003F25A6" w:rsidRDefault="00C64049" w:rsidP="00453B75">
      <w:pPr>
        <w:autoSpaceDE w:val="0"/>
        <w:autoSpaceDN w:val="0"/>
        <w:adjustRightInd w:val="0"/>
        <w:spacing w:after="0" w:line="240" w:lineRule="auto"/>
        <w:ind w:left="5954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36058" w:rsidRPr="003F25A6" w:rsidRDefault="00453B75" w:rsidP="00453B75">
      <w:pPr>
        <w:autoSpaceDE w:val="0"/>
        <w:autoSpaceDN w:val="0"/>
        <w:adjustRightInd w:val="0"/>
        <w:spacing w:after="0" w:line="240" w:lineRule="auto"/>
        <w:ind w:left="5954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«</w:t>
      </w:r>
      <w:r w:rsidR="00C64049" w:rsidRPr="003F25A6">
        <w:rPr>
          <w:rFonts w:ascii="Times New Roman" w:hAnsi="Times New Roman" w:cs="Times New Roman"/>
          <w:sz w:val="28"/>
          <w:szCs w:val="28"/>
        </w:rPr>
        <w:t>ПРИЛОЖЕНИЕ</w:t>
      </w:r>
      <w:r w:rsidR="00836058" w:rsidRPr="003F25A6">
        <w:rPr>
          <w:rFonts w:ascii="Times New Roman" w:hAnsi="Times New Roman" w:cs="Times New Roman"/>
          <w:sz w:val="28"/>
          <w:szCs w:val="28"/>
        </w:rPr>
        <w:t xml:space="preserve"> </w:t>
      </w:r>
      <w:r w:rsidR="00485372" w:rsidRPr="003F25A6">
        <w:rPr>
          <w:rFonts w:ascii="Times New Roman" w:hAnsi="Times New Roman" w:cs="Times New Roman"/>
          <w:sz w:val="28"/>
          <w:szCs w:val="28"/>
        </w:rPr>
        <w:t>№</w:t>
      </w:r>
      <w:r w:rsidR="008317F2" w:rsidRPr="003F25A6">
        <w:rPr>
          <w:rFonts w:ascii="Times New Roman" w:hAnsi="Times New Roman" w:cs="Times New Roman"/>
          <w:sz w:val="28"/>
          <w:szCs w:val="28"/>
        </w:rPr>
        <w:t> </w:t>
      </w:r>
      <w:r w:rsidR="002F4068" w:rsidRPr="003F25A6">
        <w:rPr>
          <w:rFonts w:ascii="Times New Roman" w:hAnsi="Times New Roman" w:cs="Times New Roman"/>
          <w:sz w:val="28"/>
          <w:szCs w:val="28"/>
        </w:rPr>
        <w:t>6</w:t>
      </w:r>
    </w:p>
    <w:p w:rsidR="00836058" w:rsidRPr="003F25A6" w:rsidRDefault="00836058" w:rsidP="00453B75">
      <w:pPr>
        <w:autoSpaceDE w:val="0"/>
        <w:autoSpaceDN w:val="0"/>
        <w:adjustRightInd w:val="0"/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к постановлению</w:t>
      </w:r>
      <w:r w:rsidR="00C64049" w:rsidRPr="003F25A6">
        <w:rPr>
          <w:rFonts w:ascii="Times New Roman" w:hAnsi="Times New Roman" w:cs="Times New Roman"/>
          <w:sz w:val="28"/>
          <w:szCs w:val="28"/>
        </w:rPr>
        <w:t xml:space="preserve"> </w:t>
      </w:r>
      <w:r w:rsidRPr="003F25A6">
        <w:rPr>
          <w:rFonts w:ascii="Times New Roman" w:hAnsi="Times New Roman" w:cs="Times New Roman"/>
          <w:sz w:val="28"/>
          <w:szCs w:val="28"/>
        </w:rPr>
        <w:t>Правительства Новосибирской области</w:t>
      </w:r>
    </w:p>
    <w:p w:rsidR="00836058" w:rsidRPr="003F25A6" w:rsidRDefault="00836058" w:rsidP="00453B75">
      <w:pPr>
        <w:autoSpaceDE w:val="0"/>
        <w:autoSpaceDN w:val="0"/>
        <w:adjustRightInd w:val="0"/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 xml:space="preserve">от 02.02.2015 </w:t>
      </w:r>
      <w:r w:rsidR="00DA2EAC" w:rsidRPr="003F25A6">
        <w:rPr>
          <w:rFonts w:ascii="Times New Roman" w:hAnsi="Times New Roman" w:cs="Times New Roman"/>
          <w:sz w:val="28"/>
          <w:szCs w:val="28"/>
        </w:rPr>
        <w:t>№</w:t>
      </w:r>
      <w:r w:rsidRPr="003F25A6">
        <w:rPr>
          <w:rFonts w:ascii="Times New Roman" w:hAnsi="Times New Roman" w:cs="Times New Roman"/>
          <w:sz w:val="28"/>
          <w:szCs w:val="28"/>
        </w:rPr>
        <w:t xml:space="preserve"> 37-п</w:t>
      </w:r>
    </w:p>
    <w:p w:rsidR="00836058" w:rsidRPr="003F25A6" w:rsidRDefault="00836058" w:rsidP="00453B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23D4C" w:rsidRPr="003F25A6" w:rsidRDefault="00323D4C" w:rsidP="00453B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6058" w:rsidRPr="003F25A6" w:rsidRDefault="009461E8" w:rsidP="00453B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F25A6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836058" w:rsidRPr="003F25A6" w:rsidRDefault="009461E8" w:rsidP="00453B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F25A6">
        <w:rPr>
          <w:rFonts w:ascii="Times New Roman" w:hAnsi="Times New Roman" w:cs="Times New Roman"/>
          <w:bCs/>
          <w:sz w:val="28"/>
          <w:szCs w:val="28"/>
        </w:rPr>
        <w:t>предоставления грантов</w:t>
      </w:r>
      <w:r w:rsidR="0019661E" w:rsidRPr="003F25A6">
        <w:rPr>
          <w:rFonts w:ascii="Times New Roman" w:hAnsi="Times New Roman" w:cs="Times New Roman"/>
          <w:bCs/>
          <w:sz w:val="28"/>
          <w:szCs w:val="28"/>
        </w:rPr>
        <w:t xml:space="preserve"> в форме субсидий</w:t>
      </w:r>
      <w:r w:rsidRPr="003F25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317F2" w:rsidRPr="003F25A6">
        <w:rPr>
          <w:rFonts w:ascii="Times New Roman" w:hAnsi="Times New Roman" w:cs="Times New Roman"/>
          <w:bCs/>
          <w:sz w:val="28"/>
          <w:szCs w:val="28"/>
        </w:rPr>
        <w:t>за счет средств</w:t>
      </w:r>
      <w:r w:rsidRPr="003F25A6">
        <w:rPr>
          <w:rFonts w:ascii="Times New Roman" w:hAnsi="Times New Roman" w:cs="Times New Roman"/>
          <w:bCs/>
          <w:sz w:val="28"/>
          <w:szCs w:val="28"/>
        </w:rPr>
        <w:t xml:space="preserve"> областного</w:t>
      </w:r>
      <w:r w:rsidR="00B5627E" w:rsidRPr="003F25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25A6">
        <w:rPr>
          <w:rFonts w:ascii="Times New Roman" w:hAnsi="Times New Roman" w:cs="Times New Roman"/>
          <w:bCs/>
          <w:sz w:val="28"/>
          <w:szCs w:val="28"/>
        </w:rPr>
        <w:t>бюджета Новосибирской области, в том числе источником</w:t>
      </w:r>
      <w:r w:rsidR="00B5627E" w:rsidRPr="003F25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25A6">
        <w:rPr>
          <w:rFonts w:ascii="Times New Roman" w:hAnsi="Times New Roman" w:cs="Times New Roman"/>
          <w:bCs/>
          <w:sz w:val="28"/>
          <w:szCs w:val="28"/>
        </w:rPr>
        <w:t>финансового обеспечения которых являются субсидии из</w:t>
      </w:r>
      <w:r w:rsidR="00B5627E" w:rsidRPr="003F25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25A6">
        <w:rPr>
          <w:rFonts w:ascii="Times New Roman" w:hAnsi="Times New Roman" w:cs="Times New Roman"/>
          <w:bCs/>
          <w:sz w:val="28"/>
          <w:szCs w:val="28"/>
        </w:rPr>
        <w:t>федерального</w:t>
      </w:r>
      <w:r w:rsidR="008317F2" w:rsidRPr="003F25A6">
        <w:rPr>
          <w:rFonts w:ascii="Times New Roman" w:hAnsi="Times New Roman" w:cs="Times New Roman"/>
          <w:bCs/>
          <w:sz w:val="28"/>
          <w:szCs w:val="28"/>
        </w:rPr>
        <w:t xml:space="preserve"> бюджета, на поддержку начинающего фермера</w:t>
      </w:r>
      <w:r w:rsidRPr="003F25A6">
        <w:rPr>
          <w:rFonts w:ascii="Times New Roman" w:hAnsi="Times New Roman" w:cs="Times New Roman"/>
          <w:bCs/>
          <w:sz w:val="28"/>
          <w:szCs w:val="28"/>
        </w:rPr>
        <w:t>, на развитие семейной животноводческой фермы</w:t>
      </w:r>
      <w:r w:rsidR="00635D67" w:rsidRPr="003F25A6">
        <w:rPr>
          <w:rFonts w:ascii="Times New Roman" w:hAnsi="Times New Roman" w:cs="Times New Roman"/>
          <w:bCs/>
          <w:sz w:val="28"/>
          <w:szCs w:val="28"/>
        </w:rPr>
        <w:t>,</w:t>
      </w:r>
      <w:r w:rsidR="008317F2" w:rsidRPr="003F25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F25A6">
        <w:rPr>
          <w:rFonts w:ascii="Times New Roman" w:hAnsi="Times New Roman" w:cs="Times New Roman"/>
          <w:bCs/>
          <w:sz w:val="28"/>
          <w:szCs w:val="28"/>
        </w:rPr>
        <w:t xml:space="preserve">на развитие </w:t>
      </w:r>
      <w:r w:rsidR="002F4068" w:rsidRPr="003F25A6">
        <w:rPr>
          <w:rFonts w:ascii="Times New Roman" w:hAnsi="Times New Roman" w:cs="Times New Roman"/>
          <w:bCs/>
          <w:sz w:val="28"/>
          <w:szCs w:val="28"/>
        </w:rPr>
        <w:t>материально-технической базы</w:t>
      </w:r>
      <w:r w:rsidR="00485372" w:rsidRPr="003F25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85372" w:rsidRPr="003F25A6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сельскохозяйственного потребительского кооператива</w:t>
      </w:r>
    </w:p>
    <w:p w:rsidR="00836058" w:rsidRPr="003F25A6" w:rsidRDefault="00836058" w:rsidP="00453B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6058" w:rsidRPr="003F25A6" w:rsidRDefault="00836058" w:rsidP="00453B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6058" w:rsidRPr="003F25A6" w:rsidRDefault="00F47DB3" w:rsidP="002D7C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25A6">
        <w:rPr>
          <w:rFonts w:ascii="Times New Roman" w:hAnsi="Times New Roman" w:cs="Times New Roman"/>
          <w:sz w:val="28"/>
          <w:szCs w:val="28"/>
        </w:rPr>
        <w:t>1. </w:t>
      </w:r>
      <w:r w:rsidR="00836058" w:rsidRPr="003F25A6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601654" w:rsidRPr="003F25A6">
        <w:rPr>
          <w:rFonts w:ascii="Times New Roman" w:hAnsi="Times New Roman" w:cs="Times New Roman"/>
          <w:sz w:val="28"/>
          <w:szCs w:val="28"/>
        </w:rPr>
        <w:t>регламентирует предоставление</w:t>
      </w:r>
      <w:r w:rsidR="00836058" w:rsidRPr="003F25A6">
        <w:rPr>
          <w:rFonts w:ascii="Times New Roman" w:hAnsi="Times New Roman" w:cs="Times New Roman"/>
          <w:sz w:val="28"/>
          <w:szCs w:val="28"/>
        </w:rPr>
        <w:t xml:space="preserve"> грантов</w:t>
      </w:r>
      <w:r w:rsidR="000635CA" w:rsidRPr="003F25A6">
        <w:rPr>
          <w:rFonts w:ascii="Times New Roman" w:hAnsi="Times New Roman" w:cs="Times New Roman"/>
          <w:sz w:val="28"/>
          <w:szCs w:val="28"/>
        </w:rPr>
        <w:t xml:space="preserve"> в форме субсидий</w:t>
      </w:r>
      <w:r w:rsidR="00836058" w:rsidRPr="003F25A6">
        <w:rPr>
          <w:rFonts w:ascii="Times New Roman" w:hAnsi="Times New Roman" w:cs="Times New Roman"/>
          <w:sz w:val="28"/>
          <w:szCs w:val="28"/>
        </w:rPr>
        <w:t xml:space="preserve"> </w:t>
      </w:r>
      <w:r w:rsidR="00053F5C" w:rsidRPr="003F25A6">
        <w:rPr>
          <w:rFonts w:ascii="Times New Roman" w:hAnsi="Times New Roman" w:cs="Times New Roman"/>
          <w:sz w:val="28"/>
          <w:szCs w:val="28"/>
        </w:rPr>
        <w:t>за счет средств</w:t>
      </w:r>
      <w:r w:rsidR="00836058" w:rsidRPr="003F25A6">
        <w:rPr>
          <w:rFonts w:ascii="Times New Roman" w:hAnsi="Times New Roman" w:cs="Times New Roman"/>
          <w:sz w:val="28"/>
          <w:szCs w:val="28"/>
        </w:rPr>
        <w:t xml:space="preserve"> областного бюджета Новосибирской области, </w:t>
      </w:r>
      <w:r w:rsidR="003C5F07" w:rsidRPr="003F25A6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836058" w:rsidRPr="003F25A6">
        <w:rPr>
          <w:rFonts w:ascii="Times New Roman" w:hAnsi="Times New Roman" w:cs="Times New Roman"/>
          <w:sz w:val="28"/>
          <w:szCs w:val="28"/>
        </w:rPr>
        <w:t>источником финансового обеспечения которых являются су</w:t>
      </w:r>
      <w:r w:rsidR="00DB6A21" w:rsidRPr="003F25A6">
        <w:rPr>
          <w:rFonts w:ascii="Times New Roman" w:hAnsi="Times New Roman" w:cs="Times New Roman"/>
          <w:sz w:val="28"/>
          <w:szCs w:val="28"/>
        </w:rPr>
        <w:t>бсиди</w:t>
      </w:r>
      <w:r w:rsidR="00053F5C" w:rsidRPr="003F25A6">
        <w:rPr>
          <w:rFonts w:ascii="Times New Roman" w:hAnsi="Times New Roman" w:cs="Times New Roman"/>
          <w:sz w:val="28"/>
          <w:szCs w:val="28"/>
        </w:rPr>
        <w:t>я</w:t>
      </w:r>
      <w:r w:rsidR="00DB6A21" w:rsidRPr="003F25A6">
        <w:rPr>
          <w:rFonts w:ascii="Times New Roman" w:hAnsi="Times New Roman" w:cs="Times New Roman"/>
          <w:sz w:val="28"/>
          <w:szCs w:val="28"/>
        </w:rPr>
        <w:t xml:space="preserve"> из федерального бюджета</w:t>
      </w:r>
      <w:r w:rsidR="00601654" w:rsidRPr="003F25A6">
        <w:rPr>
          <w:rFonts w:ascii="Times New Roman" w:hAnsi="Times New Roman" w:cs="Times New Roman"/>
          <w:sz w:val="28"/>
          <w:szCs w:val="28"/>
        </w:rPr>
        <w:t>,</w:t>
      </w:r>
      <w:r w:rsidR="009A55B3" w:rsidRPr="003F25A6">
        <w:rPr>
          <w:rFonts w:ascii="Times New Roman" w:hAnsi="Times New Roman" w:cs="Times New Roman"/>
          <w:sz w:val="28"/>
          <w:szCs w:val="28"/>
        </w:rPr>
        <w:t xml:space="preserve"> крестьянским (фермерским) хозяйствам, сельскохозяйственным потребительским кооперативам</w:t>
      </w:r>
      <w:r w:rsidR="0058152E" w:rsidRPr="003F25A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DB6A21" w:rsidRPr="003F25A6">
        <w:rPr>
          <w:rFonts w:ascii="Times New Roman" w:hAnsi="Times New Roman" w:cs="Times New Roman"/>
          <w:sz w:val="28"/>
          <w:szCs w:val="28"/>
        </w:rPr>
        <w:t xml:space="preserve"> </w:t>
      </w:r>
      <w:r w:rsidR="00053F5C" w:rsidRPr="003F25A6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053F5C" w:rsidRPr="003F25A6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053F5C" w:rsidRPr="003F25A6">
        <w:rPr>
          <w:rFonts w:ascii="Times New Roman" w:hAnsi="Times New Roman" w:cs="Times New Roman"/>
          <w:sz w:val="28"/>
          <w:szCs w:val="28"/>
        </w:rPr>
        <w:t xml:space="preserve"> соответствующих расходных обязательств (далее –</w:t>
      </w:r>
      <w:r w:rsidR="000B2107" w:rsidRPr="003F25A6">
        <w:rPr>
          <w:rFonts w:ascii="Times New Roman" w:hAnsi="Times New Roman" w:cs="Times New Roman"/>
          <w:sz w:val="28"/>
          <w:szCs w:val="28"/>
        </w:rPr>
        <w:t xml:space="preserve"> </w:t>
      </w:r>
      <w:r w:rsidR="00053F5C" w:rsidRPr="003F25A6">
        <w:rPr>
          <w:rFonts w:ascii="Times New Roman" w:hAnsi="Times New Roman" w:cs="Times New Roman"/>
          <w:sz w:val="28"/>
          <w:szCs w:val="28"/>
        </w:rPr>
        <w:t xml:space="preserve">грант) </w:t>
      </w:r>
      <w:r w:rsidR="002D7CB0" w:rsidRPr="003F25A6">
        <w:rPr>
          <w:rFonts w:ascii="Times New Roman" w:hAnsi="Times New Roman" w:cs="Times New Roman"/>
          <w:sz w:val="28"/>
          <w:szCs w:val="28"/>
        </w:rPr>
        <w:t xml:space="preserve">на поддержку начинающего фермера, на развитие семейной животноводческой фермы, на развитие материально-технической базы </w:t>
      </w:r>
      <w:r w:rsidR="002D7CB0" w:rsidRPr="003F25A6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сельскохозяйственного потребительского кооператива, порядок возврата гранта.</w:t>
      </w:r>
    </w:p>
    <w:p w:rsidR="009E15E1" w:rsidRPr="003F25A6" w:rsidRDefault="00053F5C" w:rsidP="009E1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2. </w:t>
      </w:r>
      <w:r w:rsidR="009E15E1" w:rsidRPr="003F25A6">
        <w:rPr>
          <w:rFonts w:ascii="Times New Roman" w:hAnsi="Times New Roman" w:cs="Times New Roman"/>
          <w:sz w:val="28"/>
          <w:szCs w:val="28"/>
        </w:rPr>
        <w:t>Используемые в настоящем Порядке понятия:</w:t>
      </w:r>
    </w:p>
    <w:p w:rsidR="009E15E1" w:rsidRPr="003F25A6" w:rsidRDefault="009E15E1" w:rsidP="004824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 xml:space="preserve">«грант на поддержку начинающего фермера» - средства, перечисляемые из </w:t>
      </w:r>
      <w:r w:rsidR="00A467A9" w:rsidRPr="003F25A6">
        <w:rPr>
          <w:rFonts w:ascii="Times New Roman" w:hAnsi="Times New Roman" w:cs="Times New Roman"/>
          <w:sz w:val="28"/>
          <w:szCs w:val="28"/>
        </w:rPr>
        <w:t xml:space="preserve">областного и федерального </w:t>
      </w:r>
      <w:r w:rsidRPr="003F25A6">
        <w:rPr>
          <w:rFonts w:ascii="Times New Roman" w:hAnsi="Times New Roman" w:cs="Times New Roman"/>
          <w:sz w:val="28"/>
          <w:szCs w:val="28"/>
        </w:rPr>
        <w:t>бюджет</w:t>
      </w:r>
      <w:r w:rsidR="00A467A9" w:rsidRPr="003F25A6">
        <w:rPr>
          <w:rFonts w:ascii="Times New Roman" w:hAnsi="Times New Roman" w:cs="Times New Roman"/>
          <w:sz w:val="28"/>
          <w:szCs w:val="28"/>
        </w:rPr>
        <w:t>ов</w:t>
      </w:r>
      <w:r w:rsidRPr="003F25A6">
        <w:rPr>
          <w:rFonts w:ascii="Times New Roman" w:hAnsi="Times New Roman" w:cs="Times New Roman"/>
          <w:sz w:val="28"/>
          <w:szCs w:val="28"/>
        </w:rPr>
        <w:t xml:space="preserve"> главе крестьянского (фермерского) хозяйства для </w:t>
      </w:r>
      <w:proofErr w:type="spellStart"/>
      <w:r w:rsidRPr="003F25A6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3F25A6">
        <w:rPr>
          <w:rFonts w:ascii="Times New Roman" w:hAnsi="Times New Roman" w:cs="Times New Roman"/>
          <w:sz w:val="28"/>
          <w:szCs w:val="28"/>
        </w:rPr>
        <w:t xml:space="preserve"> его затрат, не возмещаемых в рамках иных направлений государственной поддержки в соответствии с </w:t>
      </w:r>
      <w:r w:rsidR="00A81F4F" w:rsidRPr="003F25A6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hyperlink r:id="rId7" w:history="1">
        <w:r w:rsidR="00A81F4F" w:rsidRPr="003F25A6">
          <w:rPr>
            <w:rFonts w:ascii="Times New Roman" w:hAnsi="Times New Roman" w:cs="Times New Roman"/>
            <w:sz w:val="28"/>
            <w:szCs w:val="28"/>
          </w:rPr>
          <w:t>программой</w:t>
        </w:r>
      </w:hyperlink>
      <w:r w:rsidR="00A81F4F" w:rsidRPr="003F25A6">
        <w:rPr>
          <w:rFonts w:ascii="Times New Roman" w:hAnsi="Times New Roman" w:cs="Times New Roman"/>
          <w:sz w:val="28"/>
          <w:szCs w:val="28"/>
        </w:rPr>
        <w:t xml:space="preserve"> в сфере агропромышленного комплекса Новосибирской области</w:t>
      </w:r>
      <w:r w:rsidRPr="003F25A6">
        <w:rPr>
          <w:rFonts w:ascii="Times New Roman" w:hAnsi="Times New Roman" w:cs="Times New Roman"/>
          <w:sz w:val="28"/>
          <w:szCs w:val="28"/>
        </w:rPr>
        <w:t xml:space="preserve">, в целях создания и развития на сельских территориях </w:t>
      </w:r>
      <w:r w:rsidR="00A467A9" w:rsidRPr="003F25A6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3F25A6">
        <w:rPr>
          <w:rFonts w:ascii="Times New Roman" w:hAnsi="Times New Roman" w:cs="Times New Roman"/>
          <w:sz w:val="28"/>
          <w:szCs w:val="28"/>
        </w:rPr>
        <w:t xml:space="preserve"> крестьянского (фермерского) хозяйства;</w:t>
      </w:r>
    </w:p>
    <w:p w:rsidR="009E15E1" w:rsidRPr="003F25A6" w:rsidRDefault="00A467A9" w:rsidP="009E1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«</w:t>
      </w:r>
      <w:r w:rsidR="009E15E1" w:rsidRPr="003F25A6">
        <w:rPr>
          <w:rFonts w:ascii="Times New Roman" w:hAnsi="Times New Roman" w:cs="Times New Roman"/>
          <w:sz w:val="28"/>
          <w:szCs w:val="28"/>
        </w:rPr>
        <w:t>грант на развитие семейной животноводческой фермы</w:t>
      </w:r>
      <w:r w:rsidRPr="003F25A6">
        <w:rPr>
          <w:rFonts w:ascii="Times New Roman" w:hAnsi="Times New Roman" w:cs="Times New Roman"/>
          <w:sz w:val="28"/>
          <w:szCs w:val="28"/>
        </w:rPr>
        <w:t>»</w:t>
      </w:r>
      <w:r w:rsidR="009E15E1" w:rsidRPr="003F25A6">
        <w:rPr>
          <w:rFonts w:ascii="Times New Roman" w:hAnsi="Times New Roman" w:cs="Times New Roman"/>
          <w:sz w:val="28"/>
          <w:szCs w:val="28"/>
        </w:rPr>
        <w:t xml:space="preserve"> - средства, перечисляемые из </w:t>
      </w:r>
      <w:r w:rsidRPr="003F25A6">
        <w:rPr>
          <w:rFonts w:ascii="Times New Roman" w:hAnsi="Times New Roman" w:cs="Times New Roman"/>
          <w:sz w:val="28"/>
          <w:szCs w:val="28"/>
        </w:rPr>
        <w:t xml:space="preserve">областного и федерального </w:t>
      </w:r>
      <w:r w:rsidR="009E15E1" w:rsidRPr="003F25A6">
        <w:rPr>
          <w:rFonts w:ascii="Times New Roman" w:hAnsi="Times New Roman" w:cs="Times New Roman"/>
          <w:sz w:val="28"/>
          <w:szCs w:val="28"/>
        </w:rPr>
        <w:t>бюджет</w:t>
      </w:r>
      <w:r w:rsidRPr="003F25A6">
        <w:rPr>
          <w:rFonts w:ascii="Times New Roman" w:hAnsi="Times New Roman" w:cs="Times New Roman"/>
          <w:sz w:val="28"/>
          <w:szCs w:val="28"/>
        </w:rPr>
        <w:t xml:space="preserve">ов </w:t>
      </w:r>
      <w:r w:rsidR="009E15E1" w:rsidRPr="003F25A6">
        <w:rPr>
          <w:rFonts w:ascii="Times New Roman" w:hAnsi="Times New Roman" w:cs="Times New Roman"/>
          <w:sz w:val="28"/>
          <w:szCs w:val="28"/>
        </w:rPr>
        <w:t xml:space="preserve">главе крестьянского (фермерского) хозяйства, для </w:t>
      </w:r>
      <w:proofErr w:type="spellStart"/>
      <w:r w:rsidR="009E15E1" w:rsidRPr="003F25A6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9E15E1" w:rsidRPr="003F25A6">
        <w:rPr>
          <w:rFonts w:ascii="Times New Roman" w:hAnsi="Times New Roman" w:cs="Times New Roman"/>
          <w:sz w:val="28"/>
          <w:szCs w:val="28"/>
        </w:rPr>
        <w:t xml:space="preserve"> его затрат, не возмещаемых в рамках иных направлений государственной поддержки в соответствии </w:t>
      </w:r>
      <w:r w:rsidR="004824E2" w:rsidRPr="003F25A6">
        <w:rPr>
          <w:rFonts w:ascii="Times New Roman" w:hAnsi="Times New Roman" w:cs="Times New Roman"/>
          <w:sz w:val="28"/>
          <w:szCs w:val="28"/>
        </w:rPr>
        <w:t xml:space="preserve">с государственной </w:t>
      </w:r>
      <w:hyperlink r:id="rId8" w:history="1">
        <w:r w:rsidR="004824E2" w:rsidRPr="003F25A6">
          <w:rPr>
            <w:rFonts w:ascii="Times New Roman" w:hAnsi="Times New Roman" w:cs="Times New Roman"/>
            <w:sz w:val="28"/>
            <w:szCs w:val="28"/>
          </w:rPr>
          <w:t>программой</w:t>
        </w:r>
      </w:hyperlink>
      <w:r w:rsidR="004824E2" w:rsidRPr="003F25A6">
        <w:rPr>
          <w:rFonts w:ascii="Times New Roman" w:hAnsi="Times New Roman" w:cs="Times New Roman"/>
          <w:sz w:val="28"/>
          <w:szCs w:val="28"/>
        </w:rPr>
        <w:t xml:space="preserve"> в сфере агропромышленного комплекса Новосибирской области</w:t>
      </w:r>
      <w:r w:rsidR="009E15E1" w:rsidRPr="003F25A6">
        <w:rPr>
          <w:rFonts w:ascii="Times New Roman" w:hAnsi="Times New Roman" w:cs="Times New Roman"/>
          <w:sz w:val="28"/>
          <w:szCs w:val="28"/>
        </w:rPr>
        <w:t xml:space="preserve">, в целях развития на сельских территориях </w:t>
      </w:r>
      <w:r w:rsidRPr="003F25A6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9E15E1" w:rsidRPr="003F25A6">
        <w:rPr>
          <w:rFonts w:ascii="Times New Roman" w:hAnsi="Times New Roman" w:cs="Times New Roman"/>
          <w:sz w:val="28"/>
          <w:szCs w:val="28"/>
        </w:rPr>
        <w:t xml:space="preserve"> крестьянского (фермерского) хозяйства;</w:t>
      </w:r>
    </w:p>
    <w:p w:rsidR="009E15E1" w:rsidRPr="003F25A6" w:rsidRDefault="00A467A9" w:rsidP="009E1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«</w:t>
      </w:r>
      <w:r w:rsidR="009E15E1" w:rsidRPr="003F25A6">
        <w:rPr>
          <w:rFonts w:ascii="Times New Roman" w:hAnsi="Times New Roman" w:cs="Times New Roman"/>
          <w:sz w:val="28"/>
          <w:szCs w:val="28"/>
        </w:rPr>
        <w:t>грант на развитие материально-технической базы</w:t>
      </w:r>
      <w:r w:rsidRPr="003F25A6">
        <w:rPr>
          <w:rFonts w:ascii="Times New Roman" w:hAnsi="Times New Roman" w:cs="Times New Roman"/>
          <w:sz w:val="28"/>
          <w:szCs w:val="28"/>
        </w:rPr>
        <w:t>»</w:t>
      </w:r>
      <w:r w:rsidR="009E15E1" w:rsidRPr="003F25A6">
        <w:rPr>
          <w:rFonts w:ascii="Times New Roman" w:hAnsi="Times New Roman" w:cs="Times New Roman"/>
          <w:sz w:val="28"/>
          <w:szCs w:val="28"/>
        </w:rPr>
        <w:t xml:space="preserve"> - средства, перечисляемые из </w:t>
      </w:r>
      <w:r w:rsidRPr="003F25A6">
        <w:rPr>
          <w:rFonts w:ascii="Times New Roman" w:hAnsi="Times New Roman" w:cs="Times New Roman"/>
          <w:sz w:val="28"/>
          <w:szCs w:val="28"/>
        </w:rPr>
        <w:t xml:space="preserve">областного и федерального </w:t>
      </w:r>
      <w:r w:rsidR="009E15E1" w:rsidRPr="003F25A6">
        <w:rPr>
          <w:rFonts w:ascii="Times New Roman" w:hAnsi="Times New Roman" w:cs="Times New Roman"/>
          <w:sz w:val="28"/>
          <w:szCs w:val="28"/>
        </w:rPr>
        <w:t>бюджет</w:t>
      </w:r>
      <w:r w:rsidRPr="003F25A6">
        <w:rPr>
          <w:rFonts w:ascii="Times New Roman" w:hAnsi="Times New Roman" w:cs="Times New Roman"/>
          <w:sz w:val="28"/>
          <w:szCs w:val="28"/>
        </w:rPr>
        <w:t>ов</w:t>
      </w:r>
      <w:r w:rsidR="009E15E1" w:rsidRPr="003F25A6">
        <w:rPr>
          <w:rFonts w:ascii="Times New Roman" w:hAnsi="Times New Roman" w:cs="Times New Roman"/>
          <w:sz w:val="28"/>
          <w:szCs w:val="28"/>
        </w:rPr>
        <w:t xml:space="preserve"> сельскохозяйственному </w:t>
      </w:r>
      <w:r w:rsidR="009E15E1" w:rsidRPr="003F25A6">
        <w:rPr>
          <w:rFonts w:ascii="Times New Roman" w:hAnsi="Times New Roman" w:cs="Times New Roman"/>
          <w:sz w:val="28"/>
          <w:szCs w:val="28"/>
        </w:rPr>
        <w:lastRenderedPageBreak/>
        <w:t xml:space="preserve">потребительскому кооперативу, для </w:t>
      </w:r>
      <w:proofErr w:type="spellStart"/>
      <w:r w:rsidR="009E15E1" w:rsidRPr="003F25A6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9E15E1" w:rsidRPr="003F25A6">
        <w:rPr>
          <w:rFonts w:ascii="Times New Roman" w:hAnsi="Times New Roman" w:cs="Times New Roman"/>
          <w:sz w:val="28"/>
          <w:szCs w:val="28"/>
        </w:rPr>
        <w:t xml:space="preserve"> его затрат, не возмещаемых в рамках иных направлений государственной поддержки в соответствии </w:t>
      </w:r>
      <w:r w:rsidR="004824E2" w:rsidRPr="003F25A6">
        <w:rPr>
          <w:rFonts w:ascii="Times New Roman" w:hAnsi="Times New Roman" w:cs="Times New Roman"/>
          <w:sz w:val="28"/>
          <w:szCs w:val="28"/>
        </w:rPr>
        <w:t xml:space="preserve">с государственной </w:t>
      </w:r>
      <w:hyperlink r:id="rId9" w:history="1">
        <w:r w:rsidR="004824E2" w:rsidRPr="003F25A6">
          <w:rPr>
            <w:rFonts w:ascii="Times New Roman" w:hAnsi="Times New Roman" w:cs="Times New Roman"/>
            <w:sz w:val="28"/>
            <w:szCs w:val="28"/>
          </w:rPr>
          <w:t>программой</w:t>
        </w:r>
      </w:hyperlink>
      <w:r w:rsidR="004824E2" w:rsidRPr="003F25A6">
        <w:rPr>
          <w:rFonts w:ascii="Times New Roman" w:hAnsi="Times New Roman" w:cs="Times New Roman"/>
          <w:sz w:val="28"/>
          <w:szCs w:val="28"/>
        </w:rPr>
        <w:t xml:space="preserve"> в сфере агропромышленного комплекса Новосибирской области</w:t>
      </w:r>
      <w:r w:rsidR="009E15E1" w:rsidRPr="003F25A6">
        <w:rPr>
          <w:rFonts w:ascii="Times New Roman" w:hAnsi="Times New Roman" w:cs="Times New Roman"/>
          <w:sz w:val="28"/>
          <w:szCs w:val="28"/>
        </w:rPr>
        <w:t xml:space="preserve">, в целях создания и развития на сельских территориях </w:t>
      </w:r>
      <w:r w:rsidR="008B4E88" w:rsidRPr="003F25A6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9E15E1" w:rsidRPr="003F25A6">
        <w:rPr>
          <w:rFonts w:ascii="Times New Roman" w:hAnsi="Times New Roman" w:cs="Times New Roman"/>
          <w:sz w:val="28"/>
          <w:szCs w:val="28"/>
        </w:rPr>
        <w:t xml:space="preserve"> сельскохозяйственной потребительской кооперации;</w:t>
      </w:r>
    </w:p>
    <w:p w:rsidR="00B753AB" w:rsidRPr="003F25A6" w:rsidRDefault="00B753AB" w:rsidP="00B753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 xml:space="preserve">«начинающий фермер» - гражданин Российской Федерации, являющийся главой крестьянского (фермерского) хозяйства, отвечающего установленным Федеральным </w:t>
      </w:r>
      <w:hyperlink r:id="rId10" w:history="1">
        <w:r w:rsidRPr="003F25A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F25A6">
        <w:rPr>
          <w:rFonts w:ascii="Times New Roman" w:hAnsi="Times New Roman" w:cs="Times New Roman"/>
          <w:sz w:val="28"/>
          <w:szCs w:val="28"/>
        </w:rPr>
        <w:t xml:space="preserve"> «О развитии малого и среднего предпринимательства в Российской Федерации» критериям </w:t>
      </w:r>
      <w:proofErr w:type="spellStart"/>
      <w:r w:rsidRPr="003F25A6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Pr="003F25A6">
        <w:rPr>
          <w:rFonts w:ascii="Times New Roman" w:hAnsi="Times New Roman" w:cs="Times New Roman"/>
          <w:sz w:val="28"/>
          <w:szCs w:val="28"/>
        </w:rPr>
        <w:t>, зарегистрированного на сельской территории Новосибирской области, продолжительность деятельности которого не превышает 24 месяцев с даты его регистрации;</w:t>
      </w:r>
    </w:p>
    <w:p w:rsidR="00B753AB" w:rsidRPr="003F25A6" w:rsidRDefault="00B753AB" w:rsidP="00B753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 xml:space="preserve">«семейная животноводческая ферма» - крестьянское (фермерское) хозяйство, отвечающее установленным Федеральным </w:t>
      </w:r>
      <w:hyperlink r:id="rId11" w:history="1">
        <w:r w:rsidRPr="003F25A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F25A6">
        <w:rPr>
          <w:rFonts w:ascii="Times New Roman" w:hAnsi="Times New Roman" w:cs="Times New Roman"/>
          <w:sz w:val="28"/>
          <w:szCs w:val="28"/>
        </w:rPr>
        <w:t xml:space="preserve"> «О развитии малого и среднего предпринимательства в Российской Федерации» критериям </w:t>
      </w:r>
      <w:proofErr w:type="spellStart"/>
      <w:r w:rsidRPr="003F25A6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Pr="003F25A6">
        <w:rPr>
          <w:rFonts w:ascii="Times New Roman" w:hAnsi="Times New Roman" w:cs="Times New Roman"/>
          <w:sz w:val="28"/>
          <w:szCs w:val="28"/>
        </w:rPr>
        <w:t>, зарегистрированное на сельской территории Новосибирской области, основанное на личном участии главы и членов хозяйства, состоящих в родстве (не менее 2 таких членов, включая главу) и совместно осуществляющих деятельность по разведению и содержанию сельскохозяйственных животных и птицы, продолжительность деятельности которого превышает 24 месяца с даты его регистрации;</w:t>
      </w:r>
    </w:p>
    <w:p w:rsidR="00B753AB" w:rsidRPr="003F25A6" w:rsidRDefault="00B753AB" w:rsidP="00B753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«сельскохозяйственный потребительский кооператив» - сельскохозяйственный потребительский перерабатывающий и (или) сбытовой кооператив или потребительское общество (кооператив), действующие не менее 12 месяцев с даты его регистрации, осуществляющие деятельность по заготовке, хранению, подработке, переработке, сортировке, убою, первичной переработке, охлаждению, подготовке к реализации сельскохозяйственной продукции, дикорастущих плодов, грибов и ягод, а также продуктов переработки указанной продукции, объединяющие не менее 10 сельскохозяйственных товаропроизводителей на правах членов кооперативов (кроме ассоциированного членства), не менее 70 процентов выручки которых формируется за счет осуществления перерабатывающей и (или) сбытовой д</w:t>
      </w:r>
      <w:r w:rsidR="00775769" w:rsidRPr="003F25A6">
        <w:rPr>
          <w:rFonts w:ascii="Times New Roman" w:hAnsi="Times New Roman" w:cs="Times New Roman"/>
          <w:sz w:val="28"/>
          <w:szCs w:val="28"/>
        </w:rPr>
        <w:t>еятельности указанной продукции;</w:t>
      </w:r>
    </w:p>
    <w:p w:rsidR="00775769" w:rsidRPr="003F25A6" w:rsidRDefault="00775769" w:rsidP="00B753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«субъект государственной поддержки» - получател</w:t>
      </w:r>
      <w:r w:rsidR="0058152E" w:rsidRPr="003F25A6">
        <w:rPr>
          <w:rFonts w:ascii="Times New Roman" w:hAnsi="Times New Roman" w:cs="Times New Roman"/>
          <w:sz w:val="28"/>
          <w:szCs w:val="28"/>
        </w:rPr>
        <w:t>ь</w:t>
      </w:r>
      <w:r w:rsidRPr="003F25A6">
        <w:rPr>
          <w:rFonts w:ascii="Times New Roman" w:hAnsi="Times New Roman" w:cs="Times New Roman"/>
          <w:sz w:val="28"/>
          <w:szCs w:val="28"/>
        </w:rPr>
        <w:t xml:space="preserve"> гранта</w:t>
      </w:r>
      <w:r w:rsidR="0058152E" w:rsidRPr="003F25A6">
        <w:rPr>
          <w:rFonts w:ascii="Times New Roman" w:hAnsi="Times New Roman" w:cs="Times New Roman"/>
          <w:sz w:val="28"/>
          <w:szCs w:val="28"/>
        </w:rPr>
        <w:t>,</w:t>
      </w:r>
      <w:r w:rsidRPr="003F25A6">
        <w:rPr>
          <w:rFonts w:ascii="Times New Roman" w:hAnsi="Times New Roman" w:cs="Times New Roman"/>
          <w:sz w:val="28"/>
          <w:szCs w:val="28"/>
        </w:rPr>
        <w:t xml:space="preserve"> </w:t>
      </w:r>
      <w:r w:rsidR="00A023E9" w:rsidRPr="003F25A6">
        <w:rPr>
          <w:rFonts w:ascii="Times New Roman" w:hAnsi="Times New Roman" w:cs="Times New Roman"/>
          <w:sz w:val="28"/>
          <w:szCs w:val="28"/>
        </w:rPr>
        <w:t>являющийся главой</w:t>
      </w:r>
      <w:r w:rsidRPr="003F25A6">
        <w:rPr>
          <w:rFonts w:ascii="Times New Roman" w:hAnsi="Times New Roman" w:cs="Times New Roman"/>
          <w:sz w:val="28"/>
          <w:szCs w:val="28"/>
        </w:rPr>
        <w:t xml:space="preserve"> </w:t>
      </w:r>
      <w:r w:rsidR="00A023E9" w:rsidRPr="003F25A6">
        <w:rPr>
          <w:rFonts w:ascii="Times New Roman" w:hAnsi="Times New Roman" w:cs="Times New Roman"/>
          <w:sz w:val="28"/>
          <w:szCs w:val="28"/>
        </w:rPr>
        <w:t>крестьянского</w:t>
      </w:r>
      <w:r w:rsidRPr="003F25A6">
        <w:rPr>
          <w:rFonts w:ascii="Times New Roman" w:hAnsi="Times New Roman" w:cs="Times New Roman"/>
          <w:sz w:val="28"/>
          <w:szCs w:val="28"/>
        </w:rPr>
        <w:t xml:space="preserve"> (фермерск</w:t>
      </w:r>
      <w:r w:rsidR="00A023E9" w:rsidRPr="003F25A6">
        <w:rPr>
          <w:rFonts w:ascii="Times New Roman" w:hAnsi="Times New Roman" w:cs="Times New Roman"/>
          <w:sz w:val="28"/>
          <w:szCs w:val="28"/>
        </w:rPr>
        <w:t>ого</w:t>
      </w:r>
      <w:r w:rsidRPr="003F25A6">
        <w:rPr>
          <w:rFonts w:ascii="Times New Roman" w:hAnsi="Times New Roman" w:cs="Times New Roman"/>
          <w:sz w:val="28"/>
          <w:szCs w:val="28"/>
        </w:rPr>
        <w:t>) хозяйств</w:t>
      </w:r>
      <w:r w:rsidR="00A023E9" w:rsidRPr="003F25A6">
        <w:rPr>
          <w:rFonts w:ascii="Times New Roman" w:hAnsi="Times New Roman" w:cs="Times New Roman"/>
          <w:sz w:val="28"/>
          <w:szCs w:val="28"/>
        </w:rPr>
        <w:t>а</w:t>
      </w:r>
      <w:r w:rsidR="0058152E" w:rsidRPr="003F25A6">
        <w:rPr>
          <w:rFonts w:ascii="Times New Roman" w:hAnsi="Times New Roman" w:cs="Times New Roman"/>
          <w:sz w:val="28"/>
          <w:szCs w:val="28"/>
        </w:rPr>
        <w:t>,</w:t>
      </w:r>
      <w:r w:rsidR="00A023E9" w:rsidRPr="003F25A6">
        <w:rPr>
          <w:rFonts w:ascii="Times New Roman" w:hAnsi="Times New Roman" w:cs="Times New Roman"/>
          <w:sz w:val="28"/>
          <w:szCs w:val="28"/>
        </w:rPr>
        <w:t xml:space="preserve"> </w:t>
      </w:r>
      <w:r w:rsidR="0058152E" w:rsidRPr="003F25A6">
        <w:rPr>
          <w:rFonts w:ascii="Times New Roman" w:hAnsi="Times New Roman" w:cs="Times New Roman"/>
          <w:sz w:val="28"/>
          <w:szCs w:val="28"/>
        </w:rPr>
        <w:t>сельскохозяйственны</w:t>
      </w:r>
      <w:r w:rsidR="00070DD9" w:rsidRPr="003F25A6">
        <w:rPr>
          <w:rFonts w:ascii="Times New Roman" w:hAnsi="Times New Roman" w:cs="Times New Roman"/>
          <w:sz w:val="28"/>
          <w:szCs w:val="28"/>
        </w:rPr>
        <w:t>м</w:t>
      </w:r>
      <w:r w:rsidR="00A023E9" w:rsidRPr="003F25A6">
        <w:rPr>
          <w:rFonts w:ascii="Times New Roman" w:hAnsi="Times New Roman" w:cs="Times New Roman"/>
          <w:sz w:val="28"/>
          <w:szCs w:val="28"/>
        </w:rPr>
        <w:t xml:space="preserve"> потребительск</w:t>
      </w:r>
      <w:r w:rsidR="0058152E" w:rsidRPr="003F25A6">
        <w:rPr>
          <w:rFonts w:ascii="Times New Roman" w:hAnsi="Times New Roman" w:cs="Times New Roman"/>
          <w:sz w:val="28"/>
          <w:szCs w:val="28"/>
        </w:rPr>
        <w:t>и</w:t>
      </w:r>
      <w:r w:rsidR="00070DD9" w:rsidRPr="003F25A6">
        <w:rPr>
          <w:rFonts w:ascii="Times New Roman" w:hAnsi="Times New Roman" w:cs="Times New Roman"/>
          <w:sz w:val="28"/>
          <w:szCs w:val="28"/>
        </w:rPr>
        <w:t>м</w:t>
      </w:r>
      <w:r w:rsidRPr="003F25A6">
        <w:rPr>
          <w:rFonts w:ascii="Times New Roman" w:hAnsi="Times New Roman" w:cs="Times New Roman"/>
          <w:sz w:val="28"/>
          <w:szCs w:val="28"/>
        </w:rPr>
        <w:t xml:space="preserve"> кооператив</w:t>
      </w:r>
      <w:r w:rsidR="00070DD9" w:rsidRPr="003F25A6">
        <w:rPr>
          <w:rFonts w:ascii="Times New Roman" w:hAnsi="Times New Roman" w:cs="Times New Roman"/>
          <w:sz w:val="28"/>
          <w:szCs w:val="28"/>
        </w:rPr>
        <w:t>ом</w:t>
      </w:r>
      <w:r w:rsidRPr="003F25A6">
        <w:rPr>
          <w:rFonts w:ascii="Times New Roman" w:hAnsi="Times New Roman" w:cs="Times New Roman"/>
          <w:sz w:val="28"/>
          <w:szCs w:val="28"/>
        </w:rPr>
        <w:t>,</w:t>
      </w:r>
      <w:r w:rsidR="006B51BD" w:rsidRPr="003F25A6">
        <w:rPr>
          <w:rFonts w:ascii="Times New Roman" w:hAnsi="Times New Roman" w:cs="Times New Roman"/>
          <w:sz w:val="28"/>
          <w:szCs w:val="28"/>
        </w:rPr>
        <w:t xml:space="preserve"> </w:t>
      </w:r>
      <w:r w:rsidR="00440FB1" w:rsidRPr="003F25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признанный</w:t>
      </w:r>
      <w:r w:rsidR="006B51BD" w:rsidRPr="003F2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прошедшим конкурсный отбор</w:t>
      </w:r>
      <w:r w:rsidRPr="003F25A6">
        <w:rPr>
          <w:rFonts w:ascii="Times New Roman" w:hAnsi="Times New Roman" w:cs="Times New Roman"/>
          <w:sz w:val="28"/>
          <w:szCs w:val="28"/>
        </w:rPr>
        <w:t xml:space="preserve"> крестьянских (фермерских) хозяйств, сельскохозяйственных потребительских кооператив</w:t>
      </w:r>
      <w:r w:rsidR="0058152E" w:rsidRPr="003F25A6">
        <w:rPr>
          <w:rFonts w:ascii="Times New Roman" w:hAnsi="Times New Roman" w:cs="Times New Roman"/>
          <w:sz w:val="28"/>
          <w:szCs w:val="28"/>
        </w:rPr>
        <w:t>ов</w:t>
      </w:r>
      <w:r w:rsidRPr="003F25A6">
        <w:rPr>
          <w:rFonts w:ascii="Times New Roman" w:hAnsi="Times New Roman" w:cs="Times New Roman"/>
          <w:sz w:val="28"/>
          <w:szCs w:val="28"/>
        </w:rPr>
        <w:t xml:space="preserve"> Новосибирской обл</w:t>
      </w:r>
      <w:r w:rsidR="00A023E9" w:rsidRPr="003F25A6">
        <w:rPr>
          <w:rFonts w:ascii="Times New Roman" w:hAnsi="Times New Roman" w:cs="Times New Roman"/>
          <w:sz w:val="28"/>
          <w:szCs w:val="28"/>
        </w:rPr>
        <w:t>асти на право получения грантов.</w:t>
      </w:r>
    </w:p>
    <w:p w:rsidR="008765AA" w:rsidRPr="003F25A6" w:rsidRDefault="009E15E1" w:rsidP="00876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3. </w:t>
      </w:r>
      <w:r w:rsidR="008765AA" w:rsidRPr="003F25A6">
        <w:rPr>
          <w:rFonts w:ascii="Times New Roman" w:hAnsi="Times New Roman" w:cs="Times New Roman"/>
          <w:sz w:val="28"/>
          <w:szCs w:val="28"/>
        </w:rPr>
        <w:t>Гранты предоставляются следующим категориям получателей:</w:t>
      </w:r>
    </w:p>
    <w:p w:rsidR="008765AA" w:rsidRPr="003F25A6" w:rsidRDefault="008765AA" w:rsidP="00876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1) начинающий фермер;</w:t>
      </w:r>
    </w:p>
    <w:p w:rsidR="008765AA" w:rsidRPr="003F25A6" w:rsidRDefault="008765AA" w:rsidP="00876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2) семейная животноводческая ферма;</w:t>
      </w:r>
    </w:p>
    <w:p w:rsidR="008765AA" w:rsidRPr="003F25A6" w:rsidRDefault="008765AA" w:rsidP="00876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3) сельскохозяйственный потребительский кооператив.</w:t>
      </w:r>
    </w:p>
    <w:p w:rsidR="00053F5C" w:rsidRPr="003F25A6" w:rsidRDefault="00053F5C" w:rsidP="00E92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Целями предоставления грантов являются:</w:t>
      </w:r>
    </w:p>
    <w:p w:rsidR="00E92FC2" w:rsidRPr="003F25A6" w:rsidRDefault="00E92FC2" w:rsidP="00E92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1) создание и развитие на сельской территории Новосибирской области крестьянских (фермерских) хозяйств;</w:t>
      </w:r>
    </w:p>
    <w:p w:rsidR="00E92FC2" w:rsidRPr="003F25A6" w:rsidRDefault="00E92FC2" w:rsidP="00E92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lastRenderedPageBreak/>
        <w:t>2) </w:t>
      </w:r>
      <w:r w:rsidR="001A3E3B" w:rsidRPr="003F25A6">
        <w:rPr>
          <w:rFonts w:ascii="Times New Roman" w:hAnsi="Times New Roman" w:cs="Times New Roman"/>
          <w:sz w:val="28"/>
          <w:szCs w:val="28"/>
        </w:rPr>
        <w:t xml:space="preserve">создание и </w:t>
      </w:r>
      <w:r w:rsidRPr="003F25A6">
        <w:rPr>
          <w:rFonts w:ascii="Times New Roman" w:hAnsi="Times New Roman" w:cs="Times New Roman"/>
          <w:sz w:val="28"/>
          <w:szCs w:val="28"/>
        </w:rPr>
        <w:t>развитие на сельской территории Новосибирской области сельскохозяйственной потребительской кооперации.</w:t>
      </w:r>
    </w:p>
    <w:p w:rsidR="004836FC" w:rsidRPr="003F25A6" w:rsidRDefault="00F8467C" w:rsidP="009E1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Условием предоставления грантов является признание крестьянского (фермерского) хозяйства, сельскохозяйственного потребительского кооператива прошедшим конкурсный отбор крестьянских (фермерских) хозяйств, сельскохозяйственных потребительских кооперативов Новосибирской области на право получения грантов.</w:t>
      </w:r>
    </w:p>
    <w:p w:rsidR="00E92FC2" w:rsidRPr="003F25A6" w:rsidRDefault="00A7671F" w:rsidP="009E1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4. </w:t>
      </w:r>
      <w:r w:rsidR="00067DBC" w:rsidRPr="003F25A6">
        <w:rPr>
          <w:rFonts w:ascii="Times New Roman" w:hAnsi="Times New Roman" w:cs="Times New Roman"/>
          <w:sz w:val="28"/>
          <w:szCs w:val="28"/>
        </w:rPr>
        <w:t>Гранты предоставляются на следующие виды затрат:</w:t>
      </w:r>
    </w:p>
    <w:p w:rsidR="00B553FF" w:rsidRPr="003F25A6" w:rsidRDefault="003332AC" w:rsidP="000C28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25A6">
        <w:rPr>
          <w:rFonts w:ascii="Times New Roman" w:hAnsi="Times New Roman" w:cs="Times New Roman"/>
          <w:sz w:val="28"/>
          <w:szCs w:val="28"/>
        </w:rPr>
        <w:t>1) г</w:t>
      </w:r>
      <w:r w:rsidR="00053F5C" w:rsidRPr="003F25A6">
        <w:rPr>
          <w:rFonts w:ascii="Times New Roman" w:hAnsi="Times New Roman" w:cs="Times New Roman"/>
          <w:sz w:val="28"/>
          <w:szCs w:val="28"/>
        </w:rPr>
        <w:t>рант на поддержку</w:t>
      </w:r>
      <w:r w:rsidR="00053F5C" w:rsidRPr="003F2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начинающего фермера предоставляется главе крестьянского (фермерского) хозяйства</w:t>
      </w:r>
      <w:r w:rsidR="00053F5C" w:rsidRPr="003F25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7DBC" w:rsidRPr="003F25A6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053F5C" w:rsidRPr="003F25A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53F5C" w:rsidRPr="003F25A6" w:rsidRDefault="00053F5C" w:rsidP="004150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2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разработку проектной документации для строительства (реконструкции) производственных и складских зданий, помещений, предназначенных для производства, хранения и переработки сельскохозяйственной продукции; </w:t>
      </w:r>
    </w:p>
    <w:p w:rsidR="00053F5C" w:rsidRPr="003F25A6" w:rsidRDefault="00053F5C" w:rsidP="004150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2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приобретение, строительство, ремонт и переустройство производственных и складских зданий, помещений, пристроек, инженерных сетей, заграждений и сооружений, необходимых для производства, хранения и переработки сельскохозяйственной продукции, а также их регистрацию; </w:t>
      </w:r>
    </w:p>
    <w:p w:rsidR="00053F5C" w:rsidRPr="003F25A6" w:rsidRDefault="00360C20" w:rsidP="00C522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25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обустройство</w:t>
      </w:r>
      <w:r w:rsidR="00053F5C" w:rsidRPr="003F2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подъездов к производственным и складским объектам, необходимым для производства, хранения и переработки </w:t>
      </w:r>
      <w:r w:rsidR="00410D09" w:rsidRPr="003F25A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сельскохозяйственной продукции</w:t>
      </w:r>
      <w:r w:rsidR="00934D4D" w:rsidRPr="003F2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2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5229B" w:rsidRPr="003F25A6">
        <w:rPr>
          <w:rFonts w:ascii="Times New Roman" w:hAnsi="Times New Roman" w:cs="Times New Roman"/>
          <w:sz w:val="28"/>
          <w:szCs w:val="28"/>
        </w:rPr>
        <w:t xml:space="preserve">земельных участках, </w:t>
      </w:r>
      <w:r w:rsidR="00934D4D" w:rsidRPr="003F25A6">
        <w:rPr>
          <w:rFonts w:ascii="Times New Roman" w:hAnsi="Times New Roman" w:cs="Times New Roman"/>
          <w:sz w:val="28"/>
          <w:szCs w:val="28"/>
        </w:rPr>
        <w:t>предоставл</w:t>
      </w:r>
      <w:r w:rsidR="00C5229B" w:rsidRPr="003F25A6">
        <w:rPr>
          <w:rFonts w:ascii="Times New Roman" w:hAnsi="Times New Roman" w:cs="Times New Roman"/>
          <w:sz w:val="28"/>
          <w:szCs w:val="28"/>
        </w:rPr>
        <w:t xml:space="preserve">енных </w:t>
      </w:r>
      <w:r w:rsidR="00934D4D" w:rsidRPr="003F25A6">
        <w:rPr>
          <w:rFonts w:ascii="Times New Roman" w:hAnsi="Times New Roman" w:cs="Times New Roman"/>
          <w:sz w:val="28"/>
          <w:szCs w:val="28"/>
        </w:rPr>
        <w:t>и приобрет</w:t>
      </w:r>
      <w:r w:rsidR="00C5229B" w:rsidRPr="003F25A6">
        <w:rPr>
          <w:rFonts w:ascii="Times New Roman" w:hAnsi="Times New Roman" w:cs="Times New Roman"/>
          <w:sz w:val="28"/>
          <w:szCs w:val="28"/>
        </w:rPr>
        <w:t>енных</w:t>
      </w:r>
      <w:r w:rsidR="00934D4D" w:rsidRPr="003F25A6">
        <w:rPr>
          <w:rFonts w:ascii="Times New Roman" w:hAnsi="Times New Roman" w:cs="Times New Roman"/>
          <w:sz w:val="28"/>
          <w:szCs w:val="28"/>
        </w:rPr>
        <w:t xml:space="preserve"> </w:t>
      </w:r>
      <w:r w:rsidR="006F39CF" w:rsidRPr="003F25A6">
        <w:rPr>
          <w:rFonts w:ascii="Times New Roman" w:hAnsi="Times New Roman" w:cs="Times New Roman"/>
          <w:sz w:val="28"/>
          <w:szCs w:val="28"/>
        </w:rPr>
        <w:t xml:space="preserve">для осуществления </w:t>
      </w:r>
      <w:r w:rsidR="006F39CF" w:rsidRPr="003F25A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крестьянским (фермерским</w:t>
      </w:r>
      <w:r w:rsidRPr="003F25A6">
        <w:rPr>
          <w:rFonts w:ascii="Times New Roman" w:eastAsia="Times New Roman" w:hAnsi="Times New Roman" w:cs="Times New Roman"/>
          <w:sz w:val="28"/>
          <w:szCs w:val="28"/>
          <w:lang w:eastAsia="ru-RU"/>
        </w:rPr>
        <w:t>) хозяйств</w:t>
      </w:r>
      <w:r w:rsidR="006F39CF" w:rsidRPr="003F25A6">
        <w:rPr>
          <w:rFonts w:ascii="Times New Roman" w:eastAsia="Times New Roman" w:hAnsi="Times New Roman" w:cs="Times New Roman"/>
          <w:sz w:val="28"/>
          <w:szCs w:val="28"/>
          <w:lang w:eastAsia="ru-RU"/>
        </w:rPr>
        <w:t>ом его деятельности</w:t>
      </w:r>
      <w:r w:rsidR="00410D09" w:rsidRPr="003F25A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53F5C" w:rsidRPr="003F25A6" w:rsidRDefault="00053F5C" w:rsidP="004150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2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подключение производственных и складских зданий, помещений, пристроек и сооружений, необходимых для производства, хранения и переработки сельскохозяйственной продукции, к инженерным сетям – электрическим, водо-, газо- и теплопроводным сетям, дорожной инфраструктуре; </w:t>
      </w:r>
    </w:p>
    <w:p w:rsidR="00053F5C" w:rsidRPr="003F25A6" w:rsidRDefault="00053F5C" w:rsidP="004150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2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приобретение сельскохозяйственных животных; </w:t>
      </w:r>
    </w:p>
    <w:p w:rsidR="00053F5C" w:rsidRPr="003F25A6" w:rsidRDefault="00053F5C" w:rsidP="004150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2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приобретение сельскохозяйственной техники и инвентаря, грузового автомобильного транспорта, оборудования для производства и переработки сельскохозяйственной продукции. </w:t>
      </w:r>
    </w:p>
    <w:p w:rsidR="000109EE" w:rsidRPr="003F25A6" w:rsidRDefault="003332AC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25A6">
        <w:rPr>
          <w:rFonts w:ascii="Times New Roman" w:eastAsia="Times New Roman" w:hAnsi="Times New Roman" w:cs="Times New Roman"/>
          <w:sz w:val="28"/>
          <w:szCs w:val="28"/>
          <w:lang w:eastAsia="ru-RU"/>
        </w:rPr>
        <w:t>2) г</w:t>
      </w:r>
      <w:r w:rsidR="00053F5C" w:rsidRPr="003F2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рант на развитие семейной животноводческой фермы предоставляется главе крестьянского (фермерского) хозяйства </w:t>
      </w:r>
      <w:r w:rsidR="006E1323" w:rsidRPr="003F25A6">
        <w:rPr>
          <w:rFonts w:ascii="Times New Roman" w:eastAsia="Calibri" w:hAnsi="Times New Roman" w:cs="Times New Roman"/>
          <w:sz w:val="28"/>
          <w:szCs w:val="28"/>
        </w:rPr>
        <w:t>на</w:t>
      </w:r>
      <w:r w:rsidR="000109EE" w:rsidRPr="003F25A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53F5C" w:rsidRPr="003F25A6" w:rsidRDefault="00053F5C" w:rsidP="004150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2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разработку проектной документации строительства, реконструкции или модернизации семейных животноводческих ферм; </w:t>
      </w:r>
    </w:p>
    <w:p w:rsidR="00053F5C" w:rsidRPr="003F25A6" w:rsidRDefault="00053F5C" w:rsidP="004150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25A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строительство, реконструкцию, ремонт или модернизацию семей</w:t>
      </w:r>
      <w:r w:rsidR="00B20714" w:rsidRPr="003F25A6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животноводческих ферм;</w:t>
      </w:r>
    </w:p>
    <w:p w:rsidR="00053F5C" w:rsidRPr="003F25A6" w:rsidRDefault="00053F5C" w:rsidP="004150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2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строительство, реконструкцию, ремонт или модернизацию производственных объектов по переработке продукции животноводства; </w:t>
      </w:r>
    </w:p>
    <w:p w:rsidR="00053F5C" w:rsidRPr="003F25A6" w:rsidRDefault="00053F5C" w:rsidP="004150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2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комплектацию семейных животноводческих ферм и объектов по переработке животноводческой продукции оборудованием и техникой, а также их монтаж; </w:t>
      </w:r>
    </w:p>
    <w:p w:rsidR="00053F5C" w:rsidRPr="003F25A6" w:rsidRDefault="00053F5C" w:rsidP="004150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25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сельскохозяйственных животных.</w:t>
      </w:r>
    </w:p>
    <w:p w:rsidR="00053F5C" w:rsidRPr="003F25A6" w:rsidRDefault="003332AC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25A6">
        <w:rPr>
          <w:rFonts w:ascii="Times New Roman" w:eastAsia="Times New Roman" w:hAnsi="Times New Roman" w:cs="Times New Roman"/>
          <w:sz w:val="28"/>
          <w:szCs w:val="28"/>
          <w:lang w:eastAsia="ru-RU"/>
        </w:rPr>
        <w:t>3) г</w:t>
      </w:r>
      <w:r w:rsidR="00053F5C" w:rsidRPr="003F2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рант на развитие материально-технической базы сельскохозяйственного потребительского кооператива предоставляется сельскохозяйственному потребительскому кооперативу </w:t>
      </w:r>
      <w:r w:rsidR="00F35241" w:rsidRPr="003F25A6">
        <w:rPr>
          <w:rFonts w:ascii="Times New Roman" w:eastAsia="Calibri" w:hAnsi="Times New Roman" w:cs="Times New Roman"/>
          <w:sz w:val="28"/>
          <w:szCs w:val="28"/>
        </w:rPr>
        <w:t>на</w:t>
      </w:r>
      <w:r w:rsidR="00053F5C" w:rsidRPr="003F25A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53F5C" w:rsidRPr="003F25A6" w:rsidRDefault="00053F5C" w:rsidP="004150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2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строительство, реконструкцию или модернизацию производственных объектов по заготовке, хранению, подработке, переработке, сортировке, убою, </w:t>
      </w:r>
      <w:r w:rsidRPr="003F25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первичной переработке и подготовке к реализации сельскохозяйственной продукции и продуктов ее переработки;</w:t>
      </w:r>
    </w:p>
    <w:p w:rsidR="00053F5C" w:rsidRPr="003F25A6" w:rsidRDefault="00053F5C" w:rsidP="004150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25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и монтаж оборудования и техники для производственных объектов, предназначенных для заготовки, хранения, подработки, переработки, сортировки, убоя, первичной переработки, охлаждения, подготовки к реализации, погрузки, разгрузки сельскохозяйственной продукции, дикорастущих плодов, грибов и ягод, а также продуктов переработки указанной продукции, оснащения лабораторий производственного контроля качества и безопасности выпускаемой (производимой и перерабатываемой) продукции и проведения государственной ветеринарно-санитарной экспертизы (приобретение оборудования для лабораторного анализа качества сельскохозяйственной продукции). Перечень указанного оборудования и техники утверждается Министерством сельского хозяйства Российской Федерации;</w:t>
      </w:r>
    </w:p>
    <w:p w:rsidR="00053F5C" w:rsidRPr="003F25A6" w:rsidRDefault="00053F5C" w:rsidP="00A4335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25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специализированного транспорта, фургонов, прицепов, полуприцепов, вагонов, контейнеров для транспортировки, обеспечения сохранности при перевозке и реализации сельскохозяйственной продукции и продуктов ее переработки. Перечень указанной техники утверждается Министерством сельского хозяйства Российской Федерации;</w:t>
      </w:r>
    </w:p>
    <w:p w:rsidR="00053F5C" w:rsidRPr="003F25A6" w:rsidRDefault="00053F5C" w:rsidP="00A4335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25A6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уплату части взносов (не более 8 процентов общей стоимости предметов лизинга) по договорам лизинга оборудования и технических средств для заготовки, хранения, подработки, переработки, сортировки, убоя, первичной переработки, подготовки к реализации, погрузки, разгрузки и транспортировки сельскохозяйственной продукции, дикорастущих плодов, грибов и ягод, а также продуктов переработки указанной продукции.</w:t>
      </w:r>
    </w:p>
    <w:p w:rsidR="009862C3" w:rsidRPr="003F25A6" w:rsidRDefault="00021536" w:rsidP="00A43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5</w:t>
      </w:r>
      <w:r w:rsidR="003352F4" w:rsidRPr="003F25A6">
        <w:rPr>
          <w:rFonts w:ascii="Times New Roman" w:hAnsi="Times New Roman" w:cs="Times New Roman"/>
          <w:sz w:val="28"/>
          <w:szCs w:val="28"/>
        </w:rPr>
        <w:t>.</w:t>
      </w:r>
      <w:r w:rsidR="009C5009" w:rsidRPr="003F25A6">
        <w:rPr>
          <w:rFonts w:ascii="Times New Roman" w:hAnsi="Times New Roman" w:cs="Times New Roman"/>
          <w:sz w:val="28"/>
          <w:szCs w:val="28"/>
        </w:rPr>
        <w:t> </w:t>
      </w:r>
      <w:r w:rsidR="002A39D0" w:rsidRPr="003F25A6">
        <w:rPr>
          <w:rFonts w:ascii="Times New Roman" w:hAnsi="Times New Roman" w:cs="Times New Roman"/>
          <w:sz w:val="28"/>
          <w:szCs w:val="28"/>
        </w:rPr>
        <w:t xml:space="preserve">Гранты предоставляются </w:t>
      </w:r>
      <w:r w:rsidR="002D7CB0" w:rsidRPr="003F25A6">
        <w:rPr>
          <w:rFonts w:ascii="Times New Roman" w:hAnsi="Times New Roman" w:cs="Times New Roman"/>
          <w:sz w:val="28"/>
          <w:szCs w:val="28"/>
        </w:rPr>
        <w:t xml:space="preserve">субъектам </w:t>
      </w:r>
      <w:r w:rsidR="002A39D0" w:rsidRPr="003F25A6">
        <w:rPr>
          <w:rFonts w:ascii="Times New Roman" w:hAnsi="Times New Roman" w:cs="Times New Roman"/>
          <w:sz w:val="28"/>
          <w:szCs w:val="28"/>
        </w:rPr>
        <w:t xml:space="preserve">государственной поддержки </w:t>
      </w:r>
      <w:r w:rsidR="009862C3" w:rsidRPr="003F25A6">
        <w:rPr>
          <w:rFonts w:ascii="Times New Roman" w:hAnsi="Times New Roman" w:cs="Times New Roman"/>
          <w:sz w:val="28"/>
          <w:szCs w:val="28"/>
        </w:rPr>
        <w:t>в пределах бюджетных ассигнований и лимитов бюджет</w:t>
      </w:r>
      <w:r w:rsidR="003F2706" w:rsidRPr="003F25A6">
        <w:rPr>
          <w:rFonts w:ascii="Times New Roman" w:hAnsi="Times New Roman" w:cs="Times New Roman"/>
          <w:sz w:val="28"/>
          <w:szCs w:val="28"/>
        </w:rPr>
        <w:t>ных обязательств, установленных</w:t>
      </w:r>
      <w:r w:rsidR="009862C3" w:rsidRPr="003F25A6">
        <w:rPr>
          <w:rFonts w:ascii="Times New Roman" w:hAnsi="Times New Roman" w:cs="Times New Roman"/>
          <w:sz w:val="28"/>
          <w:szCs w:val="28"/>
        </w:rPr>
        <w:t xml:space="preserve"> министерству на соответствующий финансовый год и плановый период на предоставление грантов </w:t>
      </w:r>
      <w:r w:rsidR="00840E72" w:rsidRPr="003F25A6">
        <w:rPr>
          <w:rFonts w:ascii="Times New Roman" w:hAnsi="Times New Roman" w:cs="Times New Roman"/>
          <w:sz w:val="28"/>
          <w:szCs w:val="28"/>
        </w:rPr>
        <w:t>по следующим направлениям:</w:t>
      </w:r>
    </w:p>
    <w:p w:rsidR="00EB2125" w:rsidRPr="003F25A6" w:rsidRDefault="00EB2125" w:rsidP="00A43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1) грант на поддержку начинающего фермера;</w:t>
      </w:r>
    </w:p>
    <w:p w:rsidR="00EB2125" w:rsidRPr="003F25A6" w:rsidRDefault="00EB2125" w:rsidP="00A43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2) грант на развитие семейной животноводческой фермы;</w:t>
      </w:r>
    </w:p>
    <w:p w:rsidR="00D60D41" w:rsidRPr="003F25A6" w:rsidRDefault="00EB2125" w:rsidP="00A43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 xml:space="preserve">3) грант на развитие материально-технической базы </w:t>
      </w:r>
      <w:r w:rsidRPr="003F25A6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сельскохозяйственного потребительского кооператива.</w:t>
      </w:r>
    </w:p>
    <w:p w:rsidR="007E4148" w:rsidRPr="003F25A6" w:rsidRDefault="00021536" w:rsidP="003E5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6</w:t>
      </w:r>
      <w:r w:rsidR="00143B56" w:rsidRPr="003F25A6">
        <w:rPr>
          <w:rFonts w:ascii="Times New Roman" w:hAnsi="Times New Roman" w:cs="Times New Roman"/>
          <w:sz w:val="28"/>
          <w:szCs w:val="28"/>
        </w:rPr>
        <w:t>.</w:t>
      </w:r>
      <w:r w:rsidR="009C5009" w:rsidRPr="003F25A6">
        <w:rPr>
          <w:rFonts w:ascii="Times New Roman" w:hAnsi="Times New Roman" w:cs="Times New Roman"/>
          <w:sz w:val="28"/>
          <w:szCs w:val="28"/>
        </w:rPr>
        <w:t> </w:t>
      </w:r>
      <w:r w:rsidR="007E4148" w:rsidRPr="003F25A6">
        <w:rPr>
          <w:rFonts w:ascii="Times New Roman" w:hAnsi="Times New Roman" w:cs="Times New Roman"/>
          <w:sz w:val="28"/>
          <w:szCs w:val="28"/>
        </w:rPr>
        <w:t>Устанавливаются следующие показатели результативности использования грантов (далее – показатели результативности):</w:t>
      </w:r>
    </w:p>
    <w:p w:rsidR="006C1971" w:rsidRPr="003F25A6" w:rsidRDefault="007E4148" w:rsidP="003E5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1) п</w:t>
      </w:r>
      <w:r w:rsidR="00C76386" w:rsidRPr="003F25A6">
        <w:rPr>
          <w:rFonts w:ascii="Times New Roman" w:hAnsi="Times New Roman" w:cs="Times New Roman"/>
          <w:sz w:val="28"/>
          <w:szCs w:val="28"/>
        </w:rPr>
        <w:t xml:space="preserve">о направлениям государственной поддержки, предусмотренным </w:t>
      </w:r>
      <w:r w:rsidR="006C1971" w:rsidRPr="003F25A6">
        <w:rPr>
          <w:rFonts w:ascii="Times New Roman" w:hAnsi="Times New Roman" w:cs="Times New Roman"/>
          <w:sz w:val="28"/>
          <w:szCs w:val="28"/>
        </w:rPr>
        <w:t>подпунк</w:t>
      </w:r>
      <w:r w:rsidR="00965D06" w:rsidRPr="003F25A6">
        <w:rPr>
          <w:rFonts w:ascii="Times New Roman" w:hAnsi="Times New Roman" w:cs="Times New Roman"/>
          <w:sz w:val="28"/>
          <w:szCs w:val="28"/>
        </w:rPr>
        <w:t>та</w:t>
      </w:r>
      <w:r w:rsidR="006C1971" w:rsidRPr="003F25A6">
        <w:rPr>
          <w:rFonts w:ascii="Times New Roman" w:hAnsi="Times New Roman" w:cs="Times New Roman"/>
          <w:sz w:val="28"/>
          <w:szCs w:val="28"/>
        </w:rPr>
        <w:t>м</w:t>
      </w:r>
      <w:r w:rsidR="00965D06" w:rsidRPr="003F25A6">
        <w:rPr>
          <w:rFonts w:ascii="Times New Roman" w:hAnsi="Times New Roman" w:cs="Times New Roman"/>
          <w:sz w:val="28"/>
          <w:szCs w:val="28"/>
        </w:rPr>
        <w:t>и</w:t>
      </w:r>
      <w:r w:rsidR="006C1971" w:rsidRPr="003F25A6">
        <w:rPr>
          <w:rFonts w:ascii="Times New Roman" w:hAnsi="Times New Roman" w:cs="Times New Roman"/>
          <w:sz w:val="28"/>
          <w:szCs w:val="28"/>
        </w:rPr>
        <w:t xml:space="preserve"> 1</w:t>
      </w:r>
      <w:r w:rsidR="00965D06" w:rsidRPr="003F25A6">
        <w:rPr>
          <w:rFonts w:ascii="Times New Roman" w:hAnsi="Times New Roman" w:cs="Times New Roman"/>
          <w:sz w:val="28"/>
          <w:szCs w:val="28"/>
        </w:rPr>
        <w:t xml:space="preserve">, </w:t>
      </w:r>
      <w:r w:rsidR="00F2458E" w:rsidRPr="003F25A6">
        <w:rPr>
          <w:rFonts w:ascii="Times New Roman" w:hAnsi="Times New Roman" w:cs="Times New Roman"/>
          <w:sz w:val="28"/>
          <w:szCs w:val="28"/>
        </w:rPr>
        <w:t>2</w:t>
      </w:r>
      <w:r w:rsidR="006C1971" w:rsidRPr="003F25A6">
        <w:rPr>
          <w:rFonts w:ascii="Times New Roman" w:hAnsi="Times New Roman" w:cs="Times New Roman"/>
          <w:sz w:val="28"/>
          <w:szCs w:val="28"/>
        </w:rPr>
        <w:t xml:space="preserve"> </w:t>
      </w:r>
      <w:r w:rsidR="00CD3AC1" w:rsidRPr="003F25A6">
        <w:rPr>
          <w:rFonts w:ascii="Times New Roman" w:hAnsi="Times New Roman" w:cs="Times New Roman"/>
          <w:sz w:val="28"/>
          <w:szCs w:val="28"/>
        </w:rPr>
        <w:t>пункт</w:t>
      </w:r>
      <w:r w:rsidR="006C1971" w:rsidRPr="003F25A6">
        <w:rPr>
          <w:rFonts w:ascii="Times New Roman" w:hAnsi="Times New Roman" w:cs="Times New Roman"/>
          <w:sz w:val="28"/>
          <w:szCs w:val="28"/>
        </w:rPr>
        <w:t>а 5</w:t>
      </w:r>
      <w:r w:rsidR="00CD3AC1" w:rsidRPr="003F25A6">
        <w:rPr>
          <w:rFonts w:ascii="Times New Roman" w:hAnsi="Times New Roman" w:cs="Times New Roman"/>
          <w:sz w:val="28"/>
          <w:szCs w:val="28"/>
        </w:rPr>
        <w:t xml:space="preserve"> </w:t>
      </w:r>
      <w:r w:rsidR="00C76386" w:rsidRPr="003F25A6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CD3AC1" w:rsidRPr="003F25A6">
        <w:rPr>
          <w:rFonts w:ascii="Times New Roman" w:hAnsi="Times New Roman" w:cs="Times New Roman"/>
          <w:sz w:val="28"/>
          <w:szCs w:val="28"/>
        </w:rPr>
        <w:t>Порядка</w:t>
      </w:r>
      <w:r w:rsidR="006C1971" w:rsidRPr="003F25A6">
        <w:rPr>
          <w:rFonts w:ascii="Times New Roman" w:hAnsi="Times New Roman" w:cs="Times New Roman"/>
          <w:sz w:val="28"/>
          <w:szCs w:val="28"/>
        </w:rPr>
        <w:t>:</w:t>
      </w:r>
    </w:p>
    <w:p w:rsidR="004D3245" w:rsidRPr="003F25A6" w:rsidRDefault="004D3245" w:rsidP="004D32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количество новых постоянных рабочих мест, созданных в крестьянск</w:t>
      </w:r>
      <w:r w:rsidR="003E56AC" w:rsidRPr="003F25A6">
        <w:rPr>
          <w:rFonts w:ascii="Times New Roman" w:hAnsi="Times New Roman" w:cs="Times New Roman"/>
          <w:sz w:val="28"/>
          <w:szCs w:val="28"/>
        </w:rPr>
        <w:t>ом</w:t>
      </w:r>
      <w:r w:rsidRPr="003F25A6">
        <w:rPr>
          <w:rFonts w:ascii="Times New Roman" w:hAnsi="Times New Roman" w:cs="Times New Roman"/>
          <w:sz w:val="28"/>
          <w:szCs w:val="28"/>
        </w:rPr>
        <w:t xml:space="preserve"> (фермерск</w:t>
      </w:r>
      <w:r w:rsidR="003E56AC" w:rsidRPr="003F25A6">
        <w:rPr>
          <w:rFonts w:ascii="Times New Roman" w:hAnsi="Times New Roman" w:cs="Times New Roman"/>
          <w:sz w:val="28"/>
          <w:szCs w:val="28"/>
        </w:rPr>
        <w:t>ом</w:t>
      </w:r>
      <w:r w:rsidRPr="003F25A6">
        <w:rPr>
          <w:rFonts w:ascii="Times New Roman" w:hAnsi="Times New Roman" w:cs="Times New Roman"/>
          <w:sz w:val="28"/>
          <w:szCs w:val="28"/>
        </w:rPr>
        <w:t>) хозяйств</w:t>
      </w:r>
      <w:r w:rsidR="003E56AC" w:rsidRPr="003F25A6">
        <w:rPr>
          <w:rFonts w:ascii="Times New Roman" w:hAnsi="Times New Roman" w:cs="Times New Roman"/>
          <w:sz w:val="28"/>
          <w:szCs w:val="28"/>
        </w:rPr>
        <w:t>е, осуществивше</w:t>
      </w:r>
      <w:r w:rsidR="00A14E81" w:rsidRPr="003F25A6">
        <w:rPr>
          <w:rFonts w:ascii="Times New Roman" w:hAnsi="Times New Roman" w:cs="Times New Roman"/>
          <w:sz w:val="28"/>
          <w:szCs w:val="28"/>
        </w:rPr>
        <w:t>м</w:t>
      </w:r>
      <w:r w:rsidRPr="003F25A6">
        <w:rPr>
          <w:rFonts w:ascii="Times New Roman" w:hAnsi="Times New Roman" w:cs="Times New Roman"/>
          <w:sz w:val="28"/>
          <w:szCs w:val="28"/>
        </w:rPr>
        <w:t xml:space="preserve"> </w:t>
      </w:r>
      <w:r w:rsidR="00910A4D" w:rsidRPr="003F25A6">
        <w:rPr>
          <w:rFonts w:ascii="Times New Roman" w:hAnsi="Times New Roman" w:cs="Times New Roman"/>
          <w:sz w:val="28"/>
          <w:szCs w:val="28"/>
        </w:rPr>
        <w:t>проекты создания и развития своего</w:t>
      </w:r>
      <w:r w:rsidRPr="003F25A6">
        <w:rPr>
          <w:rFonts w:ascii="Times New Roman" w:hAnsi="Times New Roman" w:cs="Times New Roman"/>
          <w:sz w:val="28"/>
          <w:szCs w:val="28"/>
        </w:rPr>
        <w:t xml:space="preserve"> хозяйств</w:t>
      </w:r>
      <w:r w:rsidR="00910A4D" w:rsidRPr="003F25A6">
        <w:rPr>
          <w:rFonts w:ascii="Times New Roman" w:hAnsi="Times New Roman" w:cs="Times New Roman"/>
          <w:sz w:val="28"/>
          <w:szCs w:val="28"/>
        </w:rPr>
        <w:t>а</w:t>
      </w:r>
      <w:r w:rsidRPr="003F25A6">
        <w:rPr>
          <w:rFonts w:ascii="Times New Roman" w:hAnsi="Times New Roman" w:cs="Times New Roman"/>
          <w:sz w:val="28"/>
          <w:szCs w:val="28"/>
        </w:rPr>
        <w:t xml:space="preserve"> с помощью грант</w:t>
      </w:r>
      <w:r w:rsidR="00910A4D" w:rsidRPr="003F25A6">
        <w:rPr>
          <w:rFonts w:ascii="Times New Roman" w:hAnsi="Times New Roman" w:cs="Times New Roman"/>
          <w:sz w:val="28"/>
          <w:szCs w:val="28"/>
        </w:rPr>
        <w:t>а</w:t>
      </w:r>
      <w:r w:rsidRPr="003F25A6">
        <w:rPr>
          <w:rFonts w:ascii="Times New Roman" w:hAnsi="Times New Roman" w:cs="Times New Roman"/>
          <w:sz w:val="28"/>
          <w:szCs w:val="28"/>
        </w:rPr>
        <w:t xml:space="preserve"> (единиц);</w:t>
      </w:r>
    </w:p>
    <w:p w:rsidR="00F2458E" w:rsidRPr="003F25A6" w:rsidRDefault="004D528E" w:rsidP="004D32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прирост объема сельскохозяйственной продукции, произведенной крестьянским (фермерским) хозяйством, включая индивидуального предпринимателя, получивше</w:t>
      </w:r>
      <w:r w:rsidR="00B32AAC" w:rsidRPr="003F25A6">
        <w:rPr>
          <w:rFonts w:ascii="Times New Roman" w:hAnsi="Times New Roman" w:cs="Times New Roman"/>
          <w:sz w:val="28"/>
          <w:szCs w:val="28"/>
        </w:rPr>
        <w:t>го</w:t>
      </w:r>
      <w:r w:rsidRPr="003F25A6">
        <w:rPr>
          <w:rFonts w:ascii="Times New Roman" w:hAnsi="Times New Roman" w:cs="Times New Roman"/>
          <w:sz w:val="28"/>
          <w:szCs w:val="28"/>
        </w:rPr>
        <w:t xml:space="preserve"> грант, к году, предшествующему году предоставления гранта (процентов)</w:t>
      </w:r>
      <w:r w:rsidR="00B32AAC" w:rsidRPr="003F25A6">
        <w:rPr>
          <w:rFonts w:ascii="Times New Roman" w:hAnsi="Times New Roman" w:cs="Times New Roman"/>
          <w:sz w:val="28"/>
          <w:szCs w:val="28"/>
        </w:rPr>
        <w:t>;</w:t>
      </w:r>
    </w:p>
    <w:p w:rsidR="006C1971" w:rsidRPr="003F25A6" w:rsidRDefault="006C1971" w:rsidP="006C19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 xml:space="preserve">2) по направлениям государственной поддержки, предусмотренным подпунктом </w:t>
      </w:r>
      <w:r w:rsidR="00F2458E" w:rsidRPr="003F25A6">
        <w:rPr>
          <w:rFonts w:ascii="Times New Roman" w:hAnsi="Times New Roman" w:cs="Times New Roman"/>
          <w:sz w:val="28"/>
          <w:szCs w:val="28"/>
        </w:rPr>
        <w:t>3</w:t>
      </w:r>
      <w:r w:rsidRPr="003F25A6">
        <w:rPr>
          <w:rFonts w:ascii="Times New Roman" w:hAnsi="Times New Roman" w:cs="Times New Roman"/>
          <w:sz w:val="28"/>
          <w:szCs w:val="28"/>
        </w:rPr>
        <w:t xml:space="preserve"> пункта 5 настоящего Порядка:</w:t>
      </w:r>
    </w:p>
    <w:p w:rsidR="004D3245" w:rsidRPr="003F25A6" w:rsidRDefault="004D3245" w:rsidP="004D32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lastRenderedPageBreak/>
        <w:t>количество новых постоянных рабочих мест, созданных в сельскохозяйственн</w:t>
      </w:r>
      <w:r w:rsidR="00E057D4" w:rsidRPr="003F25A6">
        <w:rPr>
          <w:rFonts w:ascii="Times New Roman" w:hAnsi="Times New Roman" w:cs="Times New Roman"/>
          <w:sz w:val="28"/>
          <w:szCs w:val="28"/>
        </w:rPr>
        <w:t>ом</w:t>
      </w:r>
      <w:r w:rsidRPr="003F25A6">
        <w:rPr>
          <w:rFonts w:ascii="Times New Roman" w:hAnsi="Times New Roman" w:cs="Times New Roman"/>
          <w:sz w:val="28"/>
          <w:szCs w:val="28"/>
        </w:rPr>
        <w:t xml:space="preserve"> потребительск</w:t>
      </w:r>
      <w:r w:rsidR="00E057D4" w:rsidRPr="003F25A6">
        <w:rPr>
          <w:rFonts w:ascii="Times New Roman" w:hAnsi="Times New Roman" w:cs="Times New Roman"/>
          <w:sz w:val="28"/>
          <w:szCs w:val="28"/>
        </w:rPr>
        <w:t>ом кооперативе, получивше</w:t>
      </w:r>
      <w:r w:rsidR="00980601" w:rsidRPr="003F25A6">
        <w:rPr>
          <w:rFonts w:ascii="Times New Roman" w:hAnsi="Times New Roman" w:cs="Times New Roman"/>
          <w:sz w:val="28"/>
          <w:szCs w:val="28"/>
        </w:rPr>
        <w:t>м</w:t>
      </w:r>
      <w:r w:rsidRPr="003F25A6">
        <w:rPr>
          <w:rFonts w:ascii="Times New Roman" w:hAnsi="Times New Roman" w:cs="Times New Roman"/>
          <w:sz w:val="28"/>
          <w:szCs w:val="28"/>
        </w:rPr>
        <w:t xml:space="preserve"> грант для развития материально-технической базы (единиц);</w:t>
      </w:r>
    </w:p>
    <w:p w:rsidR="007C1271" w:rsidRPr="003F25A6" w:rsidRDefault="004D3245" w:rsidP="00A43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прирост объема сельскохозяйственной продукции, реализованной сельскохозяйственным потребительским кооператив</w:t>
      </w:r>
      <w:r w:rsidR="00E057D4" w:rsidRPr="003F25A6">
        <w:rPr>
          <w:rFonts w:ascii="Times New Roman" w:hAnsi="Times New Roman" w:cs="Times New Roman"/>
          <w:sz w:val="28"/>
          <w:szCs w:val="28"/>
        </w:rPr>
        <w:t>ом</w:t>
      </w:r>
      <w:r w:rsidRPr="003F25A6">
        <w:rPr>
          <w:rFonts w:ascii="Times New Roman" w:hAnsi="Times New Roman" w:cs="Times New Roman"/>
          <w:sz w:val="28"/>
          <w:szCs w:val="28"/>
        </w:rPr>
        <w:t>, получивш</w:t>
      </w:r>
      <w:r w:rsidR="00E057D4" w:rsidRPr="003F25A6">
        <w:rPr>
          <w:rFonts w:ascii="Times New Roman" w:hAnsi="Times New Roman" w:cs="Times New Roman"/>
          <w:sz w:val="28"/>
          <w:szCs w:val="28"/>
        </w:rPr>
        <w:t>им</w:t>
      </w:r>
      <w:r w:rsidRPr="003F25A6">
        <w:rPr>
          <w:rFonts w:ascii="Times New Roman" w:hAnsi="Times New Roman" w:cs="Times New Roman"/>
          <w:sz w:val="28"/>
          <w:szCs w:val="28"/>
        </w:rPr>
        <w:t xml:space="preserve"> грант, к году, предшествующему году предоставления </w:t>
      </w:r>
      <w:r w:rsidR="00E057D4" w:rsidRPr="003F25A6">
        <w:rPr>
          <w:rFonts w:ascii="Times New Roman" w:hAnsi="Times New Roman" w:cs="Times New Roman"/>
          <w:sz w:val="28"/>
          <w:szCs w:val="28"/>
        </w:rPr>
        <w:t>гранта</w:t>
      </w:r>
      <w:r w:rsidRPr="003F25A6">
        <w:rPr>
          <w:rFonts w:ascii="Times New Roman" w:hAnsi="Times New Roman" w:cs="Times New Roman"/>
          <w:sz w:val="28"/>
          <w:szCs w:val="28"/>
        </w:rPr>
        <w:t xml:space="preserve"> (процентов).</w:t>
      </w:r>
    </w:p>
    <w:p w:rsidR="008C1564" w:rsidRPr="003F25A6" w:rsidRDefault="00D928CB" w:rsidP="00A43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7</w:t>
      </w:r>
      <w:r w:rsidR="00FE77DC" w:rsidRPr="003F25A6">
        <w:rPr>
          <w:rFonts w:ascii="Times New Roman" w:hAnsi="Times New Roman" w:cs="Times New Roman"/>
          <w:sz w:val="28"/>
          <w:szCs w:val="28"/>
        </w:rPr>
        <w:t>. </w:t>
      </w:r>
      <w:r w:rsidR="008C1564" w:rsidRPr="003F25A6">
        <w:rPr>
          <w:rFonts w:ascii="Times New Roman" w:hAnsi="Times New Roman" w:cs="Times New Roman"/>
          <w:sz w:val="28"/>
          <w:szCs w:val="28"/>
        </w:rPr>
        <w:t>По направлени</w:t>
      </w:r>
      <w:r w:rsidR="00BF3443" w:rsidRPr="003F25A6">
        <w:rPr>
          <w:rFonts w:ascii="Times New Roman" w:hAnsi="Times New Roman" w:cs="Times New Roman"/>
          <w:sz w:val="28"/>
          <w:szCs w:val="28"/>
        </w:rPr>
        <w:t>ю</w:t>
      </w:r>
      <w:r w:rsidR="008C1564" w:rsidRPr="003F25A6">
        <w:rPr>
          <w:rFonts w:ascii="Times New Roman" w:hAnsi="Times New Roman" w:cs="Times New Roman"/>
          <w:sz w:val="28"/>
          <w:szCs w:val="28"/>
        </w:rPr>
        <w:t xml:space="preserve"> государственной поддержки, предусмотренн</w:t>
      </w:r>
      <w:r w:rsidR="00BF3443" w:rsidRPr="003F25A6">
        <w:rPr>
          <w:rFonts w:ascii="Times New Roman" w:hAnsi="Times New Roman" w:cs="Times New Roman"/>
          <w:sz w:val="28"/>
          <w:szCs w:val="28"/>
        </w:rPr>
        <w:t>ому</w:t>
      </w:r>
      <w:r w:rsidR="008C1564" w:rsidRPr="003F25A6">
        <w:rPr>
          <w:rFonts w:ascii="Times New Roman" w:hAnsi="Times New Roman" w:cs="Times New Roman"/>
          <w:sz w:val="28"/>
          <w:szCs w:val="28"/>
        </w:rPr>
        <w:t xml:space="preserve"> подпункт</w:t>
      </w:r>
      <w:r w:rsidR="00BF3443" w:rsidRPr="003F25A6">
        <w:rPr>
          <w:rFonts w:ascii="Times New Roman" w:hAnsi="Times New Roman" w:cs="Times New Roman"/>
          <w:sz w:val="28"/>
          <w:szCs w:val="28"/>
        </w:rPr>
        <w:t>ом</w:t>
      </w:r>
      <w:r w:rsidR="008C1564" w:rsidRPr="003F25A6">
        <w:rPr>
          <w:rFonts w:ascii="Times New Roman" w:hAnsi="Times New Roman" w:cs="Times New Roman"/>
          <w:sz w:val="28"/>
          <w:szCs w:val="28"/>
        </w:rPr>
        <w:t xml:space="preserve"> 1 пункта </w:t>
      </w:r>
      <w:r w:rsidR="00C726AA" w:rsidRPr="003F25A6">
        <w:rPr>
          <w:rFonts w:ascii="Times New Roman" w:hAnsi="Times New Roman" w:cs="Times New Roman"/>
          <w:sz w:val="28"/>
          <w:szCs w:val="28"/>
        </w:rPr>
        <w:t>5</w:t>
      </w:r>
      <w:r w:rsidR="008C1564" w:rsidRPr="003F25A6">
        <w:rPr>
          <w:rFonts w:ascii="Times New Roman" w:hAnsi="Times New Roman" w:cs="Times New Roman"/>
          <w:sz w:val="28"/>
          <w:szCs w:val="28"/>
        </w:rPr>
        <w:t xml:space="preserve"> настоящего Порядка, размер </w:t>
      </w:r>
      <w:r w:rsidR="00F64551" w:rsidRPr="003F25A6">
        <w:rPr>
          <w:rFonts w:ascii="Times New Roman" w:hAnsi="Times New Roman" w:cs="Times New Roman"/>
          <w:sz w:val="28"/>
          <w:szCs w:val="28"/>
        </w:rPr>
        <w:t>гранта</w:t>
      </w:r>
      <w:r w:rsidR="008C1564" w:rsidRPr="003F25A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F1346F" w:rsidRPr="003F25A6">
        <w:rPr>
          <w:rFonts w:ascii="Times New Roman" w:eastAsia="Calibri" w:hAnsi="Times New Roman" w:cs="Times New Roman"/>
          <w:sz w:val="28"/>
          <w:szCs w:val="28"/>
        </w:rPr>
        <w:t>Г</w:t>
      </w:r>
      <w:r w:rsidR="00F1346F" w:rsidRPr="003F25A6">
        <w:rPr>
          <w:rFonts w:ascii="Times New Roman" w:eastAsia="Calibri" w:hAnsi="Times New Roman" w:cs="Times New Roman"/>
          <w:sz w:val="28"/>
          <w:szCs w:val="28"/>
          <w:vertAlign w:val="subscript"/>
        </w:rPr>
        <w:t>нф</w:t>
      </w:r>
      <w:proofErr w:type="spellEnd"/>
      <w:r w:rsidR="008C1564" w:rsidRPr="003F25A6">
        <w:rPr>
          <w:rFonts w:ascii="Times New Roman" w:hAnsi="Times New Roman" w:cs="Times New Roman"/>
          <w:sz w:val="28"/>
          <w:szCs w:val="28"/>
        </w:rPr>
        <w:t>) рассчитывается по следующей формуле:</w:t>
      </w:r>
    </w:p>
    <w:p w:rsidR="006A6D7A" w:rsidRPr="003F25A6" w:rsidRDefault="006A6D7A" w:rsidP="008C15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1564" w:rsidRPr="003F25A6" w:rsidRDefault="00F1346F" w:rsidP="009D45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proofErr w:type="spellStart"/>
      <w:r w:rsidRPr="003F25A6">
        <w:rPr>
          <w:rFonts w:ascii="Times New Roman" w:eastAsia="Calibri" w:hAnsi="Times New Roman" w:cs="Times New Roman"/>
          <w:sz w:val="28"/>
          <w:szCs w:val="28"/>
        </w:rPr>
        <w:t>Г</w:t>
      </w:r>
      <w:r w:rsidRPr="003F25A6">
        <w:rPr>
          <w:rFonts w:ascii="Times New Roman" w:eastAsia="Calibri" w:hAnsi="Times New Roman" w:cs="Times New Roman"/>
          <w:sz w:val="28"/>
          <w:szCs w:val="28"/>
          <w:vertAlign w:val="subscript"/>
        </w:rPr>
        <w:t>нф</w:t>
      </w:r>
      <w:proofErr w:type="spellEnd"/>
      <w:r w:rsidRPr="003F25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C1564" w:rsidRPr="003F25A6">
        <w:rPr>
          <w:rFonts w:ascii="Times New Roman" w:eastAsia="Calibri" w:hAnsi="Times New Roman" w:cs="Times New Roman"/>
          <w:sz w:val="28"/>
          <w:szCs w:val="28"/>
        </w:rPr>
        <w:t xml:space="preserve">= </w:t>
      </w:r>
      <w:r w:rsidR="008C1564" w:rsidRPr="003F25A6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P</w:t>
      </w:r>
      <w:r w:rsidR="008C1564" w:rsidRPr="003F25A6">
        <w:rPr>
          <w:rFonts w:ascii="Times New Roman" w:eastAsia="Calibri" w:hAnsi="Times New Roman" w:cs="Times New Roman"/>
          <w:sz w:val="28"/>
          <w:szCs w:val="28"/>
          <w:u w:val="single"/>
        </w:rPr>
        <w:t>*90</w:t>
      </w:r>
      <w:r w:rsidR="00645D9C" w:rsidRPr="003F25A6">
        <w:rPr>
          <w:rFonts w:ascii="Times New Roman" w:eastAsia="Calibri" w:hAnsi="Times New Roman" w:cs="Times New Roman"/>
          <w:sz w:val="28"/>
          <w:szCs w:val="28"/>
          <w:u w:val="single"/>
        </w:rPr>
        <w:t>%</w:t>
      </w:r>
    </w:p>
    <w:p w:rsidR="008C1564" w:rsidRPr="003F25A6" w:rsidRDefault="00FE13AA" w:rsidP="00D639B2">
      <w:pPr>
        <w:tabs>
          <w:tab w:val="left" w:pos="180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F25A6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8C1564" w:rsidRPr="003F25A6">
        <w:rPr>
          <w:rFonts w:ascii="Times New Roman" w:eastAsia="Calibri" w:hAnsi="Times New Roman" w:cs="Times New Roman"/>
          <w:sz w:val="28"/>
          <w:szCs w:val="28"/>
        </w:rPr>
        <w:t>10</w:t>
      </w:r>
      <w:r w:rsidR="00645D9C" w:rsidRPr="003F25A6">
        <w:rPr>
          <w:rFonts w:ascii="Times New Roman" w:eastAsia="Calibri" w:hAnsi="Times New Roman" w:cs="Times New Roman"/>
          <w:sz w:val="28"/>
          <w:szCs w:val="28"/>
        </w:rPr>
        <w:t>%</w:t>
      </w:r>
      <w:r w:rsidR="008C1564" w:rsidRPr="003F25A6">
        <w:rPr>
          <w:rFonts w:ascii="Times New Roman" w:eastAsia="Calibri" w:hAnsi="Times New Roman" w:cs="Times New Roman"/>
          <w:sz w:val="28"/>
          <w:szCs w:val="28"/>
        </w:rPr>
        <w:t xml:space="preserve">     ,</w:t>
      </w:r>
    </w:p>
    <w:p w:rsidR="008C1564" w:rsidRPr="003F25A6" w:rsidRDefault="00D639B2" w:rsidP="008C1564">
      <w:pPr>
        <w:tabs>
          <w:tab w:val="left" w:pos="18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5A6">
        <w:rPr>
          <w:rFonts w:ascii="Times New Roman" w:eastAsia="Calibri" w:hAnsi="Times New Roman" w:cs="Times New Roman"/>
          <w:sz w:val="28"/>
          <w:szCs w:val="28"/>
        </w:rPr>
        <w:t>г</w:t>
      </w:r>
      <w:r w:rsidR="008C1564" w:rsidRPr="003F25A6">
        <w:rPr>
          <w:rFonts w:ascii="Times New Roman" w:eastAsia="Calibri" w:hAnsi="Times New Roman" w:cs="Times New Roman"/>
          <w:sz w:val="28"/>
          <w:szCs w:val="28"/>
        </w:rPr>
        <w:t>де:</w:t>
      </w:r>
    </w:p>
    <w:p w:rsidR="00DC70B9" w:rsidRPr="003F25A6" w:rsidRDefault="000F03CF" w:rsidP="00DC70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F25A6">
        <w:rPr>
          <w:rFonts w:ascii="Times New Roman" w:eastAsia="Calibri" w:hAnsi="Times New Roman" w:cs="Times New Roman"/>
          <w:sz w:val="28"/>
          <w:szCs w:val="28"/>
        </w:rPr>
        <w:t>Г</w:t>
      </w:r>
      <w:r w:rsidRPr="003F25A6">
        <w:rPr>
          <w:rFonts w:ascii="Times New Roman" w:eastAsia="Calibri" w:hAnsi="Times New Roman" w:cs="Times New Roman"/>
          <w:sz w:val="28"/>
          <w:szCs w:val="28"/>
          <w:vertAlign w:val="subscript"/>
        </w:rPr>
        <w:t>нф</w:t>
      </w:r>
      <w:proofErr w:type="spellEnd"/>
      <w:r w:rsidR="00D639B2" w:rsidRPr="003F25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22AE5" w:rsidRPr="003F25A6">
        <w:rPr>
          <w:rFonts w:ascii="Times New Roman" w:eastAsia="Calibri" w:hAnsi="Times New Roman" w:cs="Times New Roman"/>
          <w:sz w:val="28"/>
          <w:szCs w:val="28"/>
        </w:rPr>
        <w:t>–</w:t>
      </w:r>
      <w:r w:rsidR="00D639B2" w:rsidRPr="003F25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22AE5" w:rsidRPr="003F25A6">
        <w:rPr>
          <w:rFonts w:ascii="Times New Roman" w:eastAsia="Calibri" w:hAnsi="Times New Roman" w:cs="Times New Roman"/>
          <w:sz w:val="28"/>
          <w:szCs w:val="28"/>
        </w:rPr>
        <w:t xml:space="preserve">размер гранта </w:t>
      </w:r>
      <w:r w:rsidR="00DC70B9" w:rsidRPr="003F25A6">
        <w:rPr>
          <w:rFonts w:ascii="Times New Roman" w:hAnsi="Times New Roman" w:cs="Times New Roman"/>
          <w:sz w:val="28"/>
          <w:szCs w:val="28"/>
        </w:rPr>
        <w:t>на поддержку 1 начинающего фермера для разведения крупного рогатого скота мясного или молочного направлений - в размере, не превышающем 3 млн. рублей, но не более 90 процентов затрат, для ведения иных видов деятельности</w:t>
      </w:r>
      <w:r w:rsidR="00BF3443" w:rsidRPr="003F25A6">
        <w:rPr>
          <w:rFonts w:ascii="Times New Roman" w:hAnsi="Times New Roman" w:cs="Times New Roman"/>
          <w:sz w:val="28"/>
          <w:szCs w:val="28"/>
        </w:rPr>
        <w:t> </w:t>
      </w:r>
      <w:r w:rsidR="00DC70B9" w:rsidRPr="003F25A6">
        <w:rPr>
          <w:rFonts w:ascii="Times New Roman" w:hAnsi="Times New Roman" w:cs="Times New Roman"/>
          <w:sz w:val="28"/>
          <w:szCs w:val="28"/>
        </w:rPr>
        <w:t>- в размере, не превышающем 1,5 млн. рублей, но не более 90 процентов затрат;</w:t>
      </w:r>
    </w:p>
    <w:p w:rsidR="00143B56" w:rsidRPr="003F25A6" w:rsidRDefault="00143B56" w:rsidP="00DC70B9">
      <w:pPr>
        <w:tabs>
          <w:tab w:val="left" w:pos="18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5A6">
        <w:rPr>
          <w:rFonts w:ascii="Times New Roman" w:eastAsia="Calibri" w:hAnsi="Times New Roman" w:cs="Times New Roman"/>
          <w:sz w:val="28"/>
          <w:szCs w:val="28"/>
          <w:lang w:val="en-US"/>
        </w:rPr>
        <w:t>P</w:t>
      </w:r>
      <w:r w:rsidR="00192C53" w:rsidRPr="003F25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F25A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3F25A6">
        <w:rPr>
          <w:rFonts w:ascii="Times New Roman" w:eastAsia="Calibri" w:hAnsi="Times New Roman" w:cs="Times New Roman"/>
          <w:sz w:val="28"/>
          <w:szCs w:val="28"/>
        </w:rPr>
        <w:t>размер</w:t>
      </w:r>
      <w:proofErr w:type="gramEnd"/>
      <w:r w:rsidRPr="003F25A6">
        <w:rPr>
          <w:rFonts w:ascii="Times New Roman" w:eastAsia="Calibri" w:hAnsi="Times New Roman" w:cs="Times New Roman"/>
          <w:sz w:val="28"/>
          <w:szCs w:val="28"/>
        </w:rPr>
        <w:t xml:space="preserve"> собственных средств, подтвержденных заявителем.</w:t>
      </w:r>
    </w:p>
    <w:p w:rsidR="00143B56" w:rsidRPr="003F25A6" w:rsidRDefault="008069E9" w:rsidP="008069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По направлению государственной поддержки, предусмотренному подпунктом</w:t>
      </w:r>
      <w:r w:rsidR="00F1346F" w:rsidRPr="003F25A6">
        <w:rPr>
          <w:rFonts w:ascii="Times New Roman" w:hAnsi="Times New Roman" w:cs="Times New Roman"/>
          <w:sz w:val="28"/>
          <w:szCs w:val="28"/>
        </w:rPr>
        <w:t> 2</w:t>
      </w:r>
      <w:r w:rsidRPr="003F25A6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610AEC" w:rsidRPr="003F25A6">
        <w:rPr>
          <w:rFonts w:ascii="Times New Roman" w:hAnsi="Times New Roman" w:cs="Times New Roman"/>
          <w:sz w:val="28"/>
          <w:szCs w:val="28"/>
        </w:rPr>
        <w:t>5</w:t>
      </w:r>
      <w:r w:rsidRPr="003F25A6">
        <w:rPr>
          <w:rFonts w:ascii="Times New Roman" w:hAnsi="Times New Roman" w:cs="Times New Roman"/>
          <w:sz w:val="28"/>
          <w:szCs w:val="28"/>
        </w:rPr>
        <w:t xml:space="preserve"> настоящего Порядка, размер </w:t>
      </w:r>
      <w:r w:rsidR="0076379A" w:rsidRPr="003F25A6">
        <w:rPr>
          <w:rFonts w:ascii="Times New Roman" w:hAnsi="Times New Roman" w:cs="Times New Roman"/>
          <w:sz w:val="28"/>
          <w:szCs w:val="28"/>
        </w:rPr>
        <w:t>грант</w:t>
      </w:r>
      <w:r w:rsidR="006922C7" w:rsidRPr="003F25A6">
        <w:rPr>
          <w:rFonts w:ascii="Times New Roman" w:hAnsi="Times New Roman" w:cs="Times New Roman"/>
          <w:sz w:val="28"/>
          <w:szCs w:val="28"/>
        </w:rPr>
        <w:t>а</w:t>
      </w:r>
      <w:r w:rsidRPr="003F25A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F1346F" w:rsidRPr="003F25A6">
        <w:rPr>
          <w:rFonts w:ascii="Times New Roman" w:eastAsia="Calibri" w:hAnsi="Times New Roman" w:cs="Times New Roman"/>
          <w:sz w:val="28"/>
          <w:szCs w:val="28"/>
        </w:rPr>
        <w:t>Г</w:t>
      </w:r>
      <w:r w:rsidR="00F1346F" w:rsidRPr="003F25A6">
        <w:rPr>
          <w:rFonts w:ascii="Times New Roman" w:eastAsia="Calibri" w:hAnsi="Times New Roman" w:cs="Times New Roman"/>
          <w:sz w:val="28"/>
          <w:szCs w:val="28"/>
          <w:vertAlign w:val="subscript"/>
        </w:rPr>
        <w:t>сжф</w:t>
      </w:r>
      <w:proofErr w:type="spellEnd"/>
      <w:r w:rsidRPr="003F25A6">
        <w:rPr>
          <w:rFonts w:ascii="Times New Roman" w:hAnsi="Times New Roman" w:cs="Times New Roman"/>
          <w:sz w:val="28"/>
          <w:szCs w:val="28"/>
        </w:rPr>
        <w:t>) рассчитывается по следующей формуле:</w:t>
      </w:r>
    </w:p>
    <w:p w:rsidR="006A6D7A" w:rsidRPr="003F25A6" w:rsidRDefault="006A6D7A" w:rsidP="008069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3B56" w:rsidRPr="003F25A6" w:rsidRDefault="00F1346F" w:rsidP="006A6D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proofErr w:type="spellStart"/>
      <w:r w:rsidRPr="003F25A6">
        <w:rPr>
          <w:rFonts w:ascii="Times New Roman" w:eastAsia="Calibri" w:hAnsi="Times New Roman" w:cs="Times New Roman"/>
          <w:sz w:val="28"/>
          <w:szCs w:val="28"/>
        </w:rPr>
        <w:t>Г</w:t>
      </w:r>
      <w:r w:rsidRPr="003F25A6">
        <w:rPr>
          <w:rFonts w:ascii="Times New Roman" w:eastAsia="Calibri" w:hAnsi="Times New Roman" w:cs="Times New Roman"/>
          <w:sz w:val="28"/>
          <w:szCs w:val="28"/>
          <w:vertAlign w:val="subscript"/>
        </w:rPr>
        <w:t>сжф</w:t>
      </w:r>
      <w:proofErr w:type="spellEnd"/>
      <w:r w:rsidRPr="003F25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43B56" w:rsidRPr="003F25A6">
        <w:rPr>
          <w:rFonts w:ascii="Times New Roman" w:eastAsia="Calibri" w:hAnsi="Times New Roman" w:cs="Times New Roman"/>
          <w:sz w:val="28"/>
          <w:szCs w:val="28"/>
        </w:rPr>
        <w:t xml:space="preserve">= </w:t>
      </w:r>
      <w:r w:rsidR="00143B56" w:rsidRPr="003F25A6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P</w:t>
      </w:r>
      <w:r w:rsidR="00143B56" w:rsidRPr="003F25A6">
        <w:rPr>
          <w:rFonts w:ascii="Times New Roman" w:eastAsia="Calibri" w:hAnsi="Times New Roman" w:cs="Times New Roman"/>
          <w:sz w:val="28"/>
          <w:szCs w:val="28"/>
          <w:u w:val="single"/>
        </w:rPr>
        <w:t>*60</w:t>
      </w:r>
      <w:r w:rsidR="008D0414" w:rsidRPr="003F25A6">
        <w:rPr>
          <w:rFonts w:ascii="Times New Roman" w:eastAsia="Calibri" w:hAnsi="Times New Roman" w:cs="Times New Roman"/>
          <w:sz w:val="28"/>
          <w:szCs w:val="28"/>
          <w:u w:val="single"/>
        </w:rPr>
        <w:t>%</w:t>
      </w:r>
    </w:p>
    <w:p w:rsidR="00B20714" w:rsidRPr="003F25A6" w:rsidRDefault="00F1346F" w:rsidP="00F1346F">
      <w:pPr>
        <w:tabs>
          <w:tab w:val="left" w:pos="180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F25A6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8D0414" w:rsidRPr="003F25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04487" w:rsidRPr="003F25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43B56" w:rsidRPr="003F25A6">
        <w:rPr>
          <w:rFonts w:ascii="Times New Roman" w:eastAsia="Calibri" w:hAnsi="Times New Roman" w:cs="Times New Roman"/>
          <w:sz w:val="28"/>
          <w:szCs w:val="28"/>
        </w:rPr>
        <w:t>40</w:t>
      </w:r>
      <w:r w:rsidR="008D0414" w:rsidRPr="003F25A6">
        <w:rPr>
          <w:rFonts w:ascii="Times New Roman" w:eastAsia="Calibri" w:hAnsi="Times New Roman" w:cs="Times New Roman"/>
          <w:sz w:val="28"/>
          <w:szCs w:val="28"/>
        </w:rPr>
        <w:t>%</w:t>
      </w:r>
      <w:r w:rsidR="00143B56" w:rsidRPr="003F25A6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B20714" w:rsidRPr="003F25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43B56" w:rsidRPr="003F25A6">
        <w:rPr>
          <w:rFonts w:ascii="Times New Roman" w:eastAsia="Calibri" w:hAnsi="Times New Roman" w:cs="Times New Roman"/>
          <w:sz w:val="28"/>
          <w:szCs w:val="28"/>
        </w:rPr>
        <w:t>,</w:t>
      </w:r>
    </w:p>
    <w:p w:rsidR="00143B56" w:rsidRPr="003F25A6" w:rsidRDefault="00F1346F" w:rsidP="004150BE">
      <w:pPr>
        <w:tabs>
          <w:tab w:val="left" w:pos="18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5A6">
        <w:rPr>
          <w:rFonts w:ascii="Times New Roman" w:eastAsia="Calibri" w:hAnsi="Times New Roman" w:cs="Times New Roman"/>
          <w:sz w:val="28"/>
          <w:szCs w:val="28"/>
        </w:rPr>
        <w:t>г</w:t>
      </w:r>
      <w:r w:rsidR="00143B56" w:rsidRPr="003F25A6">
        <w:rPr>
          <w:rFonts w:ascii="Times New Roman" w:eastAsia="Calibri" w:hAnsi="Times New Roman" w:cs="Times New Roman"/>
          <w:sz w:val="28"/>
          <w:szCs w:val="28"/>
        </w:rPr>
        <w:t>де</w:t>
      </w:r>
      <w:r w:rsidRPr="003F25A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143B56" w:rsidRPr="003F25A6" w:rsidRDefault="000F03CF" w:rsidP="00A323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F25A6">
        <w:rPr>
          <w:rFonts w:ascii="Times New Roman" w:eastAsia="Calibri" w:hAnsi="Times New Roman" w:cs="Times New Roman"/>
          <w:sz w:val="28"/>
          <w:szCs w:val="28"/>
        </w:rPr>
        <w:t>Г</w:t>
      </w:r>
      <w:r w:rsidRPr="003F25A6">
        <w:rPr>
          <w:rFonts w:ascii="Times New Roman" w:eastAsia="Calibri" w:hAnsi="Times New Roman" w:cs="Times New Roman"/>
          <w:sz w:val="28"/>
          <w:szCs w:val="28"/>
          <w:vertAlign w:val="subscript"/>
        </w:rPr>
        <w:t>сжф</w:t>
      </w:r>
      <w:proofErr w:type="spellEnd"/>
      <w:r w:rsidR="00143B56" w:rsidRPr="003F25A6">
        <w:rPr>
          <w:rFonts w:ascii="Times New Roman" w:eastAsia="Calibri" w:hAnsi="Times New Roman" w:cs="Times New Roman"/>
          <w:sz w:val="28"/>
          <w:szCs w:val="28"/>
        </w:rPr>
        <w:t xml:space="preserve"> –</w:t>
      </w:r>
      <w:r w:rsidRPr="003F25A6">
        <w:rPr>
          <w:rFonts w:ascii="Times New Roman" w:hAnsi="Times New Roman" w:cs="Times New Roman"/>
          <w:sz w:val="28"/>
          <w:szCs w:val="28"/>
        </w:rPr>
        <w:t xml:space="preserve"> </w:t>
      </w:r>
      <w:r w:rsidR="00222AE5" w:rsidRPr="003F25A6">
        <w:rPr>
          <w:rFonts w:ascii="Times New Roman" w:eastAsia="Calibri" w:hAnsi="Times New Roman" w:cs="Times New Roman"/>
          <w:sz w:val="28"/>
          <w:szCs w:val="28"/>
        </w:rPr>
        <w:t xml:space="preserve">размер гранта </w:t>
      </w:r>
      <w:r w:rsidRPr="003F25A6">
        <w:rPr>
          <w:rFonts w:ascii="Times New Roman" w:hAnsi="Times New Roman" w:cs="Times New Roman"/>
          <w:sz w:val="28"/>
          <w:szCs w:val="28"/>
        </w:rPr>
        <w:t>на развитие семейной животноводческой фермы для разведения крупного рогатого скота мясного или молочного направлений в расчете на 1 крестьянское (фермерское) хозяйство - в размере, не превышающем 30 млн. рублей, но не более 60 процентов затрат, для ведения иных видов деятельности - в размере, не превышающем 21,6 млн. рублей, но не более 60 процентов затрат</w:t>
      </w:r>
      <w:r w:rsidR="00A323F7" w:rsidRPr="003F25A6">
        <w:rPr>
          <w:rFonts w:ascii="Times New Roman" w:hAnsi="Times New Roman" w:cs="Times New Roman"/>
          <w:sz w:val="28"/>
          <w:szCs w:val="28"/>
        </w:rPr>
        <w:t>. Планируемое таким хозяйством поголовье крупного рогатого скота молочного или мясного направлений, страусов, коз (овец) не должно превышать 300 голов основного маточного стада</w:t>
      </w:r>
      <w:r w:rsidR="00143B56" w:rsidRPr="003F25A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43B56" w:rsidRPr="003F25A6" w:rsidRDefault="00143B56" w:rsidP="004150BE">
      <w:pPr>
        <w:tabs>
          <w:tab w:val="left" w:pos="18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5A6">
        <w:rPr>
          <w:rFonts w:ascii="Times New Roman" w:eastAsia="Calibri" w:hAnsi="Times New Roman" w:cs="Times New Roman"/>
          <w:sz w:val="28"/>
          <w:szCs w:val="28"/>
          <w:lang w:val="en-US"/>
        </w:rPr>
        <w:t>P</w:t>
      </w:r>
      <w:r w:rsidR="005D511B" w:rsidRPr="003F25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F25A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="005D3161" w:rsidRPr="003F25A6">
        <w:rPr>
          <w:rFonts w:ascii="Times New Roman" w:eastAsia="Calibri" w:hAnsi="Times New Roman" w:cs="Times New Roman"/>
          <w:sz w:val="28"/>
          <w:szCs w:val="28"/>
        </w:rPr>
        <w:t>размер</w:t>
      </w:r>
      <w:proofErr w:type="gramEnd"/>
      <w:r w:rsidRPr="003F25A6">
        <w:rPr>
          <w:rFonts w:ascii="Times New Roman" w:eastAsia="Calibri" w:hAnsi="Times New Roman" w:cs="Times New Roman"/>
          <w:sz w:val="28"/>
          <w:szCs w:val="28"/>
        </w:rPr>
        <w:t xml:space="preserve"> собственных средств, подтвержденных заявителем.</w:t>
      </w:r>
    </w:p>
    <w:p w:rsidR="000F03CF" w:rsidRPr="003F25A6" w:rsidRDefault="000F03CF" w:rsidP="000F03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 xml:space="preserve">По направлению государственной поддержки, предусмотренному подпунктом 3 пункта </w:t>
      </w:r>
      <w:r w:rsidR="00610AEC" w:rsidRPr="003F25A6">
        <w:rPr>
          <w:rFonts w:ascii="Times New Roman" w:hAnsi="Times New Roman" w:cs="Times New Roman"/>
          <w:sz w:val="28"/>
          <w:szCs w:val="28"/>
        </w:rPr>
        <w:t>5</w:t>
      </w:r>
      <w:r w:rsidRPr="003F25A6">
        <w:rPr>
          <w:rFonts w:ascii="Times New Roman" w:hAnsi="Times New Roman" w:cs="Times New Roman"/>
          <w:sz w:val="28"/>
          <w:szCs w:val="28"/>
        </w:rPr>
        <w:t xml:space="preserve"> настоящего Порядка, размер </w:t>
      </w:r>
      <w:r w:rsidR="008D0414" w:rsidRPr="003F25A6">
        <w:rPr>
          <w:rFonts w:ascii="Times New Roman" w:hAnsi="Times New Roman" w:cs="Times New Roman"/>
          <w:sz w:val="28"/>
          <w:szCs w:val="28"/>
        </w:rPr>
        <w:t>гранта</w:t>
      </w:r>
      <w:r w:rsidRPr="003F25A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F25A6">
        <w:rPr>
          <w:rFonts w:ascii="Times New Roman" w:eastAsia="Calibri" w:hAnsi="Times New Roman" w:cs="Times New Roman"/>
          <w:sz w:val="28"/>
          <w:szCs w:val="28"/>
        </w:rPr>
        <w:t>Г</w:t>
      </w:r>
      <w:r w:rsidRPr="003F25A6">
        <w:rPr>
          <w:rFonts w:ascii="Times New Roman" w:eastAsia="Calibri" w:hAnsi="Times New Roman" w:cs="Times New Roman"/>
          <w:sz w:val="28"/>
          <w:szCs w:val="28"/>
          <w:vertAlign w:val="subscript"/>
        </w:rPr>
        <w:t>СПоК</w:t>
      </w:r>
      <w:proofErr w:type="spellEnd"/>
      <w:r w:rsidRPr="003F25A6">
        <w:rPr>
          <w:rFonts w:ascii="Times New Roman" w:hAnsi="Times New Roman" w:cs="Times New Roman"/>
          <w:sz w:val="28"/>
          <w:szCs w:val="28"/>
        </w:rPr>
        <w:t>) рассчитывается по следующей формуле:</w:t>
      </w:r>
    </w:p>
    <w:p w:rsidR="00143B56" w:rsidRPr="003F25A6" w:rsidRDefault="000F03CF" w:rsidP="000F03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proofErr w:type="spellStart"/>
      <w:r w:rsidRPr="003F25A6">
        <w:rPr>
          <w:rFonts w:ascii="Times New Roman" w:eastAsia="Calibri" w:hAnsi="Times New Roman" w:cs="Times New Roman"/>
          <w:sz w:val="28"/>
          <w:szCs w:val="28"/>
        </w:rPr>
        <w:t>Г</w:t>
      </w:r>
      <w:r w:rsidRPr="003F25A6">
        <w:rPr>
          <w:rFonts w:ascii="Times New Roman" w:eastAsia="Calibri" w:hAnsi="Times New Roman" w:cs="Times New Roman"/>
          <w:sz w:val="28"/>
          <w:szCs w:val="28"/>
          <w:vertAlign w:val="subscript"/>
        </w:rPr>
        <w:t>СПоК</w:t>
      </w:r>
      <w:proofErr w:type="spellEnd"/>
      <w:r w:rsidRPr="003F25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43B56" w:rsidRPr="003F25A6">
        <w:rPr>
          <w:rFonts w:ascii="Times New Roman" w:eastAsia="Calibri" w:hAnsi="Times New Roman" w:cs="Times New Roman"/>
          <w:sz w:val="28"/>
          <w:szCs w:val="28"/>
        </w:rPr>
        <w:t xml:space="preserve">= </w:t>
      </w:r>
      <w:r w:rsidR="00143B56" w:rsidRPr="003F25A6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P</w:t>
      </w:r>
      <w:r w:rsidR="00143B56" w:rsidRPr="003F25A6">
        <w:rPr>
          <w:rFonts w:ascii="Times New Roman" w:eastAsia="Calibri" w:hAnsi="Times New Roman" w:cs="Times New Roman"/>
          <w:sz w:val="28"/>
          <w:szCs w:val="28"/>
          <w:u w:val="single"/>
        </w:rPr>
        <w:t>*60</w:t>
      </w:r>
      <w:r w:rsidR="00A81C94" w:rsidRPr="003F25A6">
        <w:rPr>
          <w:rFonts w:ascii="Times New Roman" w:eastAsia="Calibri" w:hAnsi="Times New Roman" w:cs="Times New Roman"/>
          <w:sz w:val="28"/>
          <w:szCs w:val="28"/>
          <w:u w:val="single"/>
        </w:rPr>
        <w:t>%</w:t>
      </w:r>
    </w:p>
    <w:p w:rsidR="000E1FFF" w:rsidRPr="003F25A6" w:rsidRDefault="000F03CF" w:rsidP="000F03CF">
      <w:pPr>
        <w:tabs>
          <w:tab w:val="left" w:pos="18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F25A6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="00404487" w:rsidRPr="003F25A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43B56" w:rsidRPr="003F25A6">
        <w:rPr>
          <w:rFonts w:ascii="Times New Roman" w:eastAsia="Calibri" w:hAnsi="Times New Roman" w:cs="Times New Roman"/>
          <w:sz w:val="28"/>
          <w:szCs w:val="28"/>
        </w:rPr>
        <w:t>40</w:t>
      </w:r>
      <w:r w:rsidR="00A81C94" w:rsidRPr="003F25A6">
        <w:rPr>
          <w:rFonts w:ascii="Times New Roman" w:eastAsia="Calibri" w:hAnsi="Times New Roman" w:cs="Times New Roman"/>
          <w:sz w:val="28"/>
          <w:szCs w:val="28"/>
        </w:rPr>
        <w:t>%</w:t>
      </w:r>
      <w:r w:rsidR="00143B56" w:rsidRPr="003F25A6">
        <w:rPr>
          <w:rFonts w:ascii="Times New Roman" w:eastAsia="Calibri" w:hAnsi="Times New Roman" w:cs="Times New Roman"/>
          <w:sz w:val="28"/>
          <w:szCs w:val="28"/>
        </w:rPr>
        <w:t xml:space="preserve">     ,</w:t>
      </w:r>
    </w:p>
    <w:p w:rsidR="00143B56" w:rsidRPr="003F25A6" w:rsidRDefault="000F03CF" w:rsidP="004150BE">
      <w:pPr>
        <w:tabs>
          <w:tab w:val="left" w:pos="18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5A6"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143B56" w:rsidRPr="003F25A6" w:rsidRDefault="000F03CF" w:rsidP="00A81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3F25A6">
        <w:rPr>
          <w:rFonts w:ascii="Times New Roman" w:eastAsia="Calibri" w:hAnsi="Times New Roman" w:cs="Times New Roman"/>
          <w:sz w:val="28"/>
          <w:szCs w:val="28"/>
        </w:rPr>
        <w:t>Г</w:t>
      </w:r>
      <w:r w:rsidRPr="003F25A6">
        <w:rPr>
          <w:rFonts w:ascii="Times New Roman" w:eastAsia="Calibri" w:hAnsi="Times New Roman" w:cs="Times New Roman"/>
          <w:sz w:val="28"/>
          <w:szCs w:val="28"/>
          <w:vertAlign w:val="subscript"/>
        </w:rPr>
        <w:t>СПоК</w:t>
      </w:r>
      <w:proofErr w:type="spellEnd"/>
      <w:r w:rsidR="00143B56" w:rsidRPr="003F25A6">
        <w:rPr>
          <w:rFonts w:ascii="Times New Roman" w:eastAsia="Calibri" w:hAnsi="Times New Roman" w:cs="Times New Roman"/>
          <w:sz w:val="28"/>
          <w:szCs w:val="28"/>
        </w:rPr>
        <w:t xml:space="preserve"> –</w:t>
      </w:r>
      <w:r w:rsidRPr="003F25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22AE5" w:rsidRPr="003F25A6">
        <w:rPr>
          <w:rFonts w:ascii="Times New Roman" w:eastAsia="Calibri" w:hAnsi="Times New Roman" w:cs="Times New Roman"/>
          <w:sz w:val="28"/>
          <w:szCs w:val="28"/>
        </w:rPr>
        <w:t xml:space="preserve">размер гранта </w:t>
      </w:r>
      <w:r w:rsidRPr="003F25A6">
        <w:rPr>
          <w:rFonts w:ascii="Times New Roman" w:hAnsi="Times New Roman" w:cs="Times New Roman"/>
          <w:sz w:val="28"/>
          <w:szCs w:val="28"/>
        </w:rPr>
        <w:t>на развитие материально-технической базы сельскохозяйственного потребительского кооператива</w:t>
      </w:r>
      <w:r w:rsidR="00C11A52" w:rsidRPr="003F25A6">
        <w:rPr>
          <w:rFonts w:ascii="Times New Roman" w:hAnsi="Times New Roman" w:cs="Times New Roman"/>
          <w:sz w:val="28"/>
          <w:szCs w:val="28"/>
        </w:rPr>
        <w:t xml:space="preserve"> в расчете на 1 сельскохозяйственный потребительский кооператив</w:t>
      </w:r>
      <w:r w:rsidRPr="003F25A6">
        <w:rPr>
          <w:rFonts w:ascii="Times New Roman" w:hAnsi="Times New Roman" w:cs="Times New Roman"/>
          <w:sz w:val="28"/>
          <w:szCs w:val="28"/>
        </w:rPr>
        <w:t xml:space="preserve"> - в сумме, не превышающей 70 млн. рублей, </w:t>
      </w:r>
      <w:r w:rsidR="00BF3051" w:rsidRPr="003F25A6">
        <w:rPr>
          <w:rFonts w:ascii="Times New Roman" w:hAnsi="Times New Roman" w:cs="Times New Roman"/>
          <w:sz w:val="28"/>
          <w:szCs w:val="28"/>
        </w:rPr>
        <w:t>но не более 60 процентов затрат</w:t>
      </w:r>
      <w:r w:rsidR="00143B56" w:rsidRPr="003F25A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43B56" w:rsidRPr="003F25A6" w:rsidRDefault="00143B56" w:rsidP="004150BE">
      <w:pPr>
        <w:tabs>
          <w:tab w:val="left" w:pos="18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25A6">
        <w:rPr>
          <w:rFonts w:ascii="Times New Roman" w:eastAsia="Calibri" w:hAnsi="Times New Roman" w:cs="Times New Roman"/>
          <w:sz w:val="28"/>
          <w:szCs w:val="28"/>
          <w:lang w:val="en-US"/>
        </w:rPr>
        <w:lastRenderedPageBreak/>
        <w:t>P</w:t>
      </w:r>
      <w:r w:rsidR="005D511B" w:rsidRPr="003F25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F25A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3F25A6">
        <w:rPr>
          <w:rFonts w:ascii="Times New Roman" w:eastAsia="Calibri" w:hAnsi="Times New Roman" w:cs="Times New Roman"/>
          <w:sz w:val="28"/>
          <w:szCs w:val="28"/>
        </w:rPr>
        <w:t>размер</w:t>
      </w:r>
      <w:proofErr w:type="gramEnd"/>
      <w:r w:rsidRPr="003F25A6">
        <w:rPr>
          <w:rFonts w:ascii="Times New Roman" w:eastAsia="Calibri" w:hAnsi="Times New Roman" w:cs="Times New Roman"/>
          <w:sz w:val="28"/>
          <w:szCs w:val="28"/>
        </w:rPr>
        <w:t xml:space="preserve"> собственных средств, подтвержденных заявителем.</w:t>
      </w:r>
    </w:p>
    <w:p w:rsidR="00F64AEA" w:rsidRPr="003F25A6" w:rsidRDefault="00D928CB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8</w:t>
      </w:r>
      <w:r w:rsidR="00F64AEA" w:rsidRPr="003F25A6">
        <w:rPr>
          <w:rFonts w:ascii="Times New Roman" w:hAnsi="Times New Roman" w:cs="Times New Roman"/>
          <w:sz w:val="28"/>
          <w:szCs w:val="28"/>
        </w:rPr>
        <w:t>.</w:t>
      </w:r>
      <w:r w:rsidR="00A43350" w:rsidRPr="003F25A6">
        <w:rPr>
          <w:rFonts w:ascii="Times New Roman" w:hAnsi="Times New Roman" w:cs="Times New Roman"/>
          <w:sz w:val="28"/>
          <w:szCs w:val="28"/>
        </w:rPr>
        <w:t> </w:t>
      </w:r>
      <w:r w:rsidR="00F64AEA" w:rsidRPr="003F25A6">
        <w:rPr>
          <w:rFonts w:ascii="Times New Roman" w:hAnsi="Times New Roman" w:cs="Times New Roman"/>
          <w:sz w:val="28"/>
          <w:szCs w:val="28"/>
        </w:rPr>
        <w:t>Предоставление грантов осуществляется министерством субъектам государственной поддержки</w:t>
      </w:r>
      <w:r w:rsidR="00EA4742" w:rsidRPr="003F25A6">
        <w:rPr>
          <w:rFonts w:ascii="Times New Roman" w:hAnsi="Times New Roman" w:cs="Times New Roman"/>
          <w:sz w:val="28"/>
          <w:szCs w:val="28"/>
        </w:rPr>
        <w:t>, соответствующим</w:t>
      </w:r>
      <w:r w:rsidR="00F64AEA" w:rsidRPr="003F25A6">
        <w:rPr>
          <w:rFonts w:ascii="Times New Roman" w:hAnsi="Times New Roman" w:cs="Times New Roman"/>
          <w:sz w:val="28"/>
          <w:szCs w:val="28"/>
        </w:rPr>
        <w:t xml:space="preserve"> на первое число месяца, </w:t>
      </w:r>
      <w:r w:rsidR="004E0725" w:rsidRPr="003F25A6">
        <w:rPr>
          <w:rFonts w:ascii="Times New Roman" w:hAnsi="Times New Roman" w:cs="Times New Roman"/>
          <w:sz w:val="28"/>
          <w:szCs w:val="28"/>
        </w:rPr>
        <w:t xml:space="preserve">в котором планируется предоставление </w:t>
      </w:r>
      <w:r w:rsidR="000A369A" w:rsidRPr="003F25A6">
        <w:rPr>
          <w:rFonts w:ascii="Times New Roman" w:hAnsi="Times New Roman" w:cs="Times New Roman"/>
          <w:sz w:val="28"/>
          <w:szCs w:val="28"/>
        </w:rPr>
        <w:t>грантов</w:t>
      </w:r>
      <w:r w:rsidR="00F64AEA" w:rsidRPr="003F25A6">
        <w:rPr>
          <w:rFonts w:ascii="Times New Roman" w:hAnsi="Times New Roman" w:cs="Times New Roman"/>
          <w:sz w:val="28"/>
          <w:szCs w:val="28"/>
        </w:rPr>
        <w:t>, следующи</w:t>
      </w:r>
      <w:r w:rsidR="00FD489B" w:rsidRPr="003F25A6">
        <w:rPr>
          <w:rFonts w:ascii="Times New Roman" w:hAnsi="Times New Roman" w:cs="Times New Roman"/>
          <w:sz w:val="28"/>
          <w:szCs w:val="28"/>
        </w:rPr>
        <w:t>м</w:t>
      </w:r>
      <w:r w:rsidR="00F64AEA" w:rsidRPr="003F25A6">
        <w:rPr>
          <w:rFonts w:ascii="Times New Roman" w:hAnsi="Times New Roman" w:cs="Times New Roman"/>
          <w:sz w:val="28"/>
          <w:szCs w:val="28"/>
        </w:rPr>
        <w:t xml:space="preserve"> </w:t>
      </w:r>
      <w:r w:rsidR="00546CE1" w:rsidRPr="003F25A6">
        <w:rPr>
          <w:rFonts w:ascii="Times New Roman" w:hAnsi="Times New Roman" w:cs="Times New Roman"/>
          <w:sz w:val="28"/>
          <w:szCs w:val="28"/>
        </w:rPr>
        <w:t>требовани</w:t>
      </w:r>
      <w:r w:rsidR="00FD489B" w:rsidRPr="003F25A6">
        <w:rPr>
          <w:rFonts w:ascii="Times New Roman" w:hAnsi="Times New Roman" w:cs="Times New Roman"/>
          <w:sz w:val="28"/>
          <w:szCs w:val="28"/>
        </w:rPr>
        <w:t>ям</w:t>
      </w:r>
      <w:r w:rsidR="00F64AEA" w:rsidRPr="003F25A6">
        <w:rPr>
          <w:rFonts w:ascii="Times New Roman" w:hAnsi="Times New Roman" w:cs="Times New Roman"/>
          <w:sz w:val="28"/>
          <w:szCs w:val="28"/>
        </w:rPr>
        <w:t>:</w:t>
      </w:r>
    </w:p>
    <w:p w:rsidR="00F64AEA" w:rsidRPr="003F25A6" w:rsidRDefault="00F64AE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1)</w:t>
      </w:r>
      <w:r w:rsidR="00A43350" w:rsidRPr="003F25A6">
        <w:rPr>
          <w:rFonts w:ascii="Times New Roman" w:hAnsi="Times New Roman" w:cs="Times New Roman"/>
          <w:sz w:val="28"/>
          <w:szCs w:val="28"/>
        </w:rPr>
        <w:t> </w:t>
      </w:r>
      <w:r w:rsidRPr="003F25A6">
        <w:rPr>
          <w:rFonts w:ascii="Times New Roman" w:hAnsi="Times New Roman" w:cs="Times New Roman"/>
          <w:sz w:val="28"/>
          <w:szCs w:val="28"/>
        </w:rPr>
        <w:t>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F64AEA" w:rsidRPr="003F25A6" w:rsidRDefault="00F64AE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2)</w:t>
      </w:r>
      <w:r w:rsidR="00A43350" w:rsidRPr="003F25A6">
        <w:rPr>
          <w:rFonts w:ascii="Times New Roman" w:hAnsi="Times New Roman" w:cs="Times New Roman"/>
          <w:sz w:val="28"/>
          <w:szCs w:val="28"/>
        </w:rPr>
        <w:t> </w:t>
      </w:r>
      <w:r w:rsidRPr="003F25A6">
        <w:rPr>
          <w:rFonts w:ascii="Times New Roman" w:hAnsi="Times New Roman" w:cs="Times New Roman"/>
          <w:sz w:val="28"/>
          <w:szCs w:val="28"/>
        </w:rPr>
        <w:t xml:space="preserve">отсутствие просроченной задолженности по возврату в областной бюджет Новосибирской области </w:t>
      </w:r>
      <w:r w:rsidR="00225E96" w:rsidRPr="003F25A6">
        <w:rPr>
          <w:rFonts w:ascii="Times New Roman" w:hAnsi="Times New Roman" w:cs="Times New Roman"/>
          <w:sz w:val="28"/>
          <w:szCs w:val="28"/>
        </w:rPr>
        <w:t xml:space="preserve">грантов и (или) </w:t>
      </w:r>
      <w:r w:rsidRPr="003F25A6">
        <w:rPr>
          <w:rFonts w:ascii="Times New Roman" w:hAnsi="Times New Roman" w:cs="Times New Roman"/>
          <w:sz w:val="28"/>
          <w:szCs w:val="28"/>
        </w:rPr>
        <w:t>субсидий, бюджетных инвестиций, предоставленных в том числе в соответствии с иными правовыми актами, и иная просроченная задолженность перед областным бюджетом Новосибирской области;</w:t>
      </w:r>
    </w:p>
    <w:p w:rsidR="00F64AEA" w:rsidRPr="003F25A6" w:rsidRDefault="00F64AE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4)</w:t>
      </w:r>
      <w:r w:rsidR="00A43350" w:rsidRPr="003F25A6">
        <w:rPr>
          <w:rFonts w:ascii="Times New Roman" w:hAnsi="Times New Roman" w:cs="Times New Roman"/>
          <w:sz w:val="28"/>
          <w:szCs w:val="28"/>
        </w:rPr>
        <w:t> </w:t>
      </w:r>
      <w:r w:rsidRPr="003F25A6">
        <w:rPr>
          <w:rFonts w:ascii="Times New Roman" w:hAnsi="Times New Roman" w:cs="Times New Roman"/>
          <w:sz w:val="28"/>
          <w:szCs w:val="28"/>
        </w:rPr>
        <w:t>субъекты государственной поддержки - юридические лица не должны находиться в процессе реорганизации, ликвидации, банкротства, а субъекты государственной поддержки - индивидуальные предприниматели не должны прекратить деятельность в качестве индивидуального предпринимателя;</w:t>
      </w:r>
    </w:p>
    <w:p w:rsidR="00F64AEA" w:rsidRPr="003F25A6" w:rsidRDefault="00F64AE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5)</w:t>
      </w:r>
      <w:r w:rsidR="00A43350" w:rsidRPr="003F25A6">
        <w:rPr>
          <w:rFonts w:ascii="Times New Roman" w:hAnsi="Times New Roman" w:cs="Times New Roman"/>
          <w:sz w:val="28"/>
          <w:szCs w:val="28"/>
        </w:rPr>
        <w:t> </w:t>
      </w:r>
      <w:r w:rsidRPr="003F25A6">
        <w:rPr>
          <w:rFonts w:ascii="Times New Roman" w:hAnsi="Times New Roman" w:cs="Times New Roman"/>
          <w:sz w:val="28"/>
          <w:szCs w:val="28"/>
        </w:rPr>
        <w:t>субъекты государственной поддержки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F64AEA" w:rsidRPr="003F25A6" w:rsidRDefault="00F64AE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6)</w:t>
      </w:r>
      <w:r w:rsidR="00A43350" w:rsidRPr="003F25A6">
        <w:rPr>
          <w:rFonts w:ascii="Times New Roman" w:hAnsi="Times New Roman" w:cs="Times New Roman"/>
          <w:sz w:val="28"/>
          <w:szCs w:val="28"/>
        </w:rPr>
        <w:t> </w:t>
      </w:r>
      <w:r w:rsidRPr="003F25A6">
        <w:rPr>
          <w:rFonts w:ascii="Times New Roman" w:hAnsi="Times New Roman" w:cs="Times New Roman"/>
          <w:sz w:val="28"/>
          <w:szCs w:val="28"/>
        </w:rPr>
        <w:t xml:space="preserve">субъекты государственной поддержки не должны получать средства из областного бюджета Новосибирской области на основании иных нормативных правовых актов Новосибирской области на цели, указанные в пункте </w:t>
      </w:r>
      <w:r w:rsidR="00653B7D" w:rsidRPr="003F25A6">
        <w:rPr>
          <w:rFonts w:ascii="Times New Roman" w:hAnsi="Times New Roman" w:cs="Times New Roman"/>
          <w:sz w:val="28"/>
          <w:szCs w:val="28"/>
        </w:rPr>
        <w:t>3</w:t>
      </w:r>
      <w:r w:rsidRPr="003F25A6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F64AEA" w:rsidRPr="003F25A6" w:rsidRDefault="00C47F26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9</w:t>
      </w:r>
      <w:r w:rsidR="0044006B" w:rsidRPr="003F25A6">
        <w:rPr>
          <w:rFonts w:ascii="Times New Roman" w:hAnsi="Times New Roman" w:cs="Times New Roman"/>
          <w:sz w:val="28"/>
          <w:szCs w:val="28"/>
        </w:rPr>
        <w:t>. </w:t>
      </w:r>
      <w:r w:rsidR="00F64AEA" w:rsidRPr="003F25A6">
        <w:rPr>
          <w:rFonts w:ascii="Times New Roman" w:hAnsi="Times New Roman" w:cs="Times New Roman"/>
          <w:sz w:val="28"/>
          <w:szCs w:val="28"/>
        </w:rPr>
        <w:t>Между министерством и субъектом государственной поддержки заключается соглашение</w:t>
      </w:r>
      <w:r w:rsidR="00225F76" w:rsidRPr="003F25A6">
        <w:rPr>
          <w:rFonts w:ascii="Times New Roman" w:hAnsi="Times New Roman" w:cs="Times New Roman"/>
          <w:sz w:val="28"/>
          <w:szCs w:val="28"/>
        </w:rPr>
        <w:t xml:space="preserve"> (договор)</w:t>
      </w:r>
      <w:r w:rsidR="00F64AEA" w:rsidRPr="003F25A6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D72213" w:rsidRPr="003F25A6">
        <w:rPr>
          <w:rFonts w:ascii="Times New Roman" w:hAnsi="Times New Roman" w:cs="Times New Roman"/>
          <w:sz w:val="28"/>
          <w:szCs w:val="28"/>
        </w:rPr>
        <w:t>гранта</w:t>
      </w:r>
      <w:r w:rsidR="00F64AEA" w:rsidRPr="003F25A6">
        <w:rPr>
          <w:rFonts w:ascii="Times New Roman" w:hAnsi="Times New Roman" w:cs="Times New Roman"/>
          <w:sz w:val="28"/>
          <w:szCs w:val="28"/>
        </w:rPr>
        <w:t xml:space="preserve"> (далее - соглашение).</w:t>
      </w:r>
    </w:p>
    <w:p w:rsidR="00F64AEA" w:rsidRPr="003F25A6" w:rsidRDefault="00F64AE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 xml:space="preserve">Соглашение заключается при условии соответствия субъекта государственной поддержки </w:t>
      </w:r>
      <w:r w:rsidR="00546CE1" w:rsidRPr="003F25A6">
        <w:rPr>
          <w:rFonts w:ascii="Times New Roman" w:hAnsi="Times New Roman" w:cs="Times New Roman"/>
          <w:sz w:val="28"/>
          <w:szCs w:val="28"/>
        </w:rPr>
        <w:t>требованиям</w:t>
      </w:r>
      <w:r w:rsidRPr="003F25A6">
        <w:rPr>
          <w:rFonts w:ascii="Times New Roman" w:hAnsi="Times New Roman" w:cs="Times New Roman"/>
          <w:sz w:val="28"/>
          <w:szCs w:val="28"/>
        </w:rPr>
        <w:t xml:space="preserve">, установленным пунктом </w:t>
      </w:r>
      <w:r w:rsidR="004217D2" w:rsidRPr="003F25A6">
        <w:rPr>
          <w:rFonts w:ascii="Times New Roman" w:hAnsi="Times New Roman" w:cs="Times New Roman"/>
          <w:sz w:val="28"/>
          <w:szCs w:val="28"/>
        </w:rPr>
        <w:t>8</w:t>
      </w:r>
      <w:r w:rsidRPr="003F25A6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F64AEA" w:rsidRPr="003F25A6" w:rsidRDefault="00F64AE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В соглашение включаются:</w:t>
      </w:r>
    </w:p>
    <w:p w:rsidR="00B52678" w:rsidRPr="003F25A6" w:rsidRDefault="00DA2EAC" w:rsidP="00A354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1) </w:t>
      </w:r>
      <w:r w:rsidR="00B52678" w:rsidRPr="003F25A6">
        <w:rPr>
          <w:rFonts w:ascii="Times New Roman" w:hAnsi="Times New Roman" w:cs="Times New Roman"/>
          <w:sz w:val="28"/>
          <w:szCs w:val="28"/>
        </w:rPr>
        <w:t xml:space="preserve">согласие субъекта государственной поддержки и лиц, являющихся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</w:t>
      </w:r>
      <w:r w:rsidR="00D218DF" w:rsidRPr="003F25A6">
        <w:rPr>
          <w:rFonts w:ascii="Times New Roman" w:hAnsi="Times New Roman" w:cs="Times New Roman"/>
          <w:sz w:val="28"/>
          <w:szCs w:val="28"/>
        </w:rPr>
        <w:t>гранта</w:t>
      </w:r>
      <w:r w:rsidR="00B52678" w:rsidRPr="003F25A6">
        <w:rPr>
          <w:rFonts w:ascii="Times New Roman" w:hAnsi="Times New Roman" w:cs="Times New Roman"/>
          <w:sz w:val="28"/>
          <w:szCs w:val="28"/>
        </w:rPr>
        <w:t xml:space="preserve">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главным распорядителем (распорядителем) бюджетных средств, предоставившим </w:t>
      </w:r>
      <w:r w:rsidR="00225E96" w:rsidRPr="003F25A6">
        <w:rPr>
          <w:rFonts w:ascii="Times New Roman" w:hAnsi="Times New Roman" w:cs="Times New Roman"/>
          <w:sz w:val="28"/>
          <w:szCs w:val="28"/>
        </w:rPr>
        <w:t>гранты</w:t>
      </w:r>
      <w:r w:rsidR="00B52678" w:rsidRPr="003F25A6">
        <w:rPr>
          <w:rFonts w:ascii="Times New Roman" w:hAnsi="Times New Roman" w:cs="Times New Roman"/>
          <w:sz w:val="28"/>
          <w:szCs w:val="28"/>
        </w:rPr>
        <w:t>, и органами государственного (муниципального) финансового контроля проверок соблюдения ими условий, целей и поря</w:t>
      </w:r>
      <w:r w:rsidR="00B6360E" w:rsidRPr="003F25A6">
        <w:rPr>
          <w:rFonts w:ascii="Times New Roman" w:hAnsi="Times New Roman" w:cs="Times New Roman"/>
          <w:sz w:val="28"/>
          <w:szCs w:val="28"/>
        </w:rPr>
        <w:t xml:space="preserve">дка предоставления </w:t>
      </w:r>
      <w:r w:rsidR="00225E96" w:rsidRPr="003F25A6">
        <w:rPr>
          <w:rFonts w:ascii="Times New Roman" w:hAnsi="Times New Roman" w:cs="Times New Roman"/>
          <w:sz w:val="28"/>
          <w:szCs w:val="28"/>
        </w:rPr>
        <w:t>грантов</w:t>
      </w:r>
      <w:r w:rsidR="00B6360E" w:rsidRPr="003F25A6">
        <w:rPr>
          <w:rFonts w:ascii="Times New Roman" w:hAnsi="Times New Roman" w:cs="Times New Roman"/>
          <w:sz w:val="28"/>
          <w:szCs w:val="28"/>
        </w:rPr>
        <w:t>;</w:t>
      </w:r>
    </w:p>
    <w:p w:rsidR="00F64AEA" w:rsidRPr="003F25A6" w:rsidRDefault="00F64AEA" w:rsidP="00B526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lastRenderedPageBreak/>
        <w:t>2)</w:t>
      </w:r>
      <w:r w:rsidR="008332B6" w:rsidRPr="003F25A6">
        <w:rPr>
          <w:rFonts w:ascii="Times New Roman" w:hAnsi="Times New Roman" w:cs="Times New Roman"/>
          <w:sz w:val="28"/>
          <w:szCs w:val="28"/>
        </w:rPr>
        <w:t> </w:t>
      </w:r>
      <w:r w:rsidRPr="003F25A6">
        <w:rPr>
          <w:rFonts w:ascii="Times New Roman" w:hAnsi="Times New Roman" w:cs="Times New Roman"/>
          <w:sz w:val="28"/>
          <w:szCs w:val="28"/>
        </w:rPr>
        <w:t xml:space="preserve">запрет приобретения за счет денежных средств, полученных в счет </w:t>
      </w:r>
      <w:r w:rsidR="00225E96" w:rsidRPr="003F25A6">
        <w:rPr>
          <w:rFonts w:ascii="Times New Roman" w:hAnsi="Times New Roman" w:cs="Times New Roman"/>
          <w:sz w:val="28"/>
          <w:szCs w:val="28"/>
        </w:rPr>
        <w:t>грантов</w:t>
      </w:r>
      <w:r w:rsidRPr="003F25A6">
        <w:rPr>
          <w:rFonts w:ascii="Times New Roman" w:hAnsi="Times New Roman" w:cs="Times New Roman"/>
          <w:sz w:val="28"/>
          <w:szCs w:val="28"/>
        </w:rPr>
        <w:t xml:space="preserve">,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</w:t>
      </w:r>
      <w:r w:rsidR="00546CE1" w:rsidRPr="003F25A6">
        <w:rPr>
          <w:rFonts w:ascii="Times New Roman" w:hAnsi="Times New Roman" w:cs="Times New Roman"/>
          <w:sz w:val="28"/>
          <w:szCs w:val="28"/>
        </w:rPr>
        <w:t>определенных настоящим Порядком;</w:t>
      </w:r>
    </w:p>
    <w:p w:rsidR="00F64AEA" w:rsidRPr="003F25A6" w:rsidRDefault="00F64AE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В соглашении министерство устанавливает конкретные показатели результативности в соответствии с настоящим Порядком.</w:t>
      </w:r>
    </w:p>
    <w:p w:rsidR="00F64AEA" w:rsidRPr="003F25A6" w:rsidRDefault="00F64AE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 xml:space="preserve">Проект соглашения, подготовленный министерством, подписывается уполномоченным должностным лицом министерства в течение </w:t>
      </w:r>
      <w:r w:rsidR="00F5631B" w:rsidRPr="003F25A6">
        <w:rPr>
          <w:rFonts w:ascii="Times New Roman" w:hAnsi="Times New Roman" w:cs="Times New Roman"/>
          <w:sz w:val="28"/>
          <w:szCs w:val="28"/>
        </w:rPr>
        <w:t>7</w:t>
      </w:r>
      <w:r w:rsidRPr="003F25A6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="00F5631B" w:rsidRPr="003F25A6">
        <w:rPr>
          <w:rFonts w:ascii="Times New Roman" w:hAnsi="Times New Roman" w:cs="Times New Roman"/>
          <w:sz w:val="28"/>
          <w:szCs w:val="28"/>
        </w:rPr>
        <w:t xml:space="preserve">со дня оформления протокола </w:t>
      </w:r>
      <w:r w:rsidR="00B02955" w:rsidRPr="003F25A6">
        <w:rPr>
          <w:rFonts w:ascii="Times New Roman" w:hAnsi="Times New Roman" w:cs="Times New Roman"/>
          <w:sz w:val="28"/>
          <w:szCs w:val="28"/>
        </w:rPr>
        <w:t>конкурсной комиссии об итогах конкурсного отбора</w:t>
      </w:r>
      <w:r w:rsidRPr="003F25A6">
        <w:rPr>
          <w:rFonts w:ascii="Times New Roman" w:hAnsi="Times New Roman" w:cs="Times New Roman"/>
          <w:sz w:val="28"/>
          <w:szCs w:val="28"/>
        </w:rPr>
        <w:t>.</w:t>
      </w:r>
    </w:p>
    <w:p w:rsidR="00F64AEA" w:rsidRPr="003F25A6" w:rsidRDefault="00F64AE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После подписания два экземпляра соглашения передаются субъекту государственной поддержки при его личном обращении либо лица, уполномоченного на получение соглашения, в день обращения либо на основании обращения субъекта государственной поддержки или уполномоченного лица направляются ему заказным почтовым отправлением с уведомлением о вручении или иным способом, свидетельствующим о его получении адресатом, в течение трех рабочих дней со дня такого обращения. Субъект государственной поддержки в течение пяти рабочих дней после получения подписанного соглашения подписывает и возвращает либо направляет в министерство почтовым отправлением с уведомлением о вручении или иным способом, свидетельствующим о его получении адресатом, один экземпляр соглашения.</w:t>
      </w:r>
    </w:p>
    <w:p w:rsidR="0007344E" w:rsidRPr="003F25A6" w:rsidRDefault="0007344E" w:rsidP="000734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После получения министерством подписанных соглашений, они регистрируются в течение 5 рабочих дней в реестре соглашений о предоставлении субсидий на государственную поддержку сельскохозяйственного производства в Новосибирской области.</w:t>
      </w:r>
    </w:p>
    <w:p w:rsidR="0007344E" w:rsidRPr="003F25A6" w:rsidRDefault="00F64AEA" w:rsidP="000734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 xml:space="preserve">В случае отказа субъекта государственной поддержки от подписания соглашения или нарушения срока его подписания министерство аннулирует решение о предоставлении </w:t>
      </w:r>
      <w:r w:rsidR="008C0C9A" w:rsidRPr="003F25A6">
        <w:rPr>
          <w:rFonts w:ascii="Times New Roman" w:hAnsi="Times New Roman" w:cs="Times New Roman"/>
          <w:sz w:val="28"/>
          <w:szCs w:val="28"/>
        </w:rPr>
        <w:t>гранта</w:t>
      </w:r>
      <w:r w:rsidRPr="003F25A6">
        <w:rPr>
          <w:rFonts w:ascii="Times New Roman" w:hAnsi="Times New Roman" w:cs="Times New Roman"/>
          <w:sz w:val="28"/>
          <w:szCs w:val="28"/>
        </w:rPr>
        <w:t xml:space="preserve">, </w:t>
      </w:r>
      <w:r w:rsidR="00DB7711" w:rsidRPr="003F25A6">
        <w:rPr>
          <w:rFonts w:ascii="Times New Roman" w:hAnsi="Times New Roman" w:cs="Times New Roman"/>
          <w:sz w:val="28"/>
          <w:szCs w:val="28"/>
        </w:rPr>
        <w:t>и</w:t>
      </w:r>
      <w:r w:rsidRPr="003F25A6">
        <w:rPr>
          <w:rFonts w:ascii="Times New Roman" w:hAnsi="Times New Roman" w:cs="Times New Roman"/>
          <w:sz w:val="28"/>
          <w:szCs w:val="28"/>
        </w:rPr>
        <w:t xml:space="preserve"> в течение 5 рабочих дней </w:t>
      </w:r>
      <w:r w:rsidR="00DB7711" w:rsidRPr="003F25A6">
        <w:rPr>
          <w:rFonts w:ascii="Times New Roman" w:hAnsi="Times New Roman" w:cs="Times New Roman"/>
          <w:sz w:val="28"/>
          <w:szCs w:val="28"/>
        </w:rPr>
        <w:t xml:space="preserve">направляет письменное уведомление </w:t>
      </w:r>
      <w:r w:rsidRPr="003F25A6">
        <w:rPr>
          <w:rFonts w:ascii="Times New Roman" w:hAnsi="Times New Roman" w:cs="Times New Roman"/>
          <w:sz w:val="28"/>
          <w:szCs w:val="28"/>
        </w:rPr>
        <w:t>субъекту государственной поддержки.</w:t>
      </w:r>
    </w:p>
    <w:p w:rsidR="0007344E" w:rsidRPr="003F25A6" w:rsidRDefault="0007344E" w:rsidP="000734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Субъекты государственной поддержки представляют в министерство отчетность о достижении показателей результативности, отчетность об осуществлении расходов в сроки и по формам, установленным министерством в соглашении.</w:t>
      </w:r>
    </w:p>
    <w:p w:rsidR="008C0C9A" w:rsidRPr="003F25A6" w:rsidRDefault="00C726AA" w:rsidP="006E703A">
      <w:pPr>
        <w:tabs>
          <w:tab w:val="left" w:pos="0"/>
        </w:tabs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10</w:t>
      </w:r>
      <w:r w:rsidR="0044006B" w:rsidRPr="003F25A6">
        <w:rPr>
          <w:rFonts w:ascii="Times New Roman" w:hAnsi="Times New Roman" w:cs="Times New Roman"/>
          <w:sz w:val="28"/>
          <w:szCs w:val="28"/>
        </w:rPr>
        <w:t>. </w:t>
      </w:r>
      <w:r w:rsidR="008C0C9A" w:rsidRPr="003F25A6">
        <w:rPr>
          <w:rFonts w:ascii="Times New Roman" w:hAnsi="Times New Roman" w:cs="Times New Roman"/>
          <w:sz w:val="28"/>
          <w:szCs w:val="28"/>
        </w:rPr>
        <w:t xml:space="preserve">Гранты по направлениям государственной поддержки, предусмотренным </w:t>
      </w:r>
      <w:hyperlink r:id="rId12" w:history="1">
        <w:r w:rsidR="008C0C9A" w:rsidRPr="003F25A6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Pr="003F25A6">
        <w:rPr>
          <w:rFonts w:ascii="Times New Roman" w:hAnsi="Times New Roman" w:cs="Times New Roman"/>
          <w:sz w:val="28"/>
          <w:szCs w:val="28"/>
        </w:rPr>
        <w:t>5</w:t>
      </w:r>
      <w:r w:rsidR="008C0C9A" w:rsidRPr="003F25A6">
        <w:rPr>
          <w:rFonts w:ascii="Times New Roman" w:hAnsi="Times New Roman" w:cs="Times New Roman"/>
          <w:sz w:val="28"/>
          <w:szCs w:val="28"/>
        </w:rPr>
        <w:t xml:space="preserve"> настоящего Порядка, предоставляются субъе</w:t>
      </w:r>
      <w:r w:rsidR="00A6704E" w:rsidRPr="003F25A6">
        <w:rPr>
          <w:rFonts w:ascii="Times New Roman" w:hAnsi="Times New Roman" w:cs="Times New Roman"/>
          <w:sz w:val="28"/>
          <w:szCs w:val="28"/>
        </w:rPr>
        <w:t xml:space="preserve">ктам государственной поддержки </w:t>
      </w:r>
      <w:r w:rsidR="008C0C9A" w:rsidRPr="003F25A6">
        <w:rPr>
          <w:rFonts w:ascii="Times New Roman" w:hAnsi="Times New Roman" w:cs="Times New Roman"/>
          <w:sz w:val="28"/>
          <w:szCs w:val="28"/>
        </w:rPr>
        <w:t xml:space="preserve">на основании информации об отсутствии у субъектов государственной поддержки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на первое число месяца, </w:t>
      </w:r>
      <w:r w:rsidR="009441BC" w:rsidRPr="003F25A6">
        <w:rPr>
          <w:rFonts w:ascii="Times New Roman" w:hAnsi="Times New Roman" w:cs="Times New Roman"/>
          <w:sz w:val="28"/>
          <w:szCs w:val="28"/>
        </w:rPr>
        <w:t xml:space="preserve">в котором планируется </w:t>
      </w:r>
      <w:r w:rsidR="002909C0" w:rsidRPr="003F25A6">
        <w:rPr>
          <w:rFonts w:ascii="Times New Roman" w:hAnsi="Times New Roman" w:cs="Times New Roman"/>
          <w:sz w:val="28"/>
          <w:szCs w:val="28"/>
        </w:rPr>
        <w:t>предоставление грантов</w:t>
      </w:r>
      <w:r w:rsidR="008C0C9A" w:rsidRPr="003F25A6">
        <w:rPr>
          <w:rFonts w:ascii="Times New Roman" w:hAnsi="Times New Roman" w:cs="Times New Roman"/>
          <w:sz w:val="28"/>
          <w:szCs w:val="28"/>
        </w:rPr>
        <w:t>.</w:t>
      </w:r>
    </w:p>
    <w:p w:rsidR="00CE56CE" w:rsidRPr="003F25A6" w:rsidRDefault="00CE56CE" w:rsidP="00CE56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 xml:space="preserve">В случае наличия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</w:t>
      </w:r>
      <w:r w:rsidR="006B353F" w:rsidRPr="003F25A6">
        <w:rPr>
          <w:rFonts w:ascii="Times New Roman" w:hAnsi="Times New Roman" w:cs="Times New Roman"/>
          <w:sz w:val="28"/>
          <w:szCs w:val="28"/>
        </w:rPr>
        <w:t xml:space="preserve">на первое число </w:t>
      </w:r>
      <w:r w:rsidR="006B353F" w:rsidRPr="003F25A6">
        <w:rPr>
          <w:rFonts w:ascii="Times New Roman" w:hAnsi="Times New Roman" w:cs="Times New Roman"/>
          <w:sz w:val="28"/>
          <w:szCs w:val="28"/>
        </w:rPr>
        <w:lastRenderedPageBreak/>
        <w:t>месяца, в котором планируется предоставление грантов</w:t>
      </w:r>
      <w:r w:rsidRPr="003F25A6">
        <w:rPr>
          <w:rFonts w:ascii="Times New Roman" w:hAnsi="Times New Roman" w:cs="Times New Roman"/>
          <w:sz w:val="28"/>
          <w:szCs w:val="28"/>
        </w:rPr>
        <w:t>, субъекту государственной поддержки не предоставляются гранты до момента исполнения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8C0C9A" w:rsidRPr="003F25A6" w:rsidRDefault="008C0C9A" w:rsidP="00534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 xml:space="preserve">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определяется министерством </w:t>
      </w:r>
      <w:r w:rsidR="008A1A70" w:rsidRPr="003F25A6">
        <w:rPr>
          <w:rFonts w:ascii="Times New Roman" w:hAnsi="Times New Roman" w:cs="Times New Roman"/>
          <w:sz w:val="28"/>
          <w:szCs w:val="28"/>
        </w:rPr>
        <w:t xml:space="preserve">по состоянию на первое число месяца, в котором планируется предоставление </w:t>
      </w:r>
      <w:r w:rsidR="00CE56CE" w:rsidRPr="003F25A6">
        <w:rPr>
          <w:rFonts w:ascii="Times New Roman" w:hAnsi="Times New Roman" w:cs="Times New Roman"/>
          <w:sz w:val="28"/>
          <w:szCs w:val="28"/>
        </w:rPr>
        <w:t>грантов</w:t>
      </w:r>
      <w:r w:rsidRPr="003F25A6">
        <w:rPr>
          <w:rFonts w:ascii="Times New Roman" w:hAnsi="Times New Roman" w:cs="Times New Roman"/>
          <w:sz w:val="28"/>
          <w:szCs w:val="28"/>
        </w:rPr>
        <w:t>, на основании информации, запрашиваемой министерством в Управлении Федеральной налоговой службы по Новосибирской области, Пенсионном фонде Российской Федерации и Фонде социального страхования Российской Федерации с использованием межведомственной автоматизированной информационной системы по межведомственному запросу.</w:t>
      </w:r>
    </w:p>
    <w:p w:rsidR="008C0C9A" w:rsidRPr="003F25A6" w:rsidRDefault="008C0C9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Субъект государственной поддержки вправе самостоятельно представить документы, подтверждающие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8C0C9A" w:rsidRPr="003F25A6" w:rsidRDefault="0044006B" w:rsidP="00FC5D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1</w:t>
      </w:r>
      <w:r w:rsidR="003F46F4" w:rsidRPr="003F25A6">
        <w:rPr>
          <w:rFonts w:ascii="Times New Roman" w:hAnsi="Times New Roman" w:cs="Times New Roman"/>
          <w:sz w:val="28"/>
          <w:szCs w:val="28"/>
        </w:rPr>
        <w:t>1</w:t>
      </w:r>
      <w:r w:rsidR="0008676E" w:rsidRPr="003F25A6">
        <w:rPr>
          <w:rFonts w:ascii="Times New Roman" w:hAnsi="Times New Roman" w:cs="Times New Roman"/>
          <w:sz w:val="28"/>
          <w:szCs w:val="28"/>
        </w:rPr>
        <w:t>.</w:t>
      </w:r>
      <w:r w:rsidR="009C2AF9" w:rsidRPr="003F25A6">
        <w:rPr>
          <w:rFonts w:ascii="Times New Roman" w:hAnsi="Times New Roman" w:cs="Times New Roman"/>
          <w:sz w:val="28"/>
          <w:szCs w:val="28"/>
        </w:rPr>
        <w:t> </w:t>
      </w:r>
      <w:r w:rsidR="00EC58DB" w:rsidRPr="003F25A6">
        <w:rPr>
          <w:rFonts w:ascii="Times New Roman" w:hAnsi="Times New Roman" w:cs="Times New Roman"/>
          <w:sz w:val="28"/>
          <w:szCs w:val="28"/>
        </w:rPr>
        <w:t>Гранты</w:t>
      </w:r>
      <w:r w:rsidR="008C0C9A" w:rsidRPr="003F25A6">
        <w:rPr>
          <w:rFonts w:ascii="Times New Roman" w:hAnsi="Times New Roman" w:cs="Times New Roman"/>
          <w:sz w:val="28"/>
          <w:szCs w:val="28"/>
        </w:rPr>
        <w:t xml:space="preserve"> предоставляются субъектам государственной поддержки </w:t>
      </w:r>
      <w:r w:rsidR="00CF3F68" w:rsidRPr="003F25A6">
        <w:rPr>
          <w:rFonts w:ascii="Times New Roman" w:hAnsi="Times New Roman" w:cs="Times New Roman"/>
          <w:sz w:val="28"/>
          <w:szCs w:val="28"/>
        </w:rPr>
        <w:t>по направлениям</w:t>
      </w:r>
      <w:r w:rsidR="008C0C9A" w:rsidRPr="003F25A6">
        <w:rPr>
          <w:rFonts w:ascii="Times New Roman" w:hAnsi="Times New Roman" w:cs="Times New Roman"/>
          <w:sz w:val="28"/>
          <w:szCs w:val="28"/>
        </w:rPr>
        <w:t xml:space="preserve">, предусмотренным </w:t>
      </w:r>
      <w:hyperlink r:id="rId13" w:history="1">
        <w:r w:rsidR="008C0C9A" w:rsidRPr="003F25A6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3F46F4" w:rsidRPr="003F25A6">
        <w:rPr>
          <w:rFonts w:ascii="Times New Roman" w:hAnsi="Times New Roman" w:cs="Times New Roman"/>
          <w:sz w:val="28"/>
          <w:szCs w:val="28"/>
        </w:rPr>
        <w:t>5</w:t>
      </w:r>
      <w:r w:rsidR="008C0C9A" w:rsidRPr="003F25A6">
        <w:rPr>
          <w:rFonts w:ascii="Times New Roman" w:hAnsi="Times New Roman" w:cs="Times New Roman"/>
          <w:sz w:val="28"/>
          <w:szCs w:val="28"/>
        </w:rPr>
        <w:t xml:space="preserve"> настоящего Порядка, в соответствии с перечнем документов согласно </w:t>
      </w:r>
      <w:r w:rsidR="00CF3F68" w:rsidRPr="003F25A6">
        <w:rPr>
          <w:rFonts w:ascii="Times New Roman" w:hAnsi="Times New Roman" w:cs="Times New Roman"/>
          <w:sz w:val="28"/>
          <w:szCs w:val="28"/>
        </w:rPr>
        <w:t>пункт</w:t>
      </w:r>
      <w:r w:rsidR="00BB0745" w:rsidRPr="003F25A6">
        <w:rPr>
          <w:rFonts w:ascii="Times New Roman" w:hAnsi="Times New Roman" w:cs="Times New Roman"/>
          <w:sz w:val="28"/>
          <w:szCs w:val="28"/>
        </w:rPr>
        <w:t>у</w:t>
      </w:r>
      <w:r w:rsidR="00CF3F68" w:rsidRPr="003F25A6">
        <w:rPr>
          <w:rFonts w:ascii="Times New Roman" w:hAnsi="Times New Roman" w:cs="Times New Roman"/>
          <w:sz w:val="28"/>
          <w:szCs w:val="28"/>
        </w:rPr>
        <w:t xml:space="preserve"> </w:t>
      </w:r>
      <w:r w:rsidR="003C2F1F" w:rsidRPr="003F25A6">
        <w:rPr>
          <w:rFonts w:ascii="Times New Roman" w:hAnsi="Times New Roman" w:cs="Times New Roman"/>
          <w:sz w:val="28"/>
          <w:szCs w:val="28"/>
        </w:rPr>
        <w:t>1</w:t>
      </w:r>
      <w:r w:rsidR="003F46F4" w:rsidRPr="003F25A6">
        <w:rPr>
          <w:rFonts w:ascii="Times New Roman" w:hAnsi="Times New Roman" w:cs="Times New Roman"/>
          <w:sz w:val="28"/>
          <w:szCs w:val="28"/>
        </w:rPr>
        <w:t>2</w:t>
      </w:r>
      <w:r w:rsidR="008C0C9A" w:rsidRPr="003F25A6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CF3F68" w:rsidRPr="003F25A6">
        <w:rPr>
          <w:rFonts w:ascii="Times New Roman" w:hAnsi="Times New Roman" w:cs="Times New Roman"/>
          <w:sz w:val="28"/>
          <w:szCs w:val="28"/>
        </w:rPr>
        <w:t>го</w:t>
      </w:r>
      <w:r w:rsidR="008C0C9A" w:rsidRPr="003F25A6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CF3F68" w:rsidRPr="003F25A6">
        <w:rPr>
          <w:rFonts w:ascii="Times New Roman" w:hAnsi="Times New Roman" w:cs="Times New Roman"/>
          <w:sz w:val="28"/>
          <w:szCs w:val="28"/>
        </w:rPr>
        <w:t>а</w:t>
      </w:r>
      <w:r w:rsidR="008C0C9A" w:rsidRPr="003F25A6">
        <w:rPr>
          <w:rFonts w:ascii="Times New Roman" w:hAnsi="Times New Roman" w:cs="Times New Roman"/>
          <w:sz w:val="28"/>
          <w:szCs w:val="28"/>
        </w:rPr>
        <w:t xml:space="preserve"> </w:t>
      </w:r>
      <w:r w:rsidR="00F06E21" w:rsidRPr="003F25A6">
        <w:rPr>
          <w:rFonts w:ascii="Times New Roman" w:hAnsi="Times New Roman" w:cs="Times New Roman"/>
          <w:sz w:val="28"/>
          <w:szCs w:val="28"/>
        </w:rPr>
        <w:t>и в пределах бюджетных ассигнований и лимитов бюджетных обязательств, установленных  министерству на соответствующий финансовый год и плановый период на предоставление грантов.</w:t>
      </w:r>
    </w:p>
    <w:p w:rsidR="0008676E" w:rsidRPr="003F25A6" w:rsidRDefault="00ED641E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1</w:t>
      </w:r>
      <w:r w:rsidR="003F46F4" w:rsidRPr="003F25A6">
        <w:rPr>
          <w:rFonts w:ascii="Times New Roman" w:hAnsi="Times New Roman" w:cs="Times New Roman"/>
          <w:sz w:val="28"/>
          <w:szCs w:val="28"/>
        </w:rPr>
        <w:t>2</w:t>
      </w:r>
      <w:r w:rsidRPr="003F25A6">
        <w:rPr>
          <w:rFonts w:ascii="Times New Roman" w:hAnsi="Times New Roman" w:cs="Times New Roman"/>
          <w:sz w:val="28"/>
          <w:szCs w:val="28"/>
        </w:rPr>
        <w:t>. </w:t>
      </w:r>
      <w:r w:rsidR="0008676E" w:rsidRPr="003F25A6">
        <w:rPr>
          <w:rFonts w:ascii="Times New Roman" w:hAnsi="Times New Roman" w:cs="Times New Roman"/>
          <w:sz w:val="28"/>
          <w:szCs w:val="28"/>
        </w:rPr>
        <w:t>Грант</w:t>
      </w:r>
      <w:r w:rsidR="009A2F92" w:rsidRPr="003F25A6">
        <w:rPr>
          <w:rFonts w:ascii="Times New Roman" w:hAnsi="Times New Roman" w:cs="Times New Roman"/>
          <w:sz w:val="28"/>
          <w:szCs w:val="28"/>
        </w:rPr>
        <w:t>ы</w:t>
      </w:r>
      <w:r w:rsidR="0008676E" w:rsidRPr="003F25A6">
        <w:rPr>
          <w:rFonts w:ascii="Times New Roman" w:hAnsi="Times New Roman" w:cs="Times New Roman"/>
          <w:sz w:val="28"/>
          <w:szCs w:val="28"/>
        </w:rPr>
        <w:t xml:space="preserve"> </w:t>
      </w:r>
      <w:r w:rsidR="00214D3E" w:rsidRPr="003F25A6">
        <w:rPr>
          <w:rFonts w:ascii="Times New Roman" w:hAnsi="Times New Roman" w:cs="Times New Roman"/>
          <w:sz w:val="28"/>
          <w:szCs w:val="28"/>
        </w:rPr>
        <w:t>предоставля</w:t>
      </w:r>
      <w:r w:rsidR="009A2F92" w:rsidRPr="003F25A6">
        <w:rPr>
          <w:rFonts w:ascii="Times New Roman" w:hAnsi="Times New Roman" w:cs="Times New Roman"/>
          <w:sz w:val="28"/>
          <w:szCs w:val="28"/>
        </w:rPr>
        <w:t>ю</w:t>
      </w:r>
      <w:r w:rsidR="00214D3E" w:rsidRPr="003F25A6">
        <w:rPr>
          <w:rFonts w:ascii="Times New Roman" w:hAnsi="Times New Roman" w:cs="Times New Roman"/>
          <w:sz w:val="28"/>
          <w:szCs w:val="28"/>
        </w:rPr>
        <w:t>тся министерством на основании</w:t>
      </w:r>
      <w:r w:rsidR="0008676E" w:rsidRPr="003F25A6">
        <w:rPr>
          <w:rFonts w:ascii="Times New Roman" w:hAnsi="Times New Roman" w:cs="Times New Roman"/>
          <w:sz w:val="28"/>
          <w:szCs w:val="28"/>
        </w:rPr>
        <w:t>:</w:t>
      </w:r>
    </w:p>
    <w:p w:rsidR="00DD43C1" w:rsidRPr="003F25A6" w:rsidRDefault="00DD43C1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протокола конкурсной комиссии</w:t>
      </w:r>
      <w:r w:rsidR="00042709" w:rsidRPr="003F25A6">
        <w:rPr>
          <w:rFonts w:ascii="Times New Roman" w:hAnsi="Times New Roman" w:cs="Times New Roman"/>
          <w:sz w:val="28"/>
          <w:szCs w:val="28"/>
        </w:rPr>
        <w:t xml:space="preserve"> об итогах конкурсного отбора</w:t>
      </w:r>
      <w:r w:rsidRPr="003F25A6">
        <w:rPr>
          <w:rFonts w:ascii="Times New Roman" w:hAnsi="Times New Roman" w:cs="Times New Roman"/>
          <w:sz w:val="28"/>
          <w:szCs w:val="28"/>
        </w:rPr>
        <w:t xml:space="preserve">, согласно которому глава </w:t>
      </w:r>
      <w:r w:rsidR="00A40FA1" w:rsidRPr="003F25A6">
        <w:rPr>
          <w:rFonts w:ascii="Times New Roman" w:hAnsi="Times New Roman" w:cs="Times New Roman"/>
          <w:sz w:val="28"/>
          <w:szCs w:val="28"/>
        </w:rPr>
        <w:t>крестьянского (фермерского) хозяйства</w:t>
      </w:r>
      <w:r w:rsidR="00042709" w:rsidRPr="003F25A6">
        <w:rPr>
          <w:rFonts w:ascii="Times New Roman" w:hAnsi="Times New Roman" w:cs="Times New Roman"/>
          <w:sz w:val="28"/>
          <w:szCs w:val="28"/>
        </w:rPr>
        <w:t>, сельскохозяйственный потребительский кооператив</w:t>
      </w:r>
      <w:r w:rsidR="00EA459B" w:rsidRPr="003F25A6">
        <w:rPr>
          <w:rFonts w:ascii="Times New Roman" w:hAnsi="Times New Roman" w:cs="Times New Roman"/>
          <w:sz w:val="28"/>
          <w:szCs w:val="28"/>
        </w:rPr>
        <w:t>, в порядке, утверждаемом</w:t>
      </w:r>
      <w:r w:rsidRPr="003F25A6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Новосибирской области, признан победителем конкурсного отбора крестьянских (фермерских) хозяйств</w:t>
      </w:r>
      <w:r w:rsidR="00042709" w:rsidRPr="003F25A6">
        <w:rPr>
          <w:rFonts w:ascii="Times New Roman" w:hAnsi="Times New Roman" w:cs="Times New Roman"/>
          <w:sz w:val="28"/>
          <w:szCs w:val="28"/>
        </w:rPr>
        <w:t>, сельскохозяйственных потребительских кооперативов</w:t>
      </w:r>
      <w:r w:rsidRPr="003F25A6">
        <w:rPr>
          <w:rFonts w:ascii="Times New Roman" w:hAnsi="Times New Roman" w:cs="Times New Roman"/>
          <w:sz w:val="28"/>
          <w:szCs w:val="28"/>
        </w:rPr>
        <w:t xml:space="preserve"> в Новосибирской области на право получения гранта</w:t>
      </w:r>
      <w:r w:rsidR="00214D3E" w:rsidRPr="003F25A6">
        <w:rPr>
          <w:rFonts w:ascii="Times New Roman" w:hAnsi="Times New Roman" w:cs="Times New Roman"/>
          <w:sz w:val="28"/>
          <w:szCs w:val="28"/>
        </w:rPr>
        <w:t>;</w:t>
      </w:r>
    </w:p>
    <w:p w:rsidR="00214D3E" w:rsidRPr="003F25A6" w:rsidRDefault="00214D3E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соглашения</w:t>
      </w:r>
      <w:r w:rsidR="00225F76" w:rsidRPr="003F25A6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3F25A6">
        <w:rPr>
          <w:rFonts w:ascii="Times New Roman" w:hAnsi="Times New Roman" w:cs="Times New Roman"/>
          <w:sz w:val="28"/>
          <w:szCs w:val="28"/>
        </w:rPr>
        <w:t xml:space="preserve"> о предоставлении из областного бюджета Новосибирской области гранта на финансовое обеспечение затрат в связи с производством (реализацией) товаров, выполнением работ, оказанием услуг, заключенного между министерством и </w:t>
      </w:r>
      <w:r w:rsidR="0066485C" w:rsidRPr="003F25A6">
        <w:rPr>
          <w:rFonts w:ascii="Times New Roman" w:hAnsi="Times New Roman" w:cs="Times New Roman"/>
          <w:sz w:val="28"/>
          <w:szCs w:val="28"/>
        </w:rPr>
        <w:t>субъектом государственной поддержки</w:t>
      </w:r>
      <w:r w:rsidRPr="003F25A6">
        <w:rPr>
          <w:rFonts w:ascii="Times New Roman" w:hAnsi="Times New Roman" w:cs="Times New Roman"/>
          <w:sz w:val="28"/>
          <w:szCs w:val="28"/>
        </w:rPr>
        <w:t>, в соответствии с пунктом</w:t>
      </w:r>
      <w:r w:rsidRPr="003F25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F46F4" w:rsidRPr="003F25A6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3F25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F25A6">
        <w:rPr>
          <w:rFonts w:ascii="Times New Roman" w:hAnsi="Times New Roman" w:cs="Times New Roman"/>
          <w:sz w:val="28"/>
          <w:szCs w:val="28"/>
        </w:rPr>
        <w:t>настоящего Порядка;</w:t>
      </w:r>
    </w:p>
    <w:p w:rsidR="005B2B72" w:rsidRPr="003F25A6" w:rsidRDefault="005B2B72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1</w:t>
      </w:r>
      <w:r w:rsidR="003F46F4" w:rsidRPr="003F25A6">
        <w:rPr>
          <w:rFonts w:ascii="Times New Roman" w:hAnsi="Times New Roman" w:cs="Times New Roman"/>
          <w:sz w:val="28"/>
          <w:szCs w:val="28"/>
        </w:rPr>
        <w:t>3</w:t>
      </w:r>
      <w:r w:rsidRPr="003F25A6">
        <w:rPr>
          <w:rFonts w:ascii="Times New Roman" w:hAnsi="Times New Roman" w:cs="Times New Roman"/>
          <w:sz w:val="28"/>
          <w:szCs w:val="28"/>
        </w:rPr>
        <w:t>. С</w:t>
      </w:r>
      <w:r w:rsidR="00214D3E" w:rsidRPr="003F25A6">
        <w:rPr>
          <w:rFonts w:ascii="Times New Roman" w:hAnsi="Times New Roman" w:cs="Times New Roman"/>
          <w:sz w:val="28"/>
          <w:szCs w:val="28"/>
        </w:rPr>
        <w:t xml:space="preserve">рок использования </w:t>
      </w:r>
      <w:r w:rsidR="00705614" w:rsidRPr="003F25A6">
        <w:rPr>
          <w:rFonts w:ascii="Times New Roman" w:hAnsi="Times New Roman" w:cs="Times New Roman"/>
          <w:sz w:val="28"/>
          <w:szCs w:val="28"/>
        </w:rPr>
        <w:t>гранта</w:t>
      </w:r>
      <w:r w:rsidRPr="003F25A6">
        <w:rPr>
          <w:rFonts w:ascii="Times New Roman" w:hAnsi="Times New Roman" w:cs="Times New Roman"/>
          <w:sz w:val="28"/>
          <w:szCs w:val="28"/>
        </w:rPr>
        <w:t>:</w:t>
      </w:r>
    </w:p>
    <w:p w:rsidR="00214D3E" w:rsidRPr="003F25A6" w:rsidRDefault="00705614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на поддержку</w:t>
      </w:r>
      <w:r w:rsidR="005B2B72" w:rsidRPr="003F25A6">
        <w:rPr>
          <w:rFonts w:ascii="Times New Roman" w:hAnsi="Times New Roman" w:cs="Times New Roman"/>
          <w:sz w:val="28"/>
          <w:szCs w:val="28"/>
        </w:rPr>
        <w:t xml:space="preserve"> </w:t>
      </w:r>
      <w:r w:rsidRPr="003F25A6">
        <w:rPr>
          <w:rFonts w:ascii="Times New Roman" w:hAnsi="Times New Roman" w:cs="Times New Roman"/>
          <w:sz w:val="28"/>
          <w:szCs w:val="28"/>
        </w:rPr>
        <w:t>начинающего</w:t>
      </w:r>
      <w:r w:rsidR="00214D3E" w:rsidRPr="003F25A6">
        <w:rPr>
          <w:rFonts w:ascii="Times New Roman" w:hAnsi="Times New Roman" w:cs="Times New Roman"/>
          <w:sz w:val="28"/>
          <w:szCs w:val="28"/>
        </w:rPr>
        <w:t xml:space="preserve"> фермер</w:t>
      </w:r>
      <w:r w:rsidRPr="003F25A6">
        <w:rPr>
          <w:rFonts w:ascii="Times New Roman" w:hAnsi="Times New Roman" w:cs="Times New Roman"/>
          <w:sz w:val="28"/>
          <w:szCs w:val="28"/>
        </w:rPr>
        <w:t>а</w:t>
      </w:r>
      <w:r w:rsidR="00214D3E" w:rsidRPr="003F25A6">
        <w:rPr>
          <w:rFonts w:ascii="Times New Roman" w:hAnsi="Times New Roman" w:cs="Times New Roman"/>
          <w:sz w:val="28"/>
          <w:szCs w:val="28"/>
        </w:rPr>
        <w:t xml:space="preserve"> составляет не более 18 месяцев с даты е</w:t>
      </w:r>
      <w:r w:rsidRPr="003F25A6">
        <w:rPr>
          <w:rFonts w:ascii="Times New Roman" w:hAnsi="Times New Roman" w:cs="Times New Roman"/>
          <w:sz w:val="28"/>
          <w:szCs w:val="28"/>
        </w:rPr>
        <w:t>го</w:t>
      </w:r>
      <w:r w:rsidR="00214D3E" w:rsidRPr="003F25A6">
        <w:rPr>
          <w:rFonts w:ascii="Times New Roman" w:hAnsi="Times New Roman" w:cs="Times New Roman"/>
          <w:sz w:val="28"/>
          <w:szCs w:val="28"/>
        </w:rPr>
        <w:t xml:space="preserve"> получения</w:t>
      </w:r>
      <w:r w:rsidR="00273C34" w:rsidRPr="003F25A6">
        <w:rPr>
          <w:rFonts w:ascii="Times New Roman" w:hAnsi="Times New Roman" w:cs="Times New Roman"/>
          <w:sz w:val="28"/>
          <w:szCs w:val="28"/>
        </w:rPr>
        <w:t>;</w:t>
      </w:r>
    </w:p>
    <w:p w:rsidR="0008676E" w:rsidRPr="003F25A6" w:rsidRDefault="00273C34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на развитие семейной животноводческой фермы</w:t>
      </w:r>
      <w:r w:rsidR="00214D3E" w:rsidRPr="003F25A6">
        <w:rPr>
          <w:rFonts w:ascii="Times New Roman" w:hAnsi="Times New Roman" w:cs="Times New Roman"/>
          <w:sz w:val="28"/>
          <w:szCs w:val="28"/>
        </w:rPr>
        <w:t xml:space="preserve"> </w:t>
      </w:r>
      <w:r w:rsidR="00DA79D0" w:rsidRPr="003F25A6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08676E" w:rsidRPr="003F25A6">
        <w:rPr>
          <w:rFonts w:ascii="Times New Roman" w:hAnsi="Times New Roman" w:cs="Times New Roman"/>
          <w:sz w:val="28"/>
          <w:szCs w:val="28"/>
        </w:rPr>
        <w:t>не более</w:t>
      </w:r>
      <w:r w:rsidR="00DA79D0" w:rsidRPr="003F25A6">
        <w:rPr>
          <w:rFonts w:ascii="Times New Roman" w:hAnsi="Times New Roman" w:cs="Times New Roman"/>
          <w:sz w:val="28"/>
          <w:szCs w:val="28"/>
        </w:rPr>
        <w:t xml:space="preserve"> 24 месяцев с даты е</w:t>
      </w:r>
      <w:r w:rsidR="001A3FE0" w:rsidRPr="003F25A6">
        <w:rPr>
          <w:rFonts w:ascii="Times New Roman" w:hAnsi="Times New Roman" w:cs="Times New Roman"/>
          <w:sz w:val="28"/>
          <w:szCs w:val="28"/>
        </w:rPr>
        <w:t>го</w:t>
      </w:r>
      <w:r w:rsidR="00DA79D0" w:rsidRPr="003F25A6">
        <w:rPr>
          <w:rFonts w:ascii="Times New Roman" w:hAnsi="Times New Roman" w:cs="Times New Roman"/>
          <w:sz w:val="28"/>
          <w:szCs w:val="28"/>
        </w:rPr>
        <w:t xml:space="preserve"> получения;</w:t>
      </w:r>
    </w:p>
    <w:p w:rsidR="00DA79D0" w:rsidRPr="003F25A6" w:rsidRDefault="00DA79D0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на развитие материально-технической базы сельскохозяйственным потребительским кооперативом составляет не более 24 месяцев с даты е</w:t>
      </w:r>
      <w:r w:rsidR="001A3FE0" w:rsidRPr="003F25A6">
        <w:rPr>
          <w:rFonts w:ascii="Times New Roman" w:hAnsi="Times New Roman" w:cs="Times New Roman"/>
          <w:sz w:val="28"/>
          <w:szCs w:val="28"/>
        </w:rPr>
        <w:t>го</w:t>
      </w:r>
      <w:r w:rsidRPr="003F25A6">
        <w:rPr>
          <w:rFonts w:ascii="Times New Roman" w:hAnsi="Times New Roman" w:cs="Times New Roman"/>
          <w:sz w:val="28"/>
          <w:szCs w:val="28"/>
        </w:rPr>
        <w:t xml:space="preserve"> получения.</w:t>
      </w:r>
    </w:p>
    <w:p w:rsidR="0035184F" w:rsidRPr="003F25A6" w:rsidRDefault="00F33163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7A2A6D" w:rsidRPr="003F25A6">
        <w:rPr>
          <w:rFonts w:ascii="Times New Roman" w:hAnsi="Times New Roman" w:cs="Times New Roman"/>
          <w:sz w:val="28"/>
          <w:szCs w:val="28"/>
        </w:rPr>
        <w:t>4</w:t>
      </w:r>
      <w:r w:rsidRPr="003F25A6">
        <w:rPr>
          <w:rFonts w:ascii="Times New Roman" w:hAnsi="Times New Roman" w:cs="Times New Roman"/>
          <w:sz w:val="28"/>
          <w:szCs w:val="28"/>
        </w:rPr>
        <w:t>. </w:t>
      </w:r>
      <w:r w:rsidR="0035184F" w:rsidRPr="003F25A6">
        <w:rPr>
          <w:rFonts w:ascii="Times New Roman" w:hAnsi="Times New Roman" w:cs="Times New Roman"/>
          <w:sz w:val="28"/>
          <w:szCs w:val="28"/>
        </w:rPr>
        <w:t>Отказ</w:t>
      </w:r>
      <w:r w:rsidR="00505EAC" w:rsidRPr="003F25A6">
        <w:rPr>
          <w:rFonts w:ascii="Times New Roman" w:hAnsi="Times New Roman" w:cs="Times New Roman"/>
          <w:sz w:val="28"/>
          <w:szCs w:val="28"/>
        </w:rPr>
        <w:t xml:space="preserve"> субъекту государственной поддержк</w:t>
      </w:r>
      <w:r w:rsidR="00EB362B" w:rsidRPr="003F25A6">
        <w:rPr>
          <w:rFonts w:ascii="Times New Roman" w:hAnsi="Times New Roman" w:cs="Times New Roman"/>
          <w:sz w:val="28"/>
          <w:szCs w:val="28"/>
        </w:rPr>
        <w:t>и</w:t>
      </w:r>
      <w:r w:rsidR="0035184F" w:rsidRPr="003F25A6">
        <w:rPr>
          <w:rFonts w:ascii="Times New Roman" w:hAnsi="Times New Roman" w:cs="Times New Roman"/>
          <w:sz w:val="28"/>
          <w:szCs w:val="28"/>
        </w:rPr>
        <w:t xml:space="preserve"> в предоставлении гранта начинающ</w:t>
      </w:r>
      <w:r w:rsidR="00505EAC" w:rsidRPr="003F25A6">
        <w:rPr>
          <w:rFonts w:ascii="Times New Roman" w:hAnsi="Times New Roman" w:cs="Times New Roman"/>
          <w:sz w:val="28"/>
          <w:szCs w:val="28"/>
        </w:rPr>
        <w:t>ему</w:t>
      </w:r>
      <w:r w:rsidR="0035184F" w:rsidRPr="003F25A6">
        <w:rPr>
          <w:rFonts w:ascii="Times New Roman" w:hAnsi="Times New Roman" w:cs="Times New Roman"/>
          <w:sz w:val="28"/>
          <w:szCs w:val="28"/>
        </w:rPr>
        <w:t xml:space="preserve"> фермер</w:t>
      </w:r>
      <w:r w:rsidR="00505EAC" w:rsidRPr="003F25A6">
        <w:rPr>
          <w:rFonts w:ascii="Times New Roman" w:hAnsi="Times New Roman" w:cs="Times New Roman"/>
          <w:sz w:val="28"/>
          <w:szCs w:val="28"/>
        </w:rPr>
        <w:t>у, гранта на развитие семейной</w:t>
      </w:r>
      <w:r w:rsidR="0035184F" w:rsidRPr="003F25A6">
        <w:rPr>
          <w:rFonts w:ascii="Times New Roman" w:hAnsi="Times New Roman" w:cs="Times New Roman"/>
          <w:sz w:val="28"/>
          <w:szCs w:val="28"/>
        </w:rPr>
        <w:t xml:space="preserve"> животноводческ</w:t>
      </w:r>
      <w:r w:rsidR="00505EAC" w:rsidRPr="003F25A6">
        <w:rPr>
          <w:rFonts w:ascii="Times New Roman" w:hAnsi="Times New Roman" w:cs="Times New Roman"/>
          <w:sz w:val="28"/>
          <w:szCs w:val="28"/>
        </w:rPr>
        <w:t>ой</w:t>
      </w:r>
      <w:r w:rsidR="0035184F" w:rsidRPr="003F25A6">
        <w:rPr>
          <w:rFonts w:ascii="Times New Roman" w:hAnsi="Times New Roman" w:cs="Times New Roman"/>
          <w:sz w:val="28"/>
          <w:szCs w:val="28"/>
        </w:rPr>
        <w:t xml:space="preserve"> ферм</w:t>
      </w:r>
      <w:r w:rsidR="00505EAC" w:rsidRPr="003F25A6">
        <w:rPr>
          <w:rFonts w:ascii="Times New Roman" w:hAnsi="Times New Roman" w:cs="Times New Roman"/>
          <w:sz w:val="28"/>
          <w:szCs w:val="28"/>
        </w:rPr>
        <w:t>е</w:t>
      </w:r>
      <w:r w:rsidR="00A105A8" w:rsidRPr="003F25A6">
        <w:rPr>
          <w:rFonts w:ascii="Times New Roman" w:hAnsi="Times New Roman" w:cs="Times New Roman"/>
          <w:sz w:val="28"/>
          <w:szCs w:val="28"/>
        </w:rPr>
        <w:t>, гранта на развитие материально-технической базы сельскохозяйственного потребительского кооператива</w:t>
      </w:r>
      <w:r w:rsidR="0035184F" w:rsidRPr="003F25A6">
        <w:rPr>
          <w:rFonts w:ascii="Times New Roman" w:hAnsi="Times New Roman" w:cs="Times New Roman"/>
          <w:sz w:val="28"/>
          <w:szCs w:val="28"/>
        </w:rPr>
        <w:t xml:space="preserve"> не является препятствием для повторного обращения</w:t>
      </w:r>
      <w:r w:rsidR="00505EAC" w:rsidRPr="003F25A6">
        <w:rPr>
          <w:rFonts w:ascii="Times New Roman" w:hAnsi="Times New Roman" w:cs="Times New Roman"/>
          <w:sz w:val="28"/>
          <w:szCs w:val="28"/>
        </w:rPr>
        <w:t xml:space="preserve"> в следующем году</w:t>
      </w:r>
      <w:r w:rsidR="0035184F" w:rsidRPr="003F25A6">
        <w:rPr>
          <w:rFonts w:ascii="Times New Roman" w:hAnsi="Times New Roman" w:cs="Times New Roman"/>
          <w:sz w:val="28"/>
          <w:szCs w:val="28"/>
        </w:rPr>
        <w:t>.</w:t>
      </w:r>
    </w:p>
    <w:p w:rsidR="00C701F7" w:rsidRPr="003F25A6" w:rsidRDefault="00E9253C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1</w:t>
      </w:r>
      <w:r w:rsidR="007A2A6D" w:rsidRPr="003F25A6">
        <w:rPr>
          <w:rFonts w:ascii="Times New Roman" w:hAnsi="Times New Roman" w:cs="Times New Roman"/>
          <w:sz w:val="28"/>
          <w:szCs w:val="28"/>
        </w:rPr>
        <w:t>5</w:t>
      </w:r>
      <w:r w:rsidR="00C701F7" w:rsidRPr="003F25A6">
        <w:rPr>
          <w:rFonts w:ascii="Times New Roman" w:hAnsi="Times New Roman" w:cs="Times New Roman"/>
          <w:sz w:val="28"/>
          <w:szCs w:val="28"/>
        </w:rPr>
        <w:t>.</w:t>
      </w:r>
      <w:r w:rsidR="00A43350" w:rsidRPr="003F25A6">
        <w:rPr>
          <w:rFonts w:ascii="Times New Roman" w:hAnsi="Times New Roman" w:cs="Times New Roman"/>
          <w:sz w:val="28"/>
          <w:szCs w:val="28"/>
        </w:rPr>
        <w:t> </w:t>
      </w:r>
      <w:r w:rsidR="00C701F7" w:rsidRPr="003F25A6">
        <w:rPr>
          <w:rFonts w:ascii="Times New Roman" w:hAnsi="Times New Roman" w:cs="Times New Roman"/>
          <w:sz w:val="28"/>
          <w:szCs w:val="28"/>
        </w:rPr>
        <w:t xml:space="preserve">Перечисление грантов по направлениям государственной поддержки, предусмотренным пунктом </w:t>
      </w:r>
      <w:r w:rsidR="007A2A6D" w:rsidRPr="003F25A6">
        <w:rPr>
          <w:rFonts w:ascii="Times New Roman" w:hAnsi="Times New Roman" w:cs="Times New Roman"/>
          <w:sz w:val="28"/>
          <w:szCs w:val="28"/>
        </w:rPr>
        <w:t>5</w:t>
      </w:r>
      <w:r w:rsidR="00C701F7" w:rsidRPr="003F25A6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министерством </w:t>
      </w:r>
      <w:r w:rsidR="00B2051C" w:rsidRPr="003F25A6">
        <w:rPr>
          <w:rFonts w:ascii="Times New Roman" w:hAnsi="Times New Roman" w:cs="Times New Roman"/>
          <w:sz w:val="28"/>
          <w:szCs w:val="28"/>
        </w:rPr>
        <w:t xml:space="preserve">путем перечисления денежных средств с лицевого счета министерства, открытого в Управлении Федерального казначейства по Новосибирской области, </w:t>
      </w:r>
      <w:r w:rsidR="00D55F96" w:rsidRPr="003F25A6">
        <w:rPr>
          <w:rFonts w:ascii="Times New Roman" w:hAnsi="Times New Roman" w:cs="Times New Roman"/>
          <w:sz w:val="28"/>
          <w:szCs w:val="28"/>
        </w:rPr>
        <w:t>на лицевой</w:t>
      </w:r>
      <w:r w:rsidR="00C701F7" w:rsidRPr="003F25A6">
        <w:rPr>
          <w:rFonts w:ascii="Times New Roman" w:hAnsi="Times New Roman" w:cs="Times New Roman"/>
          <w:sz w:val="28"/>
          <w:szCs w:val="28"/>
        </w:rPr>
        <w:t xml:space="preserve"> счет</w:t>
      </w:r>
      <w:r w:rsidR="00D55F96" w:rsidRPr="003F25A6">
        <w:rPr>
          <w:rFonts w:ascii="Times New Roman" w:hAnsi="Times New Roman" w:cs="Times New Roman"/>
          <w:sz w:val="28"/>
          <w:szCs w:val="28"/>
        </w:rPr>
        <w:t xml:space="preserve"> субъекта государственной поддержки</w:t>
      </w:r>
      <w:r w:rsidR="00C701F7" w:rsidRPr="003F25A6">
        <w:rPr>
          <w:rFonts w:ascii="Times New Roman" w:hAnsi="Times New Roman" w:cs="Times New Roman"/>
          <w:sz w:val="28"/>
          <w:szCs w:val="28"/>
        </w:rPr>
        <w:t>, открыты</w:t>
      </w:r>
      <w:r w:rsidR="00D55F96" w:rsidRPr="003F25A6">
        <w:rPr>
          <w:rFonts w:ascii="Times New Roman" w:hAnsi="Times New Roman" w:cs="Times New Roman"/>
          <w:sz w:val="28"/>
          <w:szCs w:val="28"/>
        </w:rPr>
        <w:t>й</w:t>
      </w:r>
      <w:r w:rsidR="00C701F7" w:rsidRPr="003F25A6">
        <w:rPr>
          <w:rFonts w:ascii="Times New Roman" w:hAnsi="Times New Roman" w:cs="Times New Roman"/>
          <w:sz w:val="28"/>
          <w:szCs w:val="28"/>
        </w:rPr>
        <w:t xml:space="preserve"> в </w:t>
      </w:r>
      <w:r w:rsidR="00D55F96" w:rsidRPr="003F25A6">
        <w:rPr>
          <w:rFonts w:ascii="Times New Roman" w:hAnsi="Times New Roman" w:cs="Times New Roman"/>
          <w:sz w:val="28"/>
          <w:szCs w:val="28"/>
        </w:rPr>
        <w:t>территориальном</w:t>
      </w:r>
      <w:r w:rsidR="00B2051C" w:rsidRPr="003F25A6">
        <w:rPr>
          <w:rFonts w:ascii="Times New Roman" w:hAnsi="Times New Roman" w:cs="Times New Roman"/>
          <w:sz w:val="28"/>
          <w:szCs w:val="28"/>
        </w:rPr>
        <w:t xml:space="preserve"> </w:t>
      </w:r>
      <w:r w:rsidR="00C701F7" w:rsidRPr="003F25A6">
        <w:rPr>
          <w:rFonts w:ascii="Times New Roman" w:hAnsi="Times New Roman" w:cs="Times New Roman"/>
          <w:sz w:val="28"/>
          <w:szCs w:val="28"/>
        </w:rPr>
        <w:t>орган</w:t>
      </w:r>
      <w:r w:rsidR="00D55F96" w:rsidRPr="003F25A6">
        <w:rPr>
          <w:rFonts w:ascii="Times New Roman" w:hAnsi="Times New Roman" w:cs="Times New Roman"/>
          <w:sz w:val="28"/>
          <w:szCs w:val="28"/>
        </w:rPr>
        <w:t>е</w:t>
      </w:r>
      <w:r w:rsidR="00C701F7" w:rsidRPr="003F25A6">
        <w:rPr>
          <w:rFonts w:ascii="Times New Roman" w:hAnsi="Times New Roman" w:cs="Times New Roman"/>
          <w:sz w:val="28"/>
          <w:szCs w:val="28"/>
        </w:rPr>
        <w:t xml:space="preserve"> Федерального казначейства.</w:t>
      </w:r>
    </w:p>
    <w:p w:rsidR="00A27ECC" w:rsidRPr="003F25A6" w:rsidRDefault="00A27ECC" w:rsidP="00A27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 xml:space="preserve">Перечисление </w:t>
      </w:r>
      <w:r w:rsidR="00A35404" w:rsidRPr="003F25A6">
        <w:rPr>
          <w:rFonts w:ascii="Times New Roman" w:hAnsi="Times New Roman" w:cs="Times New Roman"/>
          <w:sz w:val="28"/>
          <w:szCs w:val="28"/>
        </w:rPr>
        <w:t>гранта</w:t>
      </w:r>
      <w:r w:rsidRPr="003F25A6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 w:rsidR="006337D5" w:rsidRPr="003F25A6">
        <w:rPr>
          <w:rFonts w:ascii="Times New Roman" w:hAnsi="Times New Roman" w:cs="Times New Roman"/>
          <w:sz w:val="28"/>
          <w:szCs w:val="28"/>
        </w:rPr>
        <w:t xml:space="preserve"> министерством</w:t>
      </w:r>
      <w:r w:rsidRPr="003F25A6">
        <w:rPr>
          <w:rFonts w:ascii="Times New Roman" w:hAnsi="Times New Roman" w:cs="Times New Roman"/>
          <w:sz w:val="28"/>
          <w:szCs w:val="28"/>
        </w:rPr>
        <w:t xml:space="preserve"> не позднее десятого рабочего дня после </w:t>
      </w:r>
      <w:r w:rsidR="00175D6A" w:rsidRPr="003F25A6">
        <w:rPr>
          <w:rFonts w:ascii="Times New Roman" w:hAnsi="Times New Roman" w:cs="Times New Roman"/>
          <w:sz w:val="28"/>
          <w:szCs w:val="28"/>
        </w:rPr>
        <w:t>принятия решения о предоставлении средств</w:t>
      </w:r>
      <w:r w:rsidRPr="003F25A6">
        <w:rPr>
          <w:rFonts w:ascii="Times New Roman" w:hAnsi="Times New Roman" w:cs="Times New Roman"/>
          <w:sz w:val="28"/>
          <w:szCs w:val="28"/>
        </w:rPr>
        <w:t>.</w:t>
      </w:r>
    </w:p>
    <w:p w:rsidR="0051376A" w:rsidRPr="003F25A6" w:rsidRDefault="001525D5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1</w:t>
      </w:r>
      <w:r w:rsidR="007A2A6D" w:rsidRPr="003F25A6">
        <w:rPr>
          <w:rFonts w:ascii="Times New Roman" w:hAnsi="Times New Roman" w:cs="Times New Roman"/>
          <w:sz w:val="28"/>
          <w:szCs w:val="28"/>
        </w:rPr>
        <w:t>6</w:t>
      </w:r>
      <w:r w:rsidR="009E19F6" w:rsidRPr="003F25A6">
        <w:rPr>
          <w:rFonts w:ascii="Times New Roman" w:hAnsi="Times New Roman" w:cs="Times New Roman"/>
          <w:sz w:val="28"/>
          <w:szCs w:val="28"/>
        </w:rPr>
        <w:t>. </w:t>
      </w:r>
      <w:r w:rsidR="0051376A" w:rsidRPr="003F25A6">
        <w:rPr>
          <w:rFonts w:ascii="Times New Roman" w:hAnsi="Times New Roman" w:cs="Times New Roman"/>
          <w:sz w:val="28"/>
          <w:szCs w:val="28"/>
        </w:rPr>
        <w:t>Субъект государственной поддержки несет ответственность за предоставление недостоверных сведений в соответствии с действующим законодательством Российской Федерации.</w:t>
      </w:r>
    </w:p>
    <w:p w:rsidR="0051376A" w:rsidRPr="003F25A6" w:rsidRDefault="001525D5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1</w:t>
      </w:r>
      <w:r w:rsidR="007A2A6D" w:rsidRPr="003F25A6">
        <w:rPr>
          <w:rFonts w:ascii="Times New Roman" w:hAnsi="Times New Roman" w:cs="Times New Roman"/>
          <w:sz w:val="28"/>
          <w:szCs w:val="28"/>
        </w:rPr>
        <w:t>7</w:t>
      </w:r>
      <w:r w:rsidR="0051376A" w:rsidRPr="003F25A6">
        <w:rPr>
          <w:rFonts w:ascii="Times New Roman" w:hAnsi="Times New Roman" w:cs="Times New Roman"/>
          <w:sz w:val="28"/>
          <w:szCs w:val="28"/>
        </w:rPr>
        <w:t>.</w:t>
      </w:r>
      <w:r w:rsidR="00A43350" w:rsidRPr="003F25A6">
        <w:rPr>
          <w:rFonts w:ascii="Times New Roman" w:hAnsi="Times New Roman" w:cs="Times New Roman"/>
          <w:sz w:val="28"/>
          <w:szCs w:val="28"/>
        </w:rPr>
        <w:t> </w:t>
      </w:r>
      <w:r w:rsidR="0051376A" w:rsidRPr="003F25A6">
        <w:rPr>
          <w:rFonts w:ascii="Times New Roman" w:hAnsi="Times New Roman" w:cs="Times New Roman"/>
          <w:sz w:val="28"/>
          <w:szCs w:val="28"/>
        </w:rPr>
        <w:t>Министерство и органы государственного финансового контроля осуществляют обязательную проверку соблюдения условий, целей и порядка предоставления грантов субъектами государственной поддержки.</w:t>
      </w:r>
    </w:p>
    <w:p w:rsidR="0051376A" w:rsidRPr="003F25A6" w:rsidRDefault="0051376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За нарушение условий, целей,</w:t>
      </w:r>
      <w:r w:rsidR="00BB3D7A" w:rsidRPr="003F25A6">
        <w:rPr>
          <w:rFonts w:ascii="Times New Roman" w:hAnsi="Times New Roman" w:cs="Times New Roman"/>
          <w:sz w:val="28"/>
          <w:szCs w:val="28"/>
        </w:rPr>
        <w:t xml:space="preserve"> порядка предоставления грантов</w:t>
      </w:r>
      <w:r w:rsidRPr="003F25A6">
        <w:rPr>
          <w:rFonts w:ascii="Times New Roman" w:hAnsi="Times New Roman" w:cs="Times New Roman"/>
          <w:sz w:val="28"/>
          <w:szCs w:val="28"/>
        </w:rPr>
        <w:t xml:space="preserve"> к субъекту государственной поддержки применяются следующие меры ответственности:</w:t>
      </w:r>
    </w:p>
    <w:p w:rsidR="0051376A" w:rsidRPr="003F25A6" w:rsidRDefault="0051376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1)</w:t>
      </w:r>
      <w:r w:rsidR="00BC0299" w:rsidRPr="003F25A6">
        <w:rPr>
          <w:rFonts w:ascii="Times New Roman" w:hAnsi="Times New Roman" w:cs="Times New Roman"/>
          <w:sz w:val="28"/>
          <w:szCs w:val="28"/>
        </w:rPr>
        <w:t> </w:t>
      </w:r>
      <w:r w:rsidRPr="003F25A6">
        <w:rPr>
          <w:rFonts w:ascii="Times New Roman" w:hAnsi="Times New Roman" w:cs="Times New Roman"/>
          <w:sz w:val="28"/>
          <w:szCs w:val="28"/>
        </w:rPr>
        <w:t>в случае нарушения субъектом государственной поддержки условий,</w:t>
      </w:r>
      <w:r w:rsidR="00BB3D7A" w:rsidRPr="003F25A6">
        <w:rPr>
          <w:rFonts w:ascii="Times New Roman" w:hAnsi="Times New Roman" w:cs="Times New Roman"/>
          <w:sz w:val="28"/>
          <w:szCs w:val="28"/>
        </w:rPr>
        <w:t xml:space="preserve"> установленных при их предоставлении,</w:t>
      </w:r>
      <w:r w:rsidRPr="003F25A6">
        <w:rPr>
          <w:rFonts w:ascii="Times New Roman" w:hAnsi="Times New Roman" w:cs="Times New Roman"/>
          <w:sz w:val="28"/>
          <w:szCs w:val="28"/>
        </w:rPr>
        <w:t xml:space="preserve"> </w:t>
      </w:r>
      <w:r w:rsidR="00BB3D7A" w:rsidRPr="003F25A6">
        <w:rPr>
          <w:rFonts w:ascii="Times New Roman" w:hAnsi="Times New Roman" w:cs="Times New Roman"/>
          <w:sz w:val="28"/>
          <w:szCs w:val="28"/>
        </w:rPr>
        <w:t>выявленного по фактам проверок, проведенных министерс</w:t>
      </w:r>
      <w:r w:rsidR="00F239B4" w:rsidRPr="003F25A6">
        <w:rPr>
          <w:rFonts w:ascii="Times New Roman" w:hAnsi="Times New Roman" w:cs="Times New Roman"/>
          <w:sz w:val="28"/>
          <w:szCs w:val="28"/>
        </w:rPr>
        <w:t>тв</w:t>
      </w:r>
      <w:r w:rsidR="00BB3D7A" w:rsidRPr="003F25A6">
        <w:rPr>
          <w:rFonts w:ascii="Times New Roman" w:hAnsi="Times New Roman" w:cs="Times New Roman"/>
          <w:sz w:val="28"/>
          <w:szCs w:val="28"/>
        </w:rPr>
        <w:t>ом и органами государственного финансового контроля,</w:t>
      </w:r>
      <w:r w:rsidRPr="003F25A6">
        <w:rPr>
          <w:rFonts w:ascii="Times New Roman" w:hAnsi="Times New Roman" w:cs="Times New Roman"/>
          <w:sz w:val="28"/>
          <w:szCs w:val="28"/>
        </w:rPr>
        <w:t xml:space="preserve"> субъект государственной поддержки возвращает денежные средства, полученные в счет гранта, в полном объеме в</w:t>
      </w:r>
      <w:r w:rsidR="001C4502" w:rsidRPr="003F25A6">
        <w:rPr>
          <w:rFonts w:ascii="Times New Roman" w:hAnsi="Times New Roman" w:cs="Times New Roman"/>
          <w:sz w:val="28"/>
          <w:szCs w:val="28"/>
        </w:rPr>
        <w:t xml:space="preserve"> областной</w:t>
      </w:r>
      <w:r w:rsidRPr="003F25A6">
        <w:rPr>
          <w:rFonts w:ascii="Times New Roman" w:hAnsi="Times New Roman" w:cs="Times New Roman"/>
          <w:sz w:val="28"/>
          <w:szCs w:val="28"/>
        </w:rPr>
        <w:t xml:space="preserve"> бюджет Новосибирской области;</w:t>
      </w:r>
    </w:p>
    <w:p w:rsidR="0051376A" w:rsidRPr="003F25A6" w:rsidRDefault="0051376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2)</w:t>
      </w:r>
      <w:r w:rsidR="00BC0299" w:rsidRPr="003F25A6">
        <w:rPr>
          <w:rFonts w:ascii="Times New Roman" w:hAnsi="Times New Roman" w:cs="Times New Roman"/>
          <w:sz w:val="28"/>
          <w:szCs w:val="28"/>
        </w:rPr>
        <w:t> </w:t>
      </w:r>
      <w:r w:rsidRPr="003F25A6">
        <w:rPr>
          <w:rFonts w:ascii="Times New Roman" w:hAnsi="Times New Roman" w:cs="Times New Roman"/>
          <w:sz w:val="28"/>
          <w:szCs w:val="28"/>
        </w:rPr>
        <w:t xml:space="preserve">в случае неиспользования </w:t>
      </w:r>
      <w:r w:rsidR="009C17C7" w:rsidRPr="003F25A6">
        <w:rPr>
          <w:rFonts w:ascii="Times New Roman" w:hAnsi="Times New Roman" w:cs="Times New Roman"/>
          <w:sz w:val="28"/>
          <w:szCs w:val="28"/>
        </w:rPr>
        <w:t>гранта</w:t>
      </w:r>
      <w:r w:rsidRPr="003F25A6">
        <w:rPr>
          <w:rFonts w:ascii="Times New Roman" w:hAnsi="Times New Roman" w:cs="Times New Roman"/>
          <w:sz w:val="28"/>
          <w:szCs w:val="28"/>
        </w:rPr>
        <w:t xml:space="preserve"> в сроки, установленные </w:t>
      </w:r>
      <w:hyperlink r:id="rId14" w:history="1">
        <w:r w:rsidR="00DA3E6E" w:rsidRPr="003F25A6">
          <w:rPr>
            <w:rFonts w:ascii="Times New Roman" w:hAnsi="Times New Roman" w:cs="Times New Roman"/>
            <w:sz w:val="28"/>
            <w:szCs w:val="28"/>
          </w:rPr>
          <w:t>пунктом</w:t>
        </w:r>
      </w:hyperlink>
      <w:r w:rsidR="00DA3E6E" w:rsidRPr="003F25A6">
        <w:rPr>
          <w:rFonts w:ascii="Times New Roman" w:hAnsi="Times New Roman" w:cs="Times New Roman"/>
          <w:sz w:val="28"/>
          <w:szCs w:val="28"/>
        </w:rPr>
        <w:t xml:space="preserve"> 1</w:t>
      </w:r>
      <w:r w:rsidR="007A2A6D" w:rsidRPr="003F25A6">
        <w:rPr>
          <w:rFonts w:ascii="Times New Roman" w:hAnsi="Times New Roman" w:cs="Times New Roman"/>
          <w:sz w:val="28"/>
          <w:szCs w:val="28"/>
        </w:rPr>
        <w:t>3</w:t>
      </w:r>
      <w:r w:rsidRPr="003F25A6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EB362B" w:rsidRPr="003F25A6">
        <w:rPr>
          <w:rFonts w:ascii="Times New Roman" w:hAnsi="Times New Roman" w:cs="Times New Roman"/>
          <w:sz w:val="28"/>
          <w:szCs w:val="28"/>
        </w:rPr>
        <w:t>,</w:t>
      </w:r>
      <w:r w:rsidRPr="003F25A6">
        <w:rPr>
          <w:rFonts w:ascii="Times New Roman" w:hAnsi="Times New Roman" w:cs="Times New Roman"/>
          <w:sz w:val="28"/>
          <w:szCs w:val="28"/>
        </w:rPr>
        <w:t xml:space="preserve"> субъект государственной поддержки возвращает остатки </w:t>
      </w:r>
      <w:r w:rsidR="00852A12" w:rsidRPr="003F25A6">
        <w:rPr>
          <w:rFonts w:ascii="Times New Roman" w:hAnsi="Times New Roman" w:cs="Times New Roman"/>
          <w:sz w:val="28"/>
          <w:szCs w:val="28"/>
        </w:rPr>
        <w:t>гранта</w:t>
      </w:r>
      <w:r w:rsidRPr="003F25A6">
        <w:rPr>
          <w:rFonts w:ascii="Times New Roman" w:hAnsi="Times New Roman" w:cs="Times New Roman"/>
          <w:sz w:val="28"/>
          <w:szCs w:val="28"/>
        </w:rPr>
        <w:t xml:space="preserve"> в </w:t>
      </w:r>
      <w:r w:rsidR="001C4502" w:rsidRPr="003F25A6">
        <w:rPr>
          <w:rFonts w:ascii="Times New Roman" w:hAnsi="Times New Roman" w:cs="Times New Roman"/>
          <w:sz w:val="28"/>
          <w:szCs w:val="28"/>
        </w:rPr>
        <w:t xml:space="preserve">областной </w:t>
      </w:r>
      <w:r w:rsidRPr="003F25A6">
        <w:rPr>
          <w:rFonts w:ascii="Times New Roman" w:hAnsi="Times New Roman" w:cs="Times New Roman"/>
          <w:sz w:val="28"/>
          <w:szCs w:val="28"/>
        </w:rPr>
        <w:t xml:space="preserve">бюджет Новосибирской области в течение 10 рабочих дней с момента истечения срока использования </w:t>
      </w:r>
      <w:r w:rsidR="00852A12" w:rsidRPr="003F25A6">
        <w:rPr>
          <w:rFonts w:ascii="Times New Roman" w:hAnsi="Times New Roman" w:cs="Times New Roman"/>
          <w:sz w:val="28"/>
          <w:szCs w:val="28"/>
        </w:rPr>
        <w:t>гранта</w:t>
      </w:r>
      <w:r w:rsidR="00F239B4" w:rsidRPr="003F25A6">
        <w:rPr>
          <w:rFonts w:ascii="Times New Roman" w:hAnsi="Times New Roman" w:cs="Times New Roman"/>
          <w:sz w:val="28"/>
          <w:szCs w:val="28"/>
        </w:rPr>
        <w:t>;</w:t>
      </w:r>
    </w:p>
    <w:p w:rsidR="0051376A" w:rsidRPr="003F25A6" w:rsidRDefault="00F239B4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3) в</w:t>
      </w:r>
      <w:r w:rsidR="0051376A" w:rsidRPr="003F25A6">
        <w:rPr>
          <w:rFonts w:ascii="Times New Roman" w:hAnsi="Times New Roman" w:cs="Times New Roman"/>
          <w:sz w:val="28"/>
          <w:szCs w:val="28"/>
        </w:rPr>
        <w:t xml:space="preserve"> случае </w:t>
      </w:r>
      <w:proofErr w:type="spellStart"/>
      <w:r w:rsidR="0051376A" w:rsidRPr="003F25A6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="0051376A" w:rsidRPr="003F25A6">
        <w:rPr>
          <w:rFonts w:ascii="Times New Roman" w:hAnsi="Times New Roman" w:cs="Times New Roman"/>
          <w:sz w:val="28"/>
          <w:szCs w:val="28"/>
        </w:rPr>
        <w:t xml:space="preserve"> конкретных показателей результативности, установленных </w:t>
      </w:r>
      <w:r w:rsidR="00EB362B" w:rsidRPr="003F25A6">
        <w:rPr>
          <w:rFonts w:ascii="Times New Roman" w:hAnsi="Times New Roman" w:cs="Times New Roman"/>
          <w:sz w:val="28"/>
          <w:szCs w:val="28"/>
        </w:rPr>
        <w:t xml:space="preserve">министерством в </w:t>
      </w:r>
      <w:r w:rsidR="0051376A" w:rsidRPr="003F25A6">
        <w:rPr>
          <w:rFonts w:ascii="Times New Roman" w:hAnsi="Times New Roman" w:cs="Times New Roman"/>
          <w:sz w:val="28"/>
          <w:szCs w:val="28"/>
        </w:rPr>
        <w:t>соглашени</w:t>
      </w:r>
      <w:r w:rsidR="00EB362B" w:rsidRPr="003F25A6">
        <w:rPr>
          <w:rFonts w:ascii="Times New Roman" w:hAnsi="Times New Roman" w:cs="Times New Roman"/>
          <w:sz w:val="28"/>
          <w:szCs w:val="28"/>
        </w:rPr>
        <w:t>и</w:t>
      </w:r>
      <w:r w:rsidR="0051376A" w:rsidRPr="003F25A6">
        <w:rPr>
          <w:rFonts w:ascii="Times New Roman" w:hAnsi="Times New Roman" w:cs="Times New Roman"/>
          <w:sz w:val="28"/>
          <w:szCs w:val="28"/>
        </w:rPr>
        <w:t>, объем средств, подлежащих возврату в</w:t>
      </w:r>
      <w:r w:rsidR="001C4502" w:rsidRPr="003F25A6">
        <w:rPr>
          <w:rFonts w:ascii="Times New Roman" w:hAnsi="Times New Roman" w:cs="Times New Roman"/>
          <w:sz w:val="28"/>
          <w:szCs w:val="28"/>
        </w:rPr>
        <w:t xml:space="preserve"> областной</w:t>
      </w:r>
      <w:r w:rsidR="0051376A" w:rsidRPr="003F25A6">
        <w:rPr>
          <w:rFonts w:ascii="Times New Roman" w:hAnsi="Times New Roman" w:cs="Times New Roman"/>
          <w:sz w:val="28"/>
          <w:szCs w:val="28"/>
        </w:rPr>
        <w:t xml:space="preserve"> бюджет Новосибирской области, по каждому направлению государственной поддержки, предусмотренному </w:t>
      </w:r>
      <w:hyperlink r:id="rId15" w:history="1">
        <w:r w:rsidR="0051376A" w:rsidRPr="003F25A6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7A2A6D" w:rsidRPr="003F25A6">
        <w:rPr>
          <w:rFonts w:ascii="Times New Roman" w:hAnsi="Times New Roman" w:cs="Times New Roman"/>
          <w:sz w:val="28"/>
          <w:szCs w:val="28"/>
        </w:rPr>
        <w:t>5</w:t>
      </w:r>
      <w:r w:rsidR="0051376A" w:rsidRPr="003F25A6">
        <w:rPr>
          <w:rFonts w:ascii="Times New Roman" w:hAnsi="Times New Roman" w:cs="Times New Roman"/>
          <w:sz w:val="28"/>
          <w:szCs w:val="28"/>
        </w:rPr>
        <w:t xml:space="preserve"> настоящего Порядка, рассчитывается по следующей формуле:</w:t>
      </w:r>
    </w:p>
    <w:p w:rsidR="0051376A" w:rsidRPr="003F25A6" w:rsidRDefault="0051376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1376A" w:rsidRPr="003F25A6" w:rsidRDefault="0051376A" w:rsidP="00A433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F25A6">
        <w:rPr>
          <w:rFonts w:ascii="Times New Roman" w:hAnsi="Times New Roman" w:cs="Times New Roman"/>
          <w:sz w:val="28"/>
          <w:szCs w:val="28"/>
        </w:rPr>
        <w:t>V</w:t>
      </w:r>
      <w:r w:rsidRPr="003F25A6">
        <w:rPr>
          <w:rFonts w:ascii="Times New Roman" w:hAnsi="Times New Roman" w:cs="Times New Roman"/>
          <w:sz w:val="28"/>
          <w:szCs w:val="28"/>
          <w:vertAlign w:val="subscript"/>
        </w:rPr>
        <w:t>возврата</w:t>
      </w:r>
      <w:proofErr w:type="spellEnd"/>
      <w:r w:rsidRPr="003F25A6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F25A6">
        <w:rPr>
          <w:rFonts w:ascii="Times New Roman" w:hAnsi="Times New Roman" w:cs="Times New Roman"/>
          <w:sz w:val="28"/>
          <w:szCs w:val="28"/>
        </w:rPr>
        <w:t>V</w:t>
      </w:r>
      <w:r w:rsidR="00345571" w:rsidRPr="003F25A6">
        <w:rPr>
          <w:rFonts w:ascii="Times New Roman" w:hAnsi="Times New Roman" w:cs="Times New Roman"/>
          <w:sz w:val="28"/>
          <w:szCs w:val="28"/>
          <w:vertAlign w:val="subscript"/>
        </w:rPr>
        <w:t>грант</w:t>
      </w:r>
      <w:proofErr w:type="spellEnd"/>
      <w:r w:rsidRPr="003F25A6">
        <w:rPr>
          <w:rFonts w:ascii="Times New Roman" w:hAnsi="Times New Roman" w:cs="Times New Roman"/>
          <w:sz w:val="28"/>
          <w:szCs w:val="28"/>
        </w:rPr>
        <w:t xml:space="preserve"> x (1 - </w:t>
      </w:r>
      <w:proofErr w:type="spellStart"/>
      <w:r w:rsidRPr="003F25A6">
        <w:rPr>
          <w:rFonts w:ascii="Times New Roman" w:hAnsi="Times New Roman" w:cs="Times New Roman"/>
          <w:sz w:val="28"/>
          <w:szCs w:val="28"/>
        </w:rPr>
        <w:t>Т</w:t>
      </w:r>
      <w:r w:rsidRPr="003F25A6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F25A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3F25A6">
        <w:rPr>
          <w:rFonts w:ascii="Times New Roman" w:hAnsi="Times New Roman" w:cs="Times New Roman"/>
          <w:sz w:val="28"/>
          <w:szCs w:val="28"/>
        </w:rPr>
        <w:t>S</w:t>
      </w:r>
      <w:r w:rsidRPr="003F25A6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F25A6">
        <w:rPr>
          <w:rFonts w:ascii="Times New Roman" w:hAnsi="Times New Roman" w:cs="Times New Roman"/>
          <w:sz w:val="28"/>
          <w:szCs w:val="28"/>
        </w:rPr>
        <w:t>),</w:t>
      </w:r>
    </w:p>
    <w:p w:rsidR="0051376A" w:rsidRPr="003F25A6" w:rsidRDefault="0051376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376A" w:rsidRPr="003F25A6" w:rsidRDefault="0051376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где:</w:t>
      </w:r>
    </w:p>
    <w:p w:rsidR="0051376A" w:rsidRPr="003F25A6" w:rsidRDefault="0051376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F25A6">
        <w:rPr>
          <w:rFonts w:ascii="Times New Roman" w:hAnsi="Times New Roman" w:cs="Times New Roman"/>
          <w:sz w:val="28"/>
          <w:szCs w:val="28"/>
        </w:rPr>
        <w:t>V</w:t>
      </w:r>
      <w:r w:rsidRPr="003F25A6">
        <w:rPr>
          <w:rFonts w:ascii="Times New Roman" w:hAnsi="Times New Roman" w:cs="Times New Roman"/>
          <w:sz w:val="28"/>
          <w:szCs w:val="28"/>
          <w:vertAlign w:val="subscript"/>
        </w:rPr>
        <w:t>возврата</w:t>
      </w:r>
      <w:proofErr w:type="spellEnd"/>
      <w:r w:rsidRPr="003F25A6">
        <w:rPr>
          <w:rFonts w:ascii="Times New Roman" w:hAnsi="Times New Roman" w:cs="Times New Roman"/>
          <w:sz w:val="28"/>
          <w:szCs w:val="28"/>
        </w:rPr>
        <w:t xml:space="preserve"> - сумма </w:t>
      </w:r>
      <w:r w:rsidR="00852A12" w:rsidRPr="003F25A6">
        <w:rPr>
          <w:rFonts w:ascii="Times New Roman" w:hAnsi="Times New Roman" w:cs="Times New Roman"/>
          <w:sz w:val="28"/>
          <w:szCs w:val="28"/>
        </w:rPr>
        <w:t>гранта</w:t>
      </w:r>
      <w:r w:rsidRPr="003F25A6">
        <w:rPr>
          <w:rFonts w:ascii="Times New Roman" w:hAnsi="Times New Roman" w:cs="Times New Roman"/>
          <w:sz w:val="28"/>
          <w:szCs w:val="28"/>
        </w:rPr>
        <w:t>, подлежащая возврату;</w:t>
      </w:r>
    </w:p>
    <w:p w:rsidR="0051376A" w:rsidRPr="003F25A6" w:rsidRDefault="0051376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F25A6">
        <w:rPr>
          <w:rFonts w:ascii="Times New Roman" w:hAnsi="Times New Roman" w:cs="Times New Roman"/>
          <w:sz w:val="28"/>
          <w:szCs w:val="28"/>
        </w:rPr>
        <w:t>V</w:t>
      </w:r>
      <w:r w:rsidR="00345571" w:rsidRPr="003F25A6">
        <w:rPr>
          <w:rFonts w:ascii="Times New Roman" w:hAnsi="Times New Roman" w:cs="Times New Roman"/>
          <w:sz w:val="28"/>
          <w:szCs w:val="28"/>
          <w:vertAlign w:val="subscript"/>
        </w:rPr>
        <w:t>грант</w:t>
      </w:r>
      <w:proofErr w:type="spellEnd"/>
      <w:r w:rsidRPr="003F25A6">
        <w:rPr>
          <w:rFonts w:ascii="Times New Roman" w:hAnsi="Times New Roman" w:cs="Times New Roman"/>
          <w:sz w:val="28"/>
          <w:szCs w:val="28"/>
        </w:rPr>
        <w:t xml:space="preserve"> - размер </w:t>
      </w:r>
      <w:r w:rsidR="00852A12" w:rsidRPr="003F25A6">
        <w:rPr>
          <w:rFonts w:ascii="Times New Roman" w:hAnsi="Times New Roman" w:cs="Times New Roman"/>
          <w:sz w:val="28"/>
          <w:szCs w:val="28"/>
        </w:rPr>
        <w:t>гранта</w:t>
      </w:r>
      <w:r w:rsidRPr="003F25A6">
        <w:rPr>
          <w:rFonts w:ascii="Times New Roman" w:hAnsi="Times New Roman" w:cs="Times New Roman"/>
          <w:sz w:val="28"/>
          <w:szCs w:val="28"/>
        </w:rPr>
        <w:t>, предоставленн</w:t>
      </w:r>
      <w:r w:rsidR="00F27B0C" w:rsidRPr="003F25A6">
        <w:rPr>
          <w:rFonts w:ascii="Times New Roman" w:hAnsi="Times New Roman" w:cs="Times New Roman"/>
          <w:sz w:val="28"/>
          <w:szCs w:val="28"/>
        </w:rPr>
        <w:t>ого</w:t>
      </w:r>
      <w:r w:rsidRPr="003F25A6">
        <w:rPr>
          <w:rFonts w:ascii="Times New Roman" w:hAnsi="Times New Roman" w:cs="Times New Roman"/>
          <w:sz w:val="28"/>
          <w:szCs w:val="28"/>
        </w:rPr>
        <w:t xml:space="preserve"> субъекту государственной поддержки в отчетном финансовом году;</w:t>
      </w:r>
    </w:p>
    <w:p w:rsidR="0051376A" w:rsidRPr="003F25A6" w:rsidRDefault="0051376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F25A6">
        <w:rPr>
          <w:rFonts w:ascii="Times New Roman" w:hAnsi="Times New Roman" w:cs="Times New Roman"/>
          <w:sz w:val="28"/>
          <w:szCs w:val="28"/>
        </w:rPr>
        <w:t>Т</w:t>
      </w:r>
      <w:r w:rsidRPr="003F25A6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F25A6">
        <w:rPr>
          <w:rFonts w:ascii="Times New Roman" w:hAnsi="Times New Roman" w:cs="Times New Roman"/>
          <w:sz w:val="28"/>
          <w:szCs w:val="28"/>
        </w:rPr>
        <w:t xml:space="preserve"> - фактически достигнутое значение конкретного i-</w:t>
      </w:r>
      <w:proofErr w:type="spellStart"/>
      <w:r w:rsidRPr="003F25A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F25A6">
        <w:rPr>
          <w:rFonts w:ascii="Times New Roman" w:hAnsi="Times New Roman" w:cs="Times New Roman"/>
          <w:sz w:val="28"/>
          <w:szCs w:val="28"/>
        </w:rPr>
        <w:t xml:space="preserve"> показателя результативности использования </w:t>
      </w:r>
      <w:r w:rsidR="00852A12" w:rsidRPr="003F25A6">
        <w:rPr>
          <w:rFonts w:ascii="Times New Roman" w:hAnsi="Times New Roman" w:cs="Times New Roman"/>
          <w:sz w:val="28"/>
          <w:szCs w:val="28"/>
        </w:rPr>
        <w:t xml:space="preserve">гранта </w:t>
      </w:r>
      <w:r w:rsidRPr="003F25A6">
        <w:rPr>
          <w:rFonts w:ascii="Times New Roman" w:hAnsi="Times New Roman" w:cs="Times New Roman"/>
          <w:sz w:val="28"/>
          <w:szCs w:val="28"/>
        </w:rPr>
        <w:t>на отчетную дату;</w:t>
      </w:r>
    </w:p>
    <w:p w:rsidR="0051376A" w:rsidRPr="003F25A6" w:rsidRDefault="0051376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F25A6">
        <w:rPr>
          <w:rFonts w:ascii="Times New Roman" w:hAnsi="Times New Roman" w:cs="Times New Roman"/>
          <w:sz w:val="28"/>
          <w:szCs w:val="28"/>
        </w:rPr>
        <w:lastRenderedPageBreak/>
        <w:t>S</w:t>
      </w:r>
      <w:r w:rsidRPr="003F25A6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F25A6">
        <w:rPr>
          <w:rFonts w:ascii="Times New Roman" w:hAnsi="Times New Roman" w:cs="Times New Roman"/>
          <w:sz w:val="28"/>
          <w:szCs w:val="28"/>
        </w:rPr>
        <w:t xml:space="preserve"> - плановое значение конкретного i-</w:t>
      </w:r>
      <w:proofErr w:type="spellStart"/>
      <w:r w:rsidRPr="003F25A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F25A6">
        <w:rPr>
          <w:rFonts w:ascii="Times New Roman" w:hAnsi="Times New Roman" w:cs="Times New Roman"/>
          <w:sz w:val="28"/>
          <w:szCs w:val="28"/>
        </w:rPr>
        <w:t xml:space="preserve"> показателя результативности использования </w:t>
      </w:r>
      <w:r w:rsidR="00852A12" w:rsidRPr="003F25A6">
        <w:rPr>
          <w:rFonts w:ascii="Times New Roman" w:hAnsi="Times New Roman" w:cs="Times New Roman"/>
          <w:sz w:val="28"/>
          <w:szCs w:val="28"/>
        </w:rPr>
        <w:t>гранта</w:t>
      </w:r>
      <w:r w:rsidRPr="003F25A6">
        <w:rPr>
          <w:rFonts w:ascii="Times New Roman" w:hAnsi="Times New Roman" w:cs="Times New Roman"/>
          <w:sz w:val="28"/>
          <w:szCs w:val="28"/>
        </w:rPr>
        <w:t>, установленное соглашением на текущий год.</w:t>
      </w:r>
    </w:p>
    <w:p w:rsidR="0051376A" w:rsidRPr="003F25A6" w:rsidRDefault="0051376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 xml:space="preserve">В случае установления в соглашении конкретных показателей результативности за </w:t>
      </w:r>
      <w:proofErr w:type="spellStart"/>
      <w:r w:rsidRPr="003F25A6">
        <w:rPr>
          <w:rFonts w:ascii="Times New Roman" w:hAnsi="Times New Roman" w:cs="Times New Roman"/>
          <w:sz w:val="28"/>
          <w:szCs w:val="28"/>
        </w:rPr>
        <w:t>недостижение</w:t>
      </w:r>
      <w:proofErr w:type="spellEnd"/>
      <w:r w:rsidRPr="003F25A6">
        <w:rPr>
          <w:rFonts w:ascii="Times New Roman" w:hAnsi="Times New Roman" w:cs="Times New Roman"/>
          <w:sz w:val="28"/>
          <w:szCs w:val="28"/>
        </w:rPr>
        <w:t xml:space="preserve"> указанных показателей к субъектам государственной поддержки применяются штрафные санкции, размер которых определяется соглашением, за исключением случаев, когда конкретные показатели результативности не достигнуты вследствие чрезвычайных ситуаций природного или техногенного характера, действия обстоятельств непреодолимой силы.</w:t>
      </w:r>
    </w:p>
    <w:p w:rsidR="0051376A" w:rsidRPr="003F25A6" w:rsidRDefault="0051376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Министерство в течение 10 рабочих дней со дня выявления указанных в настоящем пункте нарушений направляет субъекту государственной поддержки уведомление о возврате полученных денежных средств и (или) уведомление о выплате штрафа.</w:t>
      </w:r>
    </w:p>
    <w:p w:rsidR="00A13B92" w:rsidRPr="003F25A6" w:rsidRDefault="0051376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 xml:space="preserve">Субъект государственной поддержки обязан в течение </w:t>
      </w:r>
      <w:r w:rsidR="00A13B92" w:rsidRPr="003F25A6">
        <w:rPr>
          <w:rFonts w:ascii="Times New Roman" w:hAnsi="Times New Roman" w:cs="Times New Roman"/>
          <w:sz w:val="28"/>
          <w:szCs w:val="28"/>
        </w:rPr>
        <w:t>3</w:t>
      </w:r>
      <w:r w:rsidRPr="003F25A6">
        <w:rPr>
          <w:rFonts w:ascii="Times New Roman" w:hAnsi="Times New Roman" w:cs="Times New Roman"/>
          <w:sz w:val="28"/>
          <w:szCs w:val="28"/>
        </w:rPr>
        <w:t>0 календарных дней со дня получения уведомления о возврате полученных денежных средств и (или) уведомления о выплате штрафа перечислить указанные средства в областной бюджет Новосибирской области. В случае отказа от добровольного возврата денежных средств их взыскание осуществляется в соответствии с действующим законодательством Российской Федерации.</w:t>
      </w:r>
    </w:p>
    <w:p w:rsidR="00453B75" w:rsidRPr="003F25A6" w:rsidRDefault="00453B75" w:rsidP="00112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4B63" w:rsidRDefault="00453B75" w:rsidP="007C7B1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F25A6">
        <w:rPr>
          <w:rFonts w:ascii="Times New Roman" w:hAnsi="Times New Roman" w:cs="Times New Roman"/>
          <w:sz w:val="28"/>
          <w:szCs w:val="28"/>
        </w:rPr>
        <w:t>_________».</w:t>
      </w:r>
    </w:p>
    <w:sectPr w:rsidR="004C4B63" w:rsidSect="00323D4C">
      <w:headerReference w:type="default" r:id="rId16"/>
      <w:pgSz w:w="11906" w:h="16838"/>
      <w:pgMar w:top="1134" w:right="567" w:bottom="1134" w:left="141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5674" w:rsidRDefault="00255674" w:rsidP="00212B5B">
      <w:pPr>
        <w:spacing w:after="0" w:line="240" w:lineRule="auto"/>
      </w:pPr>
      <w:r>
        <w:separator/>
      </w:r>
    </w:p>
  </w:endnote>
  <w:endnote w:type="continuationSeparator" w:id="0">
    <w:p w:rsidR="00255674" w:rsidRDefault="00255674" w:rsidP="00212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5674" w:rsidRDefault="00255674" w:rsidP="00212B5B">
      <w:pPr>
        <w:spacing w:after="0" w:line="240" w:lineRule="auto"/>
      </w:pPr>
      <w:r>
        <w:separator/>
      </w:r>
    </w:p>
  </w:footnote>
  <w:footnote w:type="continuationSeparator" w:id="0">
    <w:p w:rsidR="00255674" w:rsidRDefault="00255674" w:rsidP="00212B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06568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12B5B" w:rsidRDefault="00212B5B">
        <w:pPr>
          <w:pStyle w:val="a6"/>
          <w:jc w:val="center"/>
        </w:pPr>
      </w:p>
      <w:p w:rsidR="00595361" w:rsidRDefault="00595361">
        <w:pPr>
          <w:pStyle w:val="a6"/>
          <w:jc w:val="center"/>
        </w:pPr>
      </w:p>
      <w:p w:rsidR="00212B5B" w:rsidRPr="00FB638F" w:rsidRDefault="00212B5B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FB638F">
          <w:rPr>
            <w:rFonts w:ascii="Times New Roman" w:hAnsi="Times New Roman" w:cs="Times New Roman"/>
            <w:sz w:val="24"/>
          </w:rPr>
          <w:fldChar w:fldCharType="begin"/>
        </w:r>
        <w:r w:rsidRPr="00FB638F">
          <w:rPr>
            <w:rFonts w:ascii="Times New Roman" w:hAnsi="Times New Roman" w:cs="Times New Roman"/>
            <w:sz w:val="24"/>
          </w:rPr>
          <w:instrText>PAGE   \* MERGEFORMAT</w:instrText>
        </w:r>
        <w:r w:rsidRPr="00FB638F">
          <w:rPr>
            <w:rFonts w:ascii="Times New Roman" w:hAnsi="Times New Roman" w:cs="Times New Roman"/>
            <w:sz w:val="24"/>
          </w:rPr>
          <w:fldChar w:fldCharType="separate"/>
        </w:r>
        <w:r w:rsidR="003F25A6">
          <w:rPr>
            <w:rFonts w:ascii="Times New Roman" w:hAnsi="Times New Roman" w:cs="Times New Roman"/>
            <w:noProof/>
            <w:sz w:val="24"/>
          </w:rPr>
          <w:t>10</w:t>
        </w:r>
        <w:r w:rsidRPr="00FB638F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F33"/>
    <w:rsid w:val="00002D50"/>
    <w:rsid w:val="000109EE"/>
    <w:rsid w:val="00021536"/>
    <w:rsid w:val="00032271"/>
    <w:rsid w:val="00042709"/>
    <w:rsid w:val="000465B8"/>
    <w:rsid w:val="00053F5C"/>
    <w:rsid w:val="000635CA"/>
    <w:rsid w:val="00064CAD"/>
    <w:rsid w:val="00067DBC"/>
    <w:rsid w:val="00070DD9"/>
    <w:rsid w:val="0007344E"/>
    <w:rsid w:val="0008676E"/>
    <w:rsid w:val="000A2680"/>
    <w:rsid w:val="000A369A"/>
    <w:rsid w:val="000B2107"/>
    <w:rsid w:val="000C2835"/>
    <w:rsid w:val="000D278C"/>
    <w:rsid w:val="000E1FFF"/>
    <w:rsid w:val="000E2E14"/>
    <w:rsid w:val="000E4565"/>
    <w:rsid w:val="000E7C3D"/>
    <w:rsid w:val="000F03CF"/>
    <w:rsid w:val="000F3354"/>
    <w:rsid w:val="00110449"/>
    <w:rsid w:val="00112B7B"/>
    <w:rsid w:val="0012667C"/>
    <w:rsid w:val="00134B74"/>
    <w:rsid w:val="00140CE8"/>
    <w:rsid w:val="00143B56"/>
    <w:rsid w:val="001525D5"/>
    <w:rsid w:val="00175D6A"/>
    <w:rsid w:val="00176904"/>
    <w:rsid w:val="0018092E"/>
    <w:rsid w:val="001865B4"/>
    <w:rsid w:val="00192C53"/>
    <w:rsid w:val="0019661E"/>
    <w:rsid w:val="001A25AC"/>
    <w:rsid w:val="001A3E3B"/>
    <w:rsid w:val="001A3FE0"/>
    <w:rsid w:val="001B6232"/>
    <w:rsid w:val="001C4502"/>
    <w:rsid w:val="001C5594"/>
    <w:rsid w:val="001C5E09"/>
    <w:rsid w:val="001D2B64"/>
    <w:rsid w:val="001E2895"/>
    <w:rsid w:val="00202E4A"/>
    <w:rsid w:val="00206039"/>
    <w:rsid w:val="002060B1"/>
    <w:rsid w:val="0020696F"/>
    <w:rsid w:val="00212B5B"/>
    <w:rsid w:val="00214D3E"/>
    <w:rsid w:val="00221645"/>
    <w:rsid w:val="00222AE5"/>
    <w:rsid w:val="00223041"/>
    <w:rsid w:val="00225E96"/>
    <w:rsid w:val="00225F76"/>
    <w:rsid w:val="00240714"/>
    <w:rsid w:val="00255674"/>
    <w:rsid w:val="002572EE"/>
    <w:rsid w:val="002621BF"/>
    <w:rsid w:val="00266318"/>
    <w:rsid w:val="00273C34"/>
    <w:rsid w:val="0027555C"/>
    <w:rsid w:val="00287D2D"/>
    <w:rsid w:val="002909C0"/>
    <w:rsid w:val="0029318B"/>
    <w:rsid w:val="002A39D0"/>
    <w:rsid w:val="002B6E33"/>
    <w:rsid w:val="002C7E80"/>
    <w:rsid w:val="002D35A6"/>
    <w:rsid w:val="002D50F3"/>
    <w:rsid w:val="002D7CB0"/>
    <w:rsid w:val="002F4068"/>
    <w:rsid w:val="00323D4C"/>
    <w:rsid w:val="00331083"/>
    <w:rsid w:val="00332302"/>
    <w:rsid w:val="003332AC"/>
    <w:rsid w:val="003352F4"/>
    <w:rsid w:val="00336F8A"/>
    <w:rsid w:val="00345571"/>
    <w:rsid w:val="0035184F"/>
    <w:rsid w:val="003558F1"/>
    <w:rsid w:val="00360907"/>
    <w:rsid w:val="00360C20"/>
    <w:rsid w:val="00366662"/>
    <w:rsid w:val="0037150D"/>
    <w:rsid w:val="00395DFD"/>
    <w:rsid w:val="00396179"/>
    <w:rsid w:val="003A0739"/>
    <w:rsid w:val="003A3D68"/>
    <w:rsid w:val="003A441C"/>
    <w:rsid w:val="003A7650"/>
    <w:rsid w:val="003B056F"/>
    <w:rsid w:val="003C0015"/>
    <w:rsid w:val="003C2665"/>
    <w:rsid w:val="003C2F1F"/>
    <w:rsid w:val="003C5F07"/>
    <w:rsid w:val="003E17E7"/>
    <w:rsid w:val="003E56AC"/>
    <w:rsid w:val="003F1D7D"/>
    <w:rsid w:val="003F25A6"/>
    <w:rsid w:val="003F2706"/>
    <w:rsid w:val="003F46F4"/>
    <w:rsid w:val="003F7345"/>
    <w:rsid w:val="003F794F"/>
    <w:rsid w:val="00401075"/>
    <w:rsid w:val="00404487"/>
    <w:rsid w:val="00404763"/>
    <w:rsid w:val="00407828"/>
    <w:rsid w:val="00410D09"/>
    <w:rsid w:val="004120E4"/>
    <w:rsid w:val="004150BE"/>
    <w:rsid w:val="004170F2"/>
    <w:rsid w:val="00417A2D"/>
    <w:rsid w:val="004217D2"/>
    <w:rsid w:val="00426BCC"/>
    <w:rsid w:val="00434EFE"/>
    <w:rsid w:val="0044006B"/>
    <w:rsid w:val="00440FB1"/>
    <w:rsid w:val="00443ADA"/>
    <w:rsid w:val="0044421D"/>
    <w:rsid w:val="0045248C"/>
    <w:rsid w:val="00453B75"/>
    <w:rsid w:val="00463D38"/>
    <w:rsid w:val="004824E2"/>
    <w:rsid w:val="004836FC"/>
    <w:rsid w:val="00483D2B"/>
    <w:rsid w:val="00485372"/>
    <w:rsid w:val="00493B14"/>
    <w:rsid w:val="004B569E"/>
    <w:rsid w:val="004C431A"/>
    <w:rsid w:val="004C4B63"/>
    <w:rsid w:val="004C5F06"/>
    <w:rsid w:val="004D3245"/>
    <w:rsid w:val="004D528E"/>
    <w:rsid w:val="004E0725"/>
    <w:rsid w:val="004E6CF4"/>
    <w:rsid w:val="004F7468"/>
    <w:rsid w:val="0050226B"/>
    <w:rsid w:val="00505EAC"/>
    <w:rsid w:val="0051263C"/>
    <w:rsid w:val="0051376A"/>
    <w:rsid w:val="00525ED5"/>
    <w:rsid w:val="005341D3"/>
    <w:rsid w:val="00534C16"/>
    <w:rsid w:val="005351D9"/>
    <w:rsid w:val="005362AC"/>
    <w:rsid w:val="00546CE1"/>
    <w:rsid w:val="00570B09"/>
    <w:rsid w:val="00576FDE"/>
    <w:rsid w:val="0058152E"/>
    <w:rsid w:val="00595361"/>
    <w:rsid w:val="005B2B72"/>
    <w:rsid w:val="005B47FC"/>
    <w:rsid w:val="005B6C26"/>
    <w:rsid w:val="005C4E51"/>
    <w:rsid w:val="005D2A6B"/>
    <w:rsid w:val="005D3161"/>
    <w:rsid w:val="005D3700"/>
    <w:rsid w:val="005D511B"/>
    <w:rsid w:val="005E3D1B"/>
    <w:rsid w:val="00601654"/>
    <w:rsid w:val="00606C54"/>
    <w:rsid w:val="00610AEC"/>
    <w:rsid w:val="006113CE"/>
    <w:rsid w:val="00612F17"/>
    <w:rsid w:val="006143AA"/>
    <w:rsid w:val="00626606"/>
    <w:rsid w:val="006337D5"/>
    <w:rsid w:val="00635D67"/>
    <w:rsid w:val="00643874"/>
    <w:rsid w:val="00645D9C"/>
    <w:rsid w:val="00651C7D"/>
    <w:rsid w:val="00653B7D"/>
    <w:rsid w:val="0066485C"/>
    <w:rsid w:val="0067451C"/>
    <w:rsid w:val="006922C7"/>
    <w:rsid w:val="00693B18"/>
    <w:rsid w:val="006A1FCB"/>
    <w:rsid w:val="006A6D7A"/>
    <w:rsid w:val="006B353F"/>
    <w:rsid w:val="006B51BD"/>
    <w:rsid w:val="006C1971"/>
    <w:rsid w:val="006C3134"/>
    <w:rsid w:val="006E1323"/>
    <w:rsid w:val="006E4BE1"/>
    <w:rsid w:val="006E703A"/>
    <w:rsid w:val="006E763C"/>
    <w:rsid w:val="006F1574"/>
    <w:rsid w:val="006F39CF"/>
    <w:rsid w:val="006F54F0"/>
    <w:rsid w:val="00705614"/>
    <w:rsid w:val="0071465A"/>
    <w:rsid w:val="00725C6F"/>
    <w:rsid w:val="00730492"/>
    <w:rsid w:val="007309DF"/>
    <w:rsid w:val="00737E19"/>
    <w:rsid w:val="007509F8"/>
    <w:rsid w:val="00752F14"/>
    <w:rsid w:val="0076379A"/>
    <w:rsid w:val="0077468D"/>
    <w:rsid w:val="00775769"/>
    <w:rsid w:val="0077696E"/>
    <w:rsid w:val="007A2A6D"/>
    <w:rsid w:val="007A5AF3"/>
    <w:rsid w:val="007B5785"/>
    <w:rsid w:val="007C1271"/>
    <w:rsid w:val="007C17FF"/>
    <w:rsid w:val="007C7B11"/>
    <w:rsid w:val="007D38B4"/>
    <w:rsid w:val="007E4148"/>
    <w:rsid w:val="007E6CF4"/>
    <w:rsid w:val="007F0F8F"/>
    <w:rsid w:val="00801EBA"/>
    <w:rsid w:val="008069E9"/>
    <w:rsid w:val="008314DD"/>
    <w:rsid w:val="008317F2"/>
    <w:rsid w:val="008332B6"/>
    <w:rsid w:val="00836058"/>
    <w:rsid w:val="00840E72"/>
    <w:rsid w:val="00851D66"/>
    <w:rsid w:val="00852A12"/>
    <w:rsid w:val="008765AA"/>
    <w:rsid w:val="00894944"/>
    <w:rsid w:val="008A1235"/>
    <w:rsid w:val="008A1A70"/>
    <w:rsid w:val="008A4528"/>
    <w:rsid w:val="008B4E88"/>
    <w:rsid w:val="008C0C9A"/>
    <w:rsid w:val="008C1564"/>
    <w:rsid w:val="008D0414"/>
    <w:rsid w:val="008F3D89"/>
    <w:rsid w:val="009014D1"/>
    <w:rsid w:val="00910A4D"/>
    <w:rsid w:val="009176C9"/>
    <w:rsid w:val="00923E39"/>
    <w:rsid w:val="0093305B"/>
    <w:rsid w:val="00934D4D"/>
    <w:rsid w:val="009441BC"/>
    <w:rsid w:val="009461E8"/>
    <w:rsid w:val="00954740"/>
    <w:rsid w:val="00960652"/>
    <w:rsid w:val="00965D06"/>
    <w:rsid w:val="00970A8D"/>
    <w:rsid w:val="00972CD4"/>
    <w:rsid w:val="00980601"/>
    <w:rsid w:val="00980877"/>
    <w:rsid w:val="00980D1D"/>
    <w:rsid w:val="009862C3"/>
    <w:rsid w:val="00990021"/>
    <w:rsid w:val="00993BBD"/>
    <w:rsid w:val="00997CEF"/>
    <w:rsid w:val="009A2F92"/>
    <w:rsid w:val="009A55B3"/>
    <w:rsid w:val="009C17C7"/>
    <w:rsid w:val="009C2124"/>
    <w:rsid w:val="009C2AF9"/>
    <w:rsid w:val="009C5009"/>
    <w:rsid w:val="009D452C"/>
    <w:rsid w:val="009E15E1"/>
    <w:rsid w:val="009E19F6"/>
    <w:rsid w:val="009E495E"/>
    <w:rsid w:val="00A023E9"/>
    <w:rsid w:val="00A07AF3"/>
    <w:rsid w:val="00A105A8"/>
    <w:rsid w:val="00A13B92"/>
    <w:rsid w:val="00A14E81"/>
    <w:rsid w:val="00A15C78"/>
    <w:rsid w:val="00A202AD"/>
    <w:rsid w:val="00A26635"/>
    <w:rsid w:val="00A27960"/>
    <w:rsid w:val="00A27ECC"/>
    <w:rsid w:val="00A323F7"/>
    <w:rsid w:val="00A35404"/>
    <w:rsid w:val="00A40FA1"/>
    <w:rsid w:val="00A43350"/>
    <w:rsid w:val="00A467A9"/>
    <w:rsid w:val="00A467D2"/>
    <w:rsid w:val="00A6704E"/>
    <w:rsid w:val="00A75FA9"/>
    <w:rsid w:val="00A7671F"/>
    <w:rsid w:val="00A81C94"/>
    <w:rsid w:val="00A81F4F"/>
    <w:rsid w:val="00A8208F"/>
    <w:rsid w:val="00A900F9"/>
    <w:rsid w:val="00A97FAA"/>
    <w:rsid w:val="00AB4F40"/>
    <w:rsid w:val="00AC1ABE"/>
    <w:rsid w:val="00AD1360"/>
    <w:rsid w:val="00AD2B43"/>
    <w:rsid w:val="00AD74B2"/>
    <w:rsid w:val="00AE21DA"/>
    <w:rsid w:val="00AE6EDA"/>
    <w:rsid w:val="00B02955"/>
    <w:rsid w:val="00B100BA"/>
    <w:rsid w:val="00B2051C"/>
    <w:rsid w:val="00B205F7"/>
    <w:rsid w:val="00B20714"/>
    <w:rsid w:val="00B25CA0"/>
    <w:rsid w:val="00B32AAC"/>
    <w:rsid w:val="00B34BA6"/>
    <w:rsid w:val="00B37E4A"/>
    <w:rsid w:val="00B40828"/>
    <w:rsid w:val="00B4145C"/>
    <w:rsid w:val="00B42AA0"/>
    <w:rsid w:val="00B52678"/>
    <w:rsid w:val="00B553FF"/>
    <w:rsid w:val="00B5627E"/>
    <w:rsid w:val="00B60673"/>
    <w:rsid w:val="00B6360E"/>
    <w:rsid w:val="00B753AB"/>
    <w:rsid w:val="00B777DC"/>
    <w:rsid w:val="00BA326D"/>
    <w:rsid w:val="00BB0745"/>
    <w:rsid w:val="00BB3D7A"/>
    <w:rsid w:val="00BC0299"/>
    <w:rsid w:val="00BC1499"/>
    <w:rsid w:val="00BC41D6"/>
    <w:rsid w:val="00BC4E5A"/>
    <w:rsid w:val="00BC7D1C"/>
    <w:rsid w:val="00BD0077"/>
    <w:rsid w:val="00BF3051"/>
    <w:rsid w:val="00BF3443"/>
    <w:rsid w:val="00C11A52"/>
    <w:rsid w:val="00C22602"/>
    <w:rsid w:val="00C474AA"/>
    <w:rsid w:val="00C47E14"/>
    <w:rsid w:val="00C47F26"/>
    <w:rsid w:val="00C5188D"/>
    <w:rsid w:val="00C5229B"/>
    <w:rsid w:val="00C5561B"/>
    <w:rsid w:val="00C62511"/>
    <w:rsid w:val="00C64049"/>
    <w:rsid w:val="00C64834"/>
    <w:rsid w:val="00C67555"/>
    <w:rsid w:val="00C701F7"/>
    <w:rsid w:val="00C726AA"/>
    <w:rsid w:val="00C76386"/>
    <w:rsid w:val="00C9609F"/>
    <w:rsid w:val="00CD2F4B"/>
    <w:rsid w:val="00CD3A36"/>
    <w:rsid w:val="00CD3AC1"/>
    <w:rsid w:val="00CE56CE"/>
    <w:rsid w:val="00CF3F68"/>
    <w:rsid w:val="00CF4B24"/>
    <w:rsid w:val="00D04E13"/>
    <w:rsid w:val="00D218DF"/>
    <w:rsid w:val="00D36E41"/>
    <w:rsid w:val="00D44E21"/>
    <w:rsid w:val="00D55F96"/>
    <w:rsid w:val="00D60D41"/>
    <w:rsid w:val="00D62F33"/>
    <w:rsid w:val="00D639B2"/>
    <w:rsid w:val="00D66D7E"/>
    <w:rsid w:val="00D71E5F"/>
    <w:rsid w:val="00D72213"/>
    <w:rsid w:val="00D73985"/>
    <w:rsid w:val="00D804C5"/>
    <w:rsid w:val="00D91FA1"/>
    <w:rsid w:val="00D928CB"/>
    <w:rsid w:val="00DA2EAC"/>
    <w:rsid w:val="00DA3E6E"/>
    <w:rsid w:val="00DA79D0"/>
    <w:rsid w:val="00DB10C2"/>
    <w:rsid w:val="00DB6A21"/>
    <w:rsid w:val="00DB7711"/>
    <w:rsid w:val="00DC09A0"/>
    <w:rsid w:val="00DC70B9"/>
    <w:rsid w:val="00DD43C1"/>
    <w:rsid w:val="00DD514A"/>
    <w:rsid w:val="00E03618"/>
    <w:rsid w:val="00E057D4"/>
    <w:rsid w:val="00E1501F"/>
    <w:rsid w:val="00E46B8D"/>
    <w:rsid w:val="00E56205"/>
    <w:rsid w:val="00E63608"/>
    <w:rsid w:val="00E7401A"/>
    <w:rsid w:val="00E81F03"/>
    <w:rsid w:val="00E9253C"/>
    <w:rsid w:val="00E92FC2"/>
    <w:rsid w:val="00E93BE0"/>
    <w:rsid w:val="00EA061E"/>
    <w:rsid w:val="00EA459B"/>
    <w:rsid w:val="00EA4742"/>
    <w:rsid w:val="00EA7391"/>
    <w:rsid w:val="00EB0309"/>
    <w:rsid w:val="00EB1E95"/>
    <w:rsid w:val="00EB2125"/>
    <w:rsid w:val="00EB362B"/>
    <w:rsid w:val="00EB37F1"/>
    <w:rsid w:val="00EB6B67"/>
    <w:rsid w:val="00EC58DB"/>
    <w:rsid w:val="00ED641E"/>
    <w:rsid w:val="00ED66BE"/>
    <w:rsid w:val="00EE0E44"/>
    <w:rsid w:val="00EF1FF6"/>
    <w:rsid w:val="00EF249B"/>
    <w:rsid w:val="00F00EFD"/>
    <w:rsid w:val="00F05F39"/>
    <w:rsid w:val="00F06E21"/>
    <w:rsid w:val="00F1346F"/>
    <w:rsid w:val="00F16F5D"/>
    <w:rsid w:val="00F239B4"/>
    <w:rsid w:val="00F2458E"/>
    <w:rsid w:val="00F2709B"/>
    <w:rsid w:val="00F27B0C"/>
    <w:rsid w:val="00F33163"/>
    <w:rsid w:val="00F35241"/>
    <w:rsid w:val="00F436FB"/>
    <w:rsid w:val="00F45B5C"/>
    <w:rsid w:val="00F47DB3"/>
    <w:rsid w:val="00F5631B"/>
    <w:rsid w:val="00F64551"/>
    <w:rsid w:val="00F64AEA"/>
    <w:rsid w:val="00F73FEC"/>
    <w:rsid w:val="00F8467C"/>
    <w:rsid w:val="00F931CE"/>
    <w:rsid w:val="00FA1D7F"/>
    <w:rsid w:val="00FA6D5C"/>
    <w:rsid w:val="00FB638F"/>
    <w:rsid w:val="00FC4492"/>
    <w:rsid w:val="00FC5D18"/>
    <w:rsid w:val="00FC7F60"/>
    <w:rsid w:val="00FD489B"/>
    <w:rsid w:val="00FE13AA"/>
    <w:rsid w:val="00FE4B31"/>
    <w:rsid w:val="00FE77DC"/>
    <w:rsid w:val="00FF6B68"/>
    <w:rsid w:val="00FF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2111AC1-E44D-4D59-8176-137E1F06D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7E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7E8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53F5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12B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12B5B"/>
  </w:style>
  <w:style w:type="paragraph" w:styleId="a8">
    <w:name w:val="footer"/>
    <w:basedOn w:val="a"/>
    <w:link w:val="a9"/>
    <w:uiPriority w:val="99"/>
    <w:unhideWhenUsed/>
    <w:rsid w:val="00212B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12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2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6BF8184AF1C5024A84E888EC2B4E2B2A6D0F67F67D03445705CB0AF4C8D4BAE56EDB52D996ED865F1062DBS1r3K" TargetMode="External"/><Relationship Id="rId13" Type="http://schemas.openxmlformats.org/officeDocument/2006/relationships/hyperlink" Target="consultantplus://offline/ref=89A2C9D1622372171FAB73A6CD14C5A720B380821B46BB703BC0D3F6E498C0A3ADC0E22D948B3AF9F88E77E4w4zDJ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F6BF8184AF1C5024A84E888EC2B4E2B2A6D0F67F67D03445705CB0AF4C8D4BAE56EDB52D996ED865F1062DBS1r3K" TargetMode="External"/><Relationship Id="rId12" Type="http://schemas.openxmlformats.org/officeDocument/2006/relationships/hyperlink" Target="consultantplus://offline/ref=97A9E256DDAC199D7268C4D0D3462C649965D780F359D8FE988281D1A7DA1904646C4D36AD4ACEB7258BD98FdFv5J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7867362C2E7BE13608D5DEC307E79ECFE2C883C98BBCEDF841956CE4EVFt9I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FD2E8A34253762FBE76DEE42FB06CC53805546A490A4AB81A72C0EB3ADF019A56F60209A52E5BD6DC5CFA020SC43K" TargetMode="External"/><Relationship Id="rId10" Type="http://schemas.openxmlformats.org/officeDocument/2006/relationships/hyperlink" Target="consultantplus://offline/ref=F7867362C2E7BE13608D5DEC307E79ECFE2C883C98BBCEDF841956CE4EVFt9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F6BF8184AF1C5024A84E888EC2B4E2B2A6D0F67F67D03445705CB0AF4C8D4BAE56EDB52D996ED865F1062DBS1r3K" TargetMode="External"/><Relationship Id="rId14" Type="http://schemas.openxmlformats.org/officeDocument/2006/relationships/hyperlink" Target="consultantplus://offline/ref=FD2E8A34253762FBE76DEE42FB06CC53805546A490A4AB81A72C0EB3ADF019A56F60209A52E5BD6DC5CEA32ASC4B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8FFBD-CE72-4F66-BF78-C29C9A0F8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10</Pages>
  <Words>3951</Words>
  <Characters>22524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26423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Зайцева Ирина Владиславовна</dc:creator>
  <cp:lastModifiedBy>Сухинина Екатерина Валерьевна</cp:lastModifiedBy>
  <cp:revision>151</cp:revision>
  <cp:lastPrinted>2018-04-25T10:52:00Z</cp:lastPrinted>
  <dcterms:created xsi:type="dcterms:W3CDTF">2018-04-06T09:26:00Z</dcterms:created>
  <dcterms:modified xsi:type="dcterms:W3CDTF">2018-07-12T05:27:00Z</dcterms:modified>
</cp:coreProperties>
</file>