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3B" w:rsidRDefault="00597F3B" w:rsidP="00597F3B">
      <w:pPr>
        <w:jc w:val="center"/>
        <w:rPr>
          <w:b/>
        </w:rPr>
      </w:pPr>
    </w:p>
    <w:p w:rsidR="00597F3B" w:rsidRDefault="00597F3B" w:rsidP="00597F3B">
      <w:pPr>
        <w:jc w:val="center"/>
        <w:rPr>
          <w:b/>
        </w:rPr>
      </w:pPr>
    </w:p>
    <w:p w:rsidR="00E41048" w:rsidRPr="00597F3B" w:rsidRDefault="00597F3B" w:rsidP="00597F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F3B">
        <w:rPr>
          <w:rFonts w:ascii="Times New Roman" w:hAnsi="Times New Roman" w:cs="Times New Roman"/>
          <w:b/>
          <w:sz w:val="28"/>
          <w:szCs w:val="28"/>
        </w:rPr>
        <w:t>СВОДКА ЗАМЕЧАНИЙ И ПРЕДЛОЖЕНИЙ</w:t>
      </w:r>
    </w:p>
    <w:p w:rsidR="00C0290A" w:rsidRPr="00D85728" w:rsidRDefault="00D85728" w:rsidP="00C0290A">
      <w:pPr>
        <w:tabs>
          <w:tab w:val="left" w:pos="1254"/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C0290A" w:rsidRPr="00D8572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65458" w:rsidRPr="00D85728">
        <w:rPr>
          <w:rFonts w:ascii="Times New Roman" w:hAnsi="Times New Roman" w:cs="Times New Roman"/>
          <w:b/>
          <w:sz w:val="28"/>
          <w:szCs w:val="28"/>
        </w:rPr>
        <w:t xml:space="preserve">итогам публичных консультаций </w:t>
      </w:r>
      <w:r w:rsidR="00C0290A" w:rsidRPr="00D85728">
        <w:rPr>
          <w:rFonts w:ascii="Times New Roman" w:hAnsi="Times New Roman" w:cs="Times New Roman"/>
          <w:b/>
          <w:sz w:val="28"/>
          <w:szCs w:val="28"/>
        </w:rPr>
        <w:t xml:space="preserve">по уведомлению </w:t>
      </w:r>
    </w:p>
    <w:p w:rsidR="0047425D" w:rsidRDefault="0047425D" w:rsidP="00C0290A">
      <w:pPr>
        <w:tabs>
          <w:tab w:val="left" w:pos="1254"/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458" w:rsidRDefault="00C0290A" w:rsidP="00365458">
      <w:pPr>
        <w:tabs>
          <w:tab w:val="left" w:pos="1254"/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необходимости разработки проекта </w:t>
      </w:r>
      <w:r w:rsidR="00365458" w:rsidRPr="003A514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муниципального нормативного правового акта </w:t>
      </w:r>
      <w:r w:rsidR="00365458">
        <w:rPr>
          <w:rFonts w:ascii="Times New Roman" w:hAnsi="Times New Roman" w:cs="Times New Roman"/>
          <w:color w:val="000000"/>
          <w:spacing w:val="2"/>
          <w:sz w:val="28"/>
          <w:szCs w:val="28"/>
        </w:rPr>
        <w:t>Купинского</w:t>
      </w:r>
      <w:r w:rsidR="00365458" w:rsidRPr="003A514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района</w:t>
      </w:r>
      <w:r w:rsidR="0036545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Новосибирской области</w:t>
      </w:r>
      <w:r w:rsidR="00365458" w:rsidRPr="003A5148">
        <w:rPr>
          <w:rFonts w:ascii="Times New Roman" w:hAnsi="Times New Roman" w:cs="Times New Roman"/>
          <w:color w:val="000000"/>
          <w:spacing w:val="2"/>
          <w:sz w:val="28"/>
          <w:szCs w:val="28"/>
        </w:rPr>
        <w:t>, затрагивающего вопросы осуществления предпринимательской и инвестиционной деятельности</w:t>
      </w:r>
      <w:r w:rsidR="00365458">
        <w:rPr>
          <w:rFonts w:ascii="Times New Roman" w:hAnsi="Times New Roman" w:cs="Times New Roman"/>
          <w:color w:val="000000"/>
          <w:spacing w:val="2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«Стратегия </w:t>
      </w:r>
      <w:r w:rsidR="0047425D">
        <w:rPr>
          <w:rFonts w:ascii="Times New Roman" w:hAnsi="Times New Roman" w:cs="Times New Roman"/>
          <w:color w:val="000000"/>
          <w:spacing w:val="2"/>
          <w:sz w:val="28"/>
          <w:szCs w:val="28"/>
        </w:rPr>
        <w:t>социально-экономического развития Купинского района Новосибирской области</w:t>
      </w:r>
      <w:r w:rsidR="0089649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до 2025 года</w:t>
      </w:r>
      <w:r w:rsidR="0047425D">
        <w:rPr>
          <w:rFonts w:ascii="Times New Roman" w:hAnsi="Times New Roman" w:cs="Times New Roman"/>
          <w:color w:val="000000"/>
          <w:spacing w:val="2"/>
          <w:sz w:val="28"/>
          <w:szCs w:val="28"/>
        </w:rPr>
        <w:t>».</w:t>
      </w:r>
    </w:p>
    <w:p w:rsidR="0047425D" w:rsidRDefault="0047425D" w:rsidP="00365458">
      <w:pPr>
        <w:tabs>
          <w:tab w:val="left" w:pos="1254"/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AB3097" w:rsidRDefault="00365458" w:rsidP="00365458">
      <w:pPr>
        <w:pStyle w:val="ConsPlusNonformat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0127D">
        <w:rPr>
          <w:rFonts w:ascii="Times New Roman" w:hAnsi="Times New Roman" w:cs="Times New Roman"/>
          <w:b/>
          <w:sz w:val="28"/>
          <w:szCs w:val="28"/>
        </w:rPr>
        <w:t>Разработчик муниципального акта</w:t>
      </w:r>
      <w:r w:rsidRPr="009C46E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E5C">
        <w:rPr>
          <w:rFonts w:ascii="Times New Roman" w:hAnsi="Times New Roman" w:cs="Times New Roman"/>
          <w:color w:val="000000"/>
          <w:spacing w:val="2"/>
          <w:sz w:val="28"/>
          <w:szCs w:val="28"/>
        </w:rPr>
        <w:t>Управление э</w:t>
      </w:r>
      <w:bookmarkStart w:id="0" w:name="_GoBack"/>
      <w:bookmarkEnd w:id="0"/>
      <w:r w:rsidR="00B11E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кономики, бухгалтерского учета и труда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B11E5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Купинского </w:t>
      </w:r>
      <w:r w:rsidRPr="009C46E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района</w:t>
      </w:r>
      <w:r w:rsidR="00B11E5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Новосибирской области.</w:t>
      </w:r>
    </w:p>
    <w:p w:rsidR="00B11E5C" w:rsidRDefault="00B11E5C" w:rsidP="00365458">
      <w:pPr>
        <w:pStyle w:val="ConsPlusNonformat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 w:rsidR="00AB3097" w:rsidRDefault="00AB3097" w:rsidP="00AB3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3097">
        <w:rPr>
          <w:rFonts w:ascii="Times New Roman" w:hAnsi="Times New Roman" w:cs="Times New Roman"/>
          <w:b/>
          <w:sz w:val="28"/>
          <w:szCs w:val="28"/>
        </w:rPr>
        <w:t>Адрес страницы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ГИС НСО </w:t>
      </w:r>
      <w:r w:rsidRPr="00082560">
        <w:rPr>
          <w:rFonts w:ascii="Times New Roman" w:hAnsi="Times New Roman" w:cs="Times New Roman"/>
          <w:sz w:val="28"/>
          <w:szCs w:val="28"/>
        </w:rPr>
        <w:t>«Электронная демократия Новосибирской области»:</w:t>
      </w:r>
      <w:r w:rsidR="007519D1" w:rsidRPr="007519D1">
        <w:t xml:space="preserve"> </w:t>
      </w:r>
      <w:hyperlink r:id="rId5" w:history="1">
        <w:r w:rsidR="007519D1" w:rsidRPr="00C54856">
          <w:rPr>
            <w:rStyle w:val="a3"/>
            <w:rFonts w:ascii="Times New Roman" w:hAnsi="Times New Roman" w:cs="Times New Roman"/>
            <w:sz w:val="28"/>
            <w:szCs w:val="28"/>
          </w:rPr>
          <w:t>http://dem.nso.ru/lawandnpa/29c59bd9-df54-457e-897c-d1f58a6218f3</w:t>
        </w:r>
      </w:hyperlink>
    </w:p>
    <w:p w:rsidR="007519D1" w:rsidRPr="000B7A3E" w:rsidRDefault="007519D1" w:rsidP="00AB30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3097" w:rsidRDefault="00AB3097" w:rsidP="00AB3097">
      <w:pPr>
        <w:pStyle w:val="ConsPlusNonformat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0127D">
        <w:rPr>
          <w:rFonts w:ascii="Times New Roman" w:hAnsi="Times New Roman" w:cs="Times New Roman"/>
          <w:b/>
          <w:sz w:val="28"/>
          <w:szCs w:val="28"/>
        </w:rPr>
        <w:t>Сроки проведения публичных консультаций</w:t>
      </w:r>
      <w:r w:rsidRPr="009C46E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362B6">
        <w:rPr>
          <w:rFonts w:ascii="Times New Roman" w:hAnsi="Times New Roman" w:cs="Times New Roman"/>
          <w:sz w:val="28"/>
          <w:szCs w:val="28"/>
        </w:rPr>
        <w:t>0</w:t>
      </w:r>
      <w:r w:rsidRPr="007078EC">
        <w:rPr>
          <w:rFonts w:ascii="Times New Roman" w:hAnsi="Times New Roman" w:cs="Times New Roman"/>
          <w:sz w:val="28"/>
          <w:szCs w:val="28"/>
        </w:rPr>
        <w:t>.</w:t>
      </w:r>
      <w:r w:rsidR="00E362B6">
        <w:rPr>
          <w:rFonts w:ascii="Times New Roman" w:hAnsi="Times New Roman" w:cs="Times New Roman"/>
          <w:sz w:val="28"/>
          <w:szCs w:val="28"/>
        </w:rPr>
        <w:t>11</w:t>
      </w:r>
      <w:r w:rsidRPr="007078EC">
        <w:rPr>
          <w:rFonts w:ascii="Times New Roman" w:hAnsi="Times New Roman" w:cs="Times New Roman"/>
          <w:sz w:val="28"/>
          <w:szCs w:val="28"/>
        </w:rPr>
        <w:t>.2018 -</w:t>
      </w:r>
      <w:r w:rsidR="00E362B6">
        <w:rPr>
          <w:rFonts w:ascii="Times New Roman" w:hAnsi="Times New Roman" w:cs="Times New Roman"/>
          <w:sz w:val="28"/>
          <w:szCs w:val="28"/>
        </w:rPr>
        <w:t xml:space="preserve"> 20</w:t>
      </w:r>
      <w:r w:rsidRPr="007078EC">
        <w:rPr>
          <w:rFonts w:ascii="Times New Roman" w:hAnsi="Times New Roman" w:cs="Times New Roman"/>
          <w:sz w:val="28"/>
          <w:szCs w:val="28"/>
        </w:rPr>
        <w:t>.</w:t>
      </w:r>
      <w:r w:rsidR="00E362B6">
        <w:rPr>
          <w:rFonts w:ascii="Times New Roman" w:hAnsi="Times New Roman" w:cs="Times New Roman"/>
          <w:sz w:val="28"/>
          <w:szCs w:val="28"/>
        </w:rPr>
        <w:t>11</w:t>
      </w:r>
      <w:r w:rsidRPr="007078EC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2A38" w:rsidRDefault="00702A38" w:rsidP="00AB3097">
      <w:pPr>
        <w:pStyle w:val="ConsPlusNonformat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702A38" w:rsidRDefault="00702A38" w:rsidP="00702A38">
      <w:pPr>
        <w:pStyle w:val="ConsPlusNonformat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702A38">
        <w:rPr>
          <w:rFonts w:ascii="Times New Roman" w:hAnsi="Times New Roman" w:cs="Times New Roman"/>
          <w:b/>
          <w:sz w:val="28"/>
          <w:szCs w:val="28"/>
        </w:rPr>
        <w:t xml:space="preserve">Перечень органов и лиц, которые были извещены о проведении публичных консультаций по уведомлению о необходимости разработки проекта </w:t>
      </w:r>
      <w:r w:rsidRPr="00702A38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муниципального нормативного правового акта</w:t>
      </w:r>
      <w:r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:</w:t>
      </w:r>
      <w:r w:rsidR="008764F5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8764F5" w:rsidRPr="008764F5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- руководители структурных подразделений администрации </w:t>
      </w:r>
      <w:r w:rsidR="008764F5">
        <w:rPr>
          <w:rFonts w:ascii="Times New Roman" w:hAnsi="Times New Roman" w:cs="Times New Roman"/>
          <w:color w:val="000000"/>
          <w:spacing w:val="2"/>
          <w:sz w:val="28"/>
          <w:szCs w:val="28"/>
        </w:rPr>
        <w:t>Купинского района Новосибирской области;</w:t>
      </w:r>
    </w:p>
    <w:p w:rsidR="008764F5" w:rsidRDefault="008764F5" w:rsidP="00702A38">
      <w:pPr>
        <w:pStyle w:val="ConsPlusNonformat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- Главы МО Купинского района Новосибирской области;</w:t>
      </w:r>
    </w:p>
    <w:p w:rsidR="008764F5" w:rsidRDefault="008764F5" w:rsidP="00702A38">
      <w:pPr>
        <w:pStyle w:val="ConsPlusNonformat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- уполномоченный по защите прав предпринимателей Купинского района Новосибирской области;</w:t>
      </w:r>
    </w:p>
    <w:p w:rsidR="00AB3097" w:rsidRDefault="008764F5" w:rsidP="008764F5">
      <w:pPr>
        <w:pStyle w:val="ConsPlusNonformat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- учреждения администрации Купинского района Новосибирской области.</w:t>
      </w:r>
    </w:p>
    <w:p w:rsidR="008764F5" w:rsidRDefault="008764F5" w:rsidP="008764F5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458" w:rsidRDefault="00AB3097" w:rsidP="00702A38">
      <w:pPr>
        <w:tabs>
          <w:tab w:val="left" w:pos="1254"/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замечаний </w:t>
      </w:r>
      <w:r w:rsidR="00E41048">
        <w:rPr>
          <w:rFonts w:ascii="Times New Roman" w:hAnsi="Times New Roman" w:cs="Times New Roman"/>
          <w:b/>
          <w:sz w:val="28"/>
          <w:szCs w:val="28"/>
        </w:rPr>
        <w:t xml:space="preserve">и предложений, поступивших в ходе публичных   консультаций по </w:t>
      </w:r>
      <w:r w:rsidR="00702A38" w:rsidRPr="00702A38">
        <w:rPr>
          <w:rFonts w:ascii="Times New Roman" w:hAnsi="Times New Roman" w:cs="Times New Roman"/>
          <w:b/>
          <w:sz w:val="28"/>
          <w:szCs w:val="28"/>
        </w:rPr>
        <w:t xml:space="preserve">уведомлению о необходимости разработки проекта </w:t>
      </w:r>
      <w:r w:rsidR="00702A38" w:rsidRPr="00702A38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>муниципального нормативного правового акта</w:t>
      </w:r>
      <w:r w:rsidR="00E4104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41048" w:rsidRPr="00E41048">
        <w:rPr>
          <w:rFonts w:ascii="Times New Roman" w:hAnsi="Times New Roman" w:cs="Times New Roman"/>
          <w:sz w:val="28"/>
          <w:szCs w:val="28"/>
        </w:rPr>
        <w:t>отсутствует</w:t>
      </w:r>
      <w:r w:rsidR="00E41048">
        <w:rPr>
          <w:rFonts w:ascii="Times New Roman" w:hAnsi="Times New Roman" w:cs="Times New Roman"/>
          <w:sz w:val="28"/>
          <w:szCs w:val="28"/>
        </w:rPr>
        <w:t>.</w:t>
      </w:r>
    </w:p>
    <w:p w:rsidR="00E41048" w:rsidRDefault="00E41048" w:rsidP="00E410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1048" w:rsidRDefault="00E41048" w:rsidP="00E410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Начальник управления</w:t>
      </w:r>
    </w:p>
    <w:p w:rsidR="00E41048" w:rsidRDefault="00E41048" w:rsidP="00E410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экономики, </w:t>
      </w:r>
      <w:proofErr w:type="gramStart"/>
      <w:r>
        <w:rPr>
          <w:rFonts w:ascii="Times New Roman" w:hAnsi="Times New Roman" w:cs="Times New Roman"/>
          <w:sz w:val="28"/>
          <w:szCs w:val="28"/>
        </w:rPr>
        <w:t>бухгалтерского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Слепынина</w:t>
      </w:r>
      <w:proofErr w:type="spellEnd"/>
    </w:p>
    <w:p w:rsidR="00E41048" w:rsidRDefault="00E41048" w:rsidP="00E410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учета и труда</w:t>
      </w:r>
    </w:p>
    <w:p w:rsidR="00151BDA" w:rsidRDefault="00151BDA" w:rsidP="00E410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1BDA" w:rsidRDefault="00151BDA" w:rsidP="00E410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1BDA" w:rsidRPr="00151BDA" w:rsidRDefault="00151BDA" w:rsidP="00E4104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151BDA">
        <w:rPr>
          <w:rFonts w:ascii="Times New Roman" w:hAnsi="Times New Roman" w:cs="Times New Roman"/>
          <w:sz w:val="16"/>
          <w:szCs w:val="16"/>
        </w:rPr>
        <w:t>Комкова</w:t>
      </w:r>
      <w:proofErr w:type="spellEnd"/>
      <w:r w:rsidRPr="00151BDA">
        <w:rPr>
          <w:rFonts w:ascii="Times New Roman" w:hAnsi="Times New Roman" w:cs="Times New Roman"/>
          <w:sz w:val="16"/>
          <w:szCs w:val="16"/>
        </w:rPr>
        <w:t xml:space="preserve"> И.А.</w:t>
      </w:r>
    </w:p>
    <w:p w:rsidR="00151BDA" w:rsidRPr="00151BDA" w:rsidRDefault="00151BDA" w:rsidP="00E4104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1BDA">
        <w:rPr>
          <w:rFonts w:ascii="Times New Roman" w:hAnsi="Times New Roman" w:cs="Times New Roman"/>
          <w:sz w:val="16"/>
          <w:szCs w:val="16"/>
        </w:rPr>
        <w:t>8-383-58-23-543</w:t>
      </w:r>
    </w:p>
    <w:p w:rsidR="00151BDA" w:rsidRPr="00E41048" w:rsidRDefault="00151BDA" w:rsidP="00E410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151BDA" w:rsidRPr="00E41048" w:rsidSect="00AB3097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82"/>
    <w:rsid w:val="00151BDA"/>
    <w:rsid w:val="00195DC0"/>
    <w:rsid w:val="003457CC"/>
    <w:rsid w:val="00365458"/>
    <w:rsid w:val="00453840"/>
    <w:rsid w:val="0047425D"/>
    <w:rsid w:val="004D78A2"/>
    <w:rsid w:val="00597F3B"/>
    <w:rsid w:val="00702A38"/>
    <w:rsid w:val="007519D1"/>
    <w:rsid w:val="007926BF"/>
    <w:rsid w:val="007D574F"/>
    <w:rsid w:val="00816898"/>
    <w:rsid w:val="008764F5"/>
    <w:rsid w:val="00896490"/>
    <w:rsid w:val="00990C82"/>
    <w:rsid w:val="00AB3097"/>
    <w:rsid w:val="00B11E5C"/>
    <w:rsid w:val="00B323FC"/>
    <w:rsid w:val="00C0290A"/>
    <w:rsid w:val="00C052CC"/>
    <w:rsid w:val="00D85728"/>
    <w:rsid w:val="00E362B6"/>
    <w:rsid w:val="00E41048"/>
    <w:rsid w:val="00E8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78A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23FC"/>
    <w:rPr>
      <w:color w:val="800080" w:themeColor="followed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7926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926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nformat">
    <w:name w:val="ConsPlusNonformat"/>
    <w:uiPriority w:val="99"/>
    <w:rsid w:val="0036545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78A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23FC"/>
    <w:rPr>
      <w:color w:val="800080" w:themeColor="followedHyperlink"/>
      <w:u w:val="single"/>
    </w:rPr>
  </w:style>
  <w:style w:type="paragraph" w:styleId="a5">
    <w:name w:val="Title"/>
    <w:basedOn w:val="a"/>
    <w:next w:val="a"/>
    <w:link w:val="a6"/>
    <w:uiPriority w:val="10"/>
    <w:qFormat/>
    <w:rsid w:val="007926B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926B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nformat">
    <w:name w:val="ConsPlusNonformat"/>
    <w:uiPriority w:val="99"/>
    <w:rsid w:val="0036545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m.nso.ru/lawandnpa/29c59bd9-df54-457e-897c-d1f58a6218f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2018-08-22T01:59:00Z</dcterms:created>
  <dcterms:modified xsi:type="dcterms:W3CDTF">2018-11-20T09:38:00Z</dcterms:modified>
</cp:coreProperties>
</file>