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53" w:rsidRDefault="008A6753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4EA9" w:rsidRPr="008A6753" w:rsidRDefault="00A9616D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894EA9" w:rsidRPr="008A6753">
        <w:rPr>
          <w:rFonts w:ascii="Times New Roman" w:eastAsia="Times New Roman" w:hAnsi="Times New Roman"/>
          <w:sz w:val="26"/>
          <w:szCs w:val="26"/>
          <w:lang w:eastAsia="ru-RU"/>
        </w:rPr>
        <w:t>ВЕДОМЛЕНИЕ</w:t>
      </w:r>
    </w:p>
    <w:p w:rsidR="00894EA9" w:rsidRPr="008A6753" w:rsidRDefault="00894EA9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о подготовке проекта муниципального нормативного правового акта</w:t>
      </w:r>
    </w:p>
    <w:p w:rsidR="00894EA9" w:rsidRPr="008A6753" w:rsidRDefault="00894EA9" w:rsidP="00B939D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Вид проекта:</w:t>
      </w:r>
    </w:p>
    <w:p w:rsidR="00894EA9" w:rsidRPr="008A6753" w:rsidRDefault="009863E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</w:t>
      </w:r>
      <w:r w:rsidR="009D17A5" w:rsidRPr="008A6753">
        <w:rPr>
          <w:rFonts w:ascii="Times New Roman" w:eastAsia="Times New Roman" w:hAnsi="Times New Roman"/>
          <w:sz w:val="26"/>
          <w:szCs w:val="26"/>
          <w:lang w:eastAsia="ru-RU"/>
        </w:rPr>
        <w:t>решени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9D17A5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сессии Совет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а депутатов </w:t>
      </w:r>
      <w:r w:rsidR="00E274CD">
        <w:rPr>
          <w:rFonts w:ascii="Times New Roman" w:eastAsia="Times New Roman" w:hAnsi="Times New Roman"/>
          <w:sz w:val="26"/>
          <w:szCs w:val="26"/>
          <w:lang w:eastAsia="ru-RU"/>
        </w:rPr>
        <w:t>Маслянинского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E274CD"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Новосибирской области</w:t>
      </w:r>
    </w:p>
    <w:p w:rsidR="008F26C4" w:rsidRPr="008A6753" w:rsidRDefault="008F26C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26C4" w:rsidRPr="008A6753" w:rsidRDefault="008F26C4" w:rsidP="00B939D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A6753">
        <w:rPr>
          <w:rFonts w:ascii="Times New Roman" w:hAnsi="Times New Roman"/>
          <w:b/>
          <w:sz w:val="26"/>
          <w:szCs w:val="26"/>
        </w:rPr>
        <w:t>Наименование проекта НПА:</w:t>
      </w:r>
    </w:p>
    <w:p w:rsidR="00153540" w:rsidRPr="00E274CD" w:rsidRDefault="00153540" w:rsidP="00B939D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274CD">
        <w:rPr>
          <w:rFonts w:ascii="Times New Roman" w:hAnsi="Times New Roman"/>
          <w:sz w:val="26"/>
          <w:szCs w:val="26"/>
        </w:rPr>
        <w:t>«</w:t>
      </w:r>
      <w:r w:rsidR="00E274CD" w:rsidRPr="00E274CD">
        <w:rPr>
          <w:rFonts w:ascii="Times New Roman" w:hAnsi="Times New Roman"/>
          <w:sz w:val="28"/>
          <w:szCs w:val="28"/>
        </w:rPr>
        <w:t>Порядок предоставления в аренду муниципального имущества, включенного в перечень имущества, находящегося в собственности Маслянинского 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E274CD">
        <w:rPr>
          <w:rFonts w:ascii="Times New Roman" w:hAnsi="Times New Roman"/>
          <w:sz w:val="26"/>
          <w:szCs w:val="26"/>
        </w:rPr>
        <w:t>».</w:t>
      </w: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Планируемый срок вступления в силу акта:</w:t>
      </w:r>
    </w:p>
    <w:p w:rsidR="00894EA9" w:rsidRPr="008A6753" w:rsidRDefault="00E274CD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 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2010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Разработчик акта: </w:t>
      </w:r>
    </w:p>
    <w:p w:rsidR="00894EA9" w:rsidRPr="008A6753" w:rsidRDefault="00E274CD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 экономического развития, промышленности, торговли 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и земельных отношений администрации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Маслянинског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>о района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Новосибирской области</w:t>
      </w:r>
      <w:r w:rsidR="00153540"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Описание проблемы, на решение которой направлено предполагаемое регулирование и обоснование необходимости подготовки акта:</w:t>
      </w:r>
    </w:p>
    <w:p w:rsidR="009863E4" w:rsidRPr="008A6753" w:rsidRDefault="009863E4" w:rsidP="00B939D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>в соответствии с пунктом 4 статьи 18 Федерального закона от 24.07.2007 № 209-ФЗ «О развитии малого и среднего предпринимательства в Российской Федерации» органы исполнительной власти субъектов Российской Федерации и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 предназначенных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863E4" w:rsidRPr="008A6753" w:rsidRDefault="009863E4" w:rsidP="00B939D4">
      <w:pPr>
        <w:shd w:val="clear" w:color="auto" w:fill="FFFFFF"/>
        <w:spacing w:line="322" w:lineRule="exact"/>
        <w:ind w:left="29" w:right="53"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В настоящее время отсутствует соответствующий нормативный правовой акт, устанавливающий порядок представления </w:t>
      </w:r>
      <w:r w:rsidRPr="008A6753">
        <w:rPr>
          <w:rFonts w:ascii="Times New Roman" w:hAnsi="Times New Roman"/>
          <w:spacing w:val="-1"/>
          <w:sz w:val="26"/>
          <w:szCs w:val="26"/>
        </w:rPr>
        <w:t>в аренду имущества (за исключением земельных участков), находящегося в му</w:t>
      </w:r>
      <w:r w:rsidR="00123787">
        <w:rPr>
          <w:rFonts w:ascii="Times New Roman" w:hAnsi="Times New Roman"/>
          <w:spacing w:val="-1"/>
          <w:sz w:val="26"/>
          <w:szCs w:val="26"/>
        </w:rPr>
        <w:t>ниципальной собственности Масляни</w:t>
      </w:r>
      <w:r w:rsidRPr="008A6753">
        <w:rPr>
          <w:rFonts w:ascii="Times New Roman" w:hAnsi="Times New Roman"/>
          <w:spacing w:val="-1"/>
          <w:sz w:val="26"/>
          <w:szCs w:val="26"/>
        </w:rPr>
        <w:t>нского района,</w:t>
      </w:r>
      <w:r w:rsidRPr="008A6753">
        <w:rPr>
          <w:rFonts w:ascii="Times New Roman" w:hAnsi="Times New Roman"/>
          <w:sz w:val="26"/>
          <w:szCs w:val="26"/>
        </w:rPr>
        <w:t xml:space="preserve"> включенного в указанные перечни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условия предоставления включенного в перечень </w:t>
      </w:r>
      <w:r w:rsidRPr="008A6753">
        <w:rPr>
          <w:rFonts w:ascii="Times New Roman" w:hAnsi="Times New Roman"/>
          <w:spacing w:val="-1"/>
          <w:sz w:val="26"/>
          <w:szCs w:val="26"/>
        </w:rPr>
        <w:t>имущества в аренду, в том числе льготы для субъектов малого и среднего</w:t>
      </w:r>
      <w:r w:rsidR="00123787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A6753">
        <w:rPr>
          <w:rFonts w:ascii="Times New Roman" w:hAnsi="Times New Roman"/>
          <w:sz w:val="26"/>
          <w:szCs w:val="26"/>
        </w:rPr>
        <w:t xml:space="preserve">предпринимательства </w:t>
      </w:r>
      <w:r w:rsidR="00123787">
        <w:rPr>
          <w:rFonts w:ascii="Times New Roman" w:hAnsi="Times New Roman"/>
          <w:sz w:val="26"/>
          <w:szCs w:val="26"/>
        </w:rPr>
        <w:t>Маслянин</w:t>
      </w:r>
      <w:r w:rsidRPr="008A6753">
        <w:rPr>
          <w:rFonts w:ascii="Times New Roman" w:hAnsi="Times New Roman"/>
          <w:sz w:val="26"/>
          <w:szCs w:val="26"/>
        </w:rPr>
        <w:t>ского района, занимающихся социально значимыми видами деятельности.</w:t>
      </w:r>
    </w:p>
    <w:p w:rsidR="009863E4" w:rsidRPr="008A6753" w:rsidRDefault="009863E4" w:rsidP="00B939D4">
      <w:pPr>
        <w:shd w:val="clear" w:color="auto" w:fill="FFFFFF"/>
        <w:spacing w:line="322" w:lineRule="exact"/>
        <w:ind w:left="29" w:right="53" w:firstLine="567"/>
        <w:jc w:val="both"/>
        <w:rPr>
          <w:rFonts w:ascii="Times New Roman" w:hAnsi="Times New Roman"/>
          <w:spacing w:val="-14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lastRenderedPageBreak/>
        <w:t xml:space="preserve">Подготовка акта направлена на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предоставления в аренду таким организациям имущества, включенного в перечень, в том числе без торгов, долгосрочно, по льготной ставке арендной платы, установленные </w:t>
      </w:r>
      <w:hyperlink r:id="rId8" w:history="1">
        <w:r w:rsidRPr="008A6753">
          <w:rPr>
            <w:rStyle w:val="a5"/>
            <w:rFonts w:ascii="Times New Roman" w:hAnsi="Times New Roman"/>
            <w:color w:val="000000"/>
            <w:sz w:val="26"/>
            <w:szCs w:val="26"/>
            <w:u w:val="none"/>
          </w:rPr>
          <w:t>Федеральным законом от 24.07.2007 № 209-ФЗ «О развитии малого и среднего предпринимательства в Российской Федерации</w:t>
        </w:r>
      </w:hyperlink>
      <w:r w:rsidRPr="008A6753">
        <w:rPr>
          <w:rFonts w:ascii="Times New Roman" w:hAnsi="Times New Roman"/>
          <w:sz w:val="26"/>
          <w:szCs w:val="26"/>
        </w:rPr>
        <w:t>», Законом Новосибирской области от 02.07.2008 № 245-ОЗ «О развитии малого и среднего предпринимательства в Новосибирской области».</w:t>
      </w: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Круг лиц, на которых будет </w:t>
      </w:r>
      <w:r w:rsidR="002E5F46"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распространено регулирование:</w:t>
      </w:r>
    </w:p>
    <w:p w:rsidR="00A9616D" w:rsidRPr="008A6753" w:rsidRDefault="00A9616D" w:rsidP="00B939D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- субъекты малого и среднего предпринимательства, за исключением субъектов малого и среднего предпринимательства, которым в соответствии с Федеральным законом «О развитии малого и среднего предпринимательства в Российской Федерации» не может оказываться поддержка; </w:t>
      </w:r>
    </w:p>
    <w:p w:rsidR="00A9616D" w:rsidRPr="008A6753" w:rsidRDefault="00A9616D" w:rsidP="00B939D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- организации, образующие инфраструктуру поддержки субъектов малого и среднего предпринимательства; </w:t>
      </w:r>
    </w:p>
    <w:p w:rsidR="002E5F46" w:rsidRPr="008A6753" w:rsidRDefault="00A9616D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hAnsi="Times New Roman"/>
          <w:sz w:val="26"/>
          <w:szCs w:val="26"/>
        </w:rPr>
        <w:t>- организации,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при соответствии данных организаций требованиям, установленным Федеральным законом «О развитии малого и среднего предпринимательства в Российской Федерации», за исключением пункта 1 части 1 статьи 4 указанного Федерального закона.</w:t>
      </w:r>
    </w:p>
    <w:p w:rsidR="00B939D4" w:rsidRPr="008A6753" w:rsidRDefault="00B939D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Переходный период:</w:t>
      </w:r>
      <w:r w:rsidR="00E274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B203A" w:rsidRPr="008A6753">
        <w:rPr>
          <w:rFonts w:ascii="Times New Roman" w:eastAsia="Times New Roman" w:hAnsi="Times New Roman"/>
          <w:sz w:val="26"/>
          <w:szCs w:val="26"/>
          <w:lang w:eastAsia="ru-RU"/>
        </w:rPr>
        <w:t>не предусмотрено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4EA9" w:rsidRPr="008A6753" w:rsidRDefault="00894EA9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Краткое изложение цели регулирования:</w:t>
      </w:r>
    </w:p>
    <w:p w:rsidR="00B939D4" w:rsidRPr="008A6753" w:rsidRDefault="00B939D4" w:rsidP="00B939D4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акт разработан в целях осуществления имущественной поддержки субъектам малого и среднего предпринимательства, а также организациям, образующих инфраструктуру поддержки субъектов малого и среднего предпринимательства Барабинского района; в соответствии с требованиями </w:t>
      </w:r>
      <w:hyperlink r:id="rId9" w:history="1">
        <w:r w:rsidRPr="008A6753">
          <w:rPr>
            <w:rFonts w:ascii="Times New Roman" w:hAnsi="Times New Roman"/>
            <w:sz w:val="26"/>
            <w:szCs w:val="26"/>
          </w:rPr>
          <w:t>Федерального закона от 24.07.2007 № 209-ФЗ «О развитии малого и среднего предпринимательства в Российской Федерации</w:t>
        </w:r>
      </w:hyperlink>
      <w:r w:rsidRPr="008A6753">
        <w:rPr>
          <w:rFonts w:ascii="Times New Roman" w:hAnsi="Times New Roman"/>
          <w:sz w:val="26"/>
          <w:szCs w:val="26"/>
        </w:rPr>
        <w:t>», Закона Новосибирской области от 02.07.2008 № 245-ОЗ «О развитии малого и среднего предпринимательства в Новосибирской области»;</w:t>
      </w:r>
    </w:p>
    <w:p w:rsidR="00B939D4" w:rsidRPr="008A6753" w:rsidRDefault="00B939D4" w:rsidP="00B939D4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акт устанавливает порядок предоставления в </w:t>
      </w:r>
      <w:r w:rsidRPr="008A6753">
        <w:rPr>
          <w:rFonts w:ascii="Times New Roman" w:hAnsi="Times New Roman"/>
          <w:spacing w:val="-1"/>
          <w:sz w:val="26"/>
          <w:szCs w:val="26"/>
        </w:rPr>
        <w:t xml:space="preserve">аренду на долгосрочной основе имущества, включенного в Перечень, в том числе </w:t>
      </w:r>
      <w:r w:rsidRPr="008A6753">
        <w:rPr>
          <w:rFonts w:ascii="Times New Roman" w:hAnsi="Times New Roman"/>
          <w:sz w:val="26"/>
          <w:szCs w:val="26"/>
        </w:rPr>
        <w:t>на торгах, по льготной ставке</w:t>
      </w:r>
      <w:r w:rsidRPr="008A6753">
        <w:rPr>
          <w:rFonts w:ascii="Times New Roman" w:hAnsi="Times New Roman"/>
          <w:spacing w:val="-1"/>
          <w:sz w:val="26"/>
          <w:szCs w:val="26"/>
        </w:rPr>
        <w:t xml:space="preserve"> субъектам малого и среднего </w:t>
      </w:r>
      <w:r w:rsidRPr="008A6753">
        <w:rPr>
          <w:rFonts w:ascii="Times New Roman" w:hAnsi="Times New Roman"/>
          <w:spacing w:val="-2"/>
          <w:sz w:val="26"/>
          <w:szCs w:val="26"/>
        </w:rPr>
        <w:t xml:space="preserve">предпринимательства, а также организациям, образующих </w:t>
      </w:r>
      <w:r w:rsidRPr="008A6753">
        <w:rPr>
          <w:rFonts w:ascii="Times New Roman" w:hAnsi="Times New Roman"/>
          <w:spacing w:val="-1"/>
          <w:sz w:val="26"/>
          <w:szCs w:val="26"/>
        </w:rPr>
        <w:t>инфраструктуру поддержки субъектов малого и среднего предпринимательства</w:t>
      </w:r>
      <w:r w:rsidRPr="008A6753">
        <w:rPr>
          <w:rFonts w:ascii="Times New Roman" w:hAnsi="Times New Roman"/>
          <w:sz w:val="26"/>
          <w:szCs w:val="26"/>
        </w:rPr>
        <w:t>.</w:t>
      </w:r>
    </w:p>
    <w:p w:rsidR="00B939D4" w:rsidRPr="008A6753" w:rsidRDefault="00B939D4" w:rsidP="00E73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Общая характеристика общественных отношений:</w:t>
      </w: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гражданско-правовые правоотношения: оказание органом местного самоуправления Новосибирской области </w:t>
      </w:r>
      <w:r w:rsidRPr="008A6753">
        <w:rPr>
          <w:rFonts w:ascii="Times New Roman" w:hAnsi="Times New Roman"/>
          <w:spacing w:val="-1"/>
          <w:sz w:val="26"/>
          <w:szCs w:val="26"/>
        </w:rPr>
        <w:t xml:space="preserve">имущественной поддержки субъектам </w:t>
      </w:r>
      <w:r w:rsidRPr="008A6753">
        <w:rPr>
          <w:rFonts w:ascii="Times New Roman" w:hAnsi="Times New Roman"/>
          <w:spacing w:val="-1"/>
          <w:sz w:val="26"/>
          <w:szCs w:val="26"/>
        </w:rPr>
        <w:lastRenderedPageBreak/>
        <w:t>малого и среднего предпринимательства,</w:t>
      </w:r>
      <w:r w:rsidRPr="008A6753">
        <w:rPr>
          <w:rFonts w:ascii="Times New Roman" w:hAnsi="Times New Roman"/>
          <w:spacing w:val="-2"/>
          <w:sz w:val="26"/>
          <w:szCs w:val="26"/>
        </w:rPr>
        <w:t xml:space="preserve"> а также организациям, образующих </w:t>
      </w:r>
      <w:r w:rsidRPr="008A6753">
        <w:rPr>
          <w:rFonts w:ascii="Times New Roman" w:hAnsi="Times New Roman"/>
          <w:spacing w:val="-1"/>
          <w:sz w:val="26"/>
          <w:szCs w:val="26"/>
        </w:rPr>
        <w:t>инфраструктуру поддержки субъектов малого и среднего предпринимательства</w:t>
      </w:r>
      <w:r w:rsidRPr="008A6753">
        <w:rPr>
          <w:rFonts w:ascii="Times New Roman" w:hAnsi="Times New Roman"/>
          <w:sz w:val="26"/>
          <w:szCs w:val="26"/>
        </w:rPr>
        <w:t>.</w:t>
      </w: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Срок, в течение которого принимаются предложения:</w:t>
      </w:r>
    </w:p>
    <w:p w:rsidR="00894EA9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рабочи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>х дней</w:t>
      </w:r>
      <w:r w:rsidR="00684B56">
        <w:rPr>
          <w:rFonts w:ascii="Times New Roman" w:eastAsia="Times New Roman" w:hAnsi="Times New Roman"/>
          <w:sz w:val="26"/>
          <w:szCs w:val="26"/>
          <w:lang w:eastAsia="ru-RU"/>
        </w:rPr>
        <w:t xml:space="preserve"> (22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="00684B5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.2016 г – </w:t>
      </w:r>
      <w:r w:rsidR="00684B56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.12</w:t>
      </w:r>
      <w:r w:rsidR="00B939D4" w:rsidRPr="008A6753">
        <w:rPr>
          <w:rFonts w:ascii="Times New Roman" w:eastAsia="Times New Roman" w:hAnsi="Times New Roman"/>
          <w:sz w:val="26"/>
          <w:szCs w:val="26"/>
          <w:lang w:eastAsia="ru-RU"/>
        </w:rPr>
        <w:t>.2016 г)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Способы представления предложений:</w:t>
      </w:r>
    </w:p>
    <w:p w:rsidR="00E73408" w:rsidRPr="008A6753" w:rsidRDefault="00B64A2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тзывы и предложения представляются в письменном виде в адрес </w:t>
      </w:r>
      <w:r w:rsidR="00E73408" w:rsidRPr="008A6753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</w:p>
    <w:p w:rsidR="00E73408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Масляниннс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кого 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района: </w:t>
      </w:r>
    </w:p>
    <w:p w:rsidR="002E5F46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63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564, Новосибирская обл., р.п. Маслянино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Коммунистическая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1а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075E1" w:rsidRPr="008A6753" w:rsidRDefault="004075E1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или на адрес электронной почты ответственного лица:</w:t>
      </w:r>
    </w:p>
    <w:p w:rsidR="004075E1" w:rsidRPr="008A6753" w:rsidRDefault="00AE0BE8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0" w:history="1"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econom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2013@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ngs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</w:hyperlink>
      <w:r w:rsidR="00B939D4" w:rsidRPr="008A6753">
        <w:rPr>
          <w:rStyle w:val="a5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(в виде прикрепленного документа)</w:t>
      </w:r>
    </w:p>
    <w:p w:rsidR="004075E1" w:rsidRPr="008A6753" w:rsidRDefault="00E73408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контактный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телефон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73408" w:rsidRPr="008A6753" w:rsidRDefault="00E73408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="00123787">
        <w:rPr>
          <w:rFonts w:ascii="Times New Roman" w:eastAsia="Times New Roman" w:hAnsi="Times New Roman"/>
          <w:sz w:val="26"/>
          <w:szCs w:val="26"/>
          <w:lang w:eastAsia="ru-RU"/>
        </w:rPr>
        <w:t>(383)472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3124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начальник отдела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экономического развития, промышленности, торговли и 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земельных отношений администрации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Маслянин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Михалева Раиса Афанасьевна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F5210" w:rsidRPr="008A6753" w:rsidRDefault="006F5210" w:rsidP="00B939D4">
      <w:pPr>
        <w:widowControl w:val="0"/>
        <w:spacing w:after="0" w:line="240" w:lineRule="auto"/>
        <w:ind w:left="5103"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30E" w:rsidRDefault="000F130E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30E" w:rsidRDefault="000F130E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Sect="00B939D4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B8" w:rsidRDefault="00000DB8" w:rsidP="00A80CE8">
      <w:pPr>
        <w:spacing w:after="0" w:line="240" w:lineRule="auto"/>
      </w:pPr>
      <w:r>
        <w:separator/>
      </w:r>
    </w:p>
  </w:endnote>
  <w:endnote w:type="continuationSeparator" w:id="1">
    <w:p w:rsidR="00000DB8" w:rsidRDefault="00000DB8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B8" w:rsidRDefault="00000DB8" w:rsidP="00A80CE8">
      <w:pPr>
        <w:spacing w:after="0" w:line="240" w:lineRule="auto"/>
      </w:pPr>
      <w:r>
        <w:separator/>
      </w:r>
    </w:p>
  </w:footnote>
  <w:footnote w:type="continuationSeparator" w:id="1">
    <w:p w:rsidR="00000DB8" w:rsidRDefault="00000DB8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9D4" w:rsidRPr="00A60BD5" w:rsidRDefault="00AE0BE8" w:rsidP="00894EA9">
    <w:pPr>
      <w:pStyle w:val="ab"/>
      <w:jc w:val="center"/>
    </w:pPr>
    <w:r w:rsidRPr="00A60BD5">
      <w:fldChar w:fldCharType="begin"/>
    </w:r>
    <w:r w:rsidR="00B939D4" w:rsidRPr="00A60BD5">
      <w:instrText>PAGE   \* MERGEFORMAT</w:instrText>
    </w:r>
    <w:r w:rsidRPr="00A60BD5">
      <w:fldChar w:fldCharType="separate"/>
    </w:r>
    <w:r w:rsidR="00684B56">
      <w:rPr>
        <w:noProof/>
      </w:rPr>
      <w:t>3</w:t>
    </w:r>
    <w:r w:rsidRPr="00A60BD5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0DB8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3787"/>
    <w:rsid w:val="00124DEB"/>
    <w:rsid w:val="00130870"/>
    <w:rsid w:val="00132707"/>
    <w:rsid w:val="00133736"/>
    <w:rsid w:val="0014094C"/>
    <w:rsid w:val="00145A26"/>
    <w:rsid w:val="00153540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203A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2010"/>
    <w:rsid w:val="00236FBD"/>
    <w:rsid w:val="0023792A"/>
    <w:rsid w:val="002461CB"/>
    <w:rsid w:val="00255562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1C90"/>
    <w:rsid w:val="002E4673"/>
    <w:rsid w:val="002E5F46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075E1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5FA0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451D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84B56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0324C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4BF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753"/>
    <w:rsid w:val="008A6CCE"/>
    <w:rsid w:val="008B5FBF"/>
    <w:rsid w:val="008B7243"/>
    <w:rsid w:val="008B7A17"/>
    <w:rsid w:val="008C042D"/>
    <w:rsid w:val="008C0CCE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26C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96C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863E4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17A5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85C36"/>
    <w:rsid w:val="00A9616D"/>
    <w:rsid w:val="00AA1153"/>
    <w:rsid w:val="00AA1822"/>
    <w:rsid w:val="00AA54DF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BE8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4A24"/>
    <w:rsid w:val="00B667E6"/>
    <w:rsid w:val="00B72BFE"/>
    <w:rsid w:val="00B81706"/>
    <w:rsid w:val="00B819CD"/>
    <w:rsid w:val="00B83D30"/>
    <w:rsid w:val="00B87B1F"/>
    <w:rsid w:val="00B900A9"/>
    <w:rsid w:val="00B900C1"/>
    <w:rsid w:val="00B939D4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C8D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274CD"/>
    <w:rsid w:val="00E30E37"/>
    <w:rsid w:val="00E34B13"/>
    <w:rsid w:val="00E35434"/>
    <w:rsid w:val="00E404FE"/>
    <w:rsid w:val="00E52885"/>
    <w:rsid w:val="00E55876"/>
    <w:rsid w:val="00E55AFF"/>
    <w:rsid w:val="00E61CF9"/>
    <w:rsid w:val="00E65DDF"/>
    <w:rsid w:val="00E7166C"/>
    <w:rsid w:val="00E73408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conom2013@ng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5319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FC39-A7C4-4E37-926B-50FC0801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4</cp:revision>
  <cp:lastPrinted>2016-06-29T07:56:00Z</cp:lastPrinted>
  <dcterms:created xsi:type="dcterms:W3CDTF">2016-12-06T04:09:00Z</dcterms:created>
  <dcterms:modified xsi:type="dcterms:W3CDTF">2016-12-27T11:25:00Z</dcterms:modified>
</cp:coreProperties>
</file>