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72B" w:rsidRDefault="0027472B" w:rsidP="0027472B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27472B" w:rsidRDefault="0027472B" w:rsidP="002747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УВЕДОМЛЕНИЕ</w:t>
      </w:r>
    </w:p>
    <w:p w:rsidR="0027472B" w:rsidRDefault="0027472B" w:rsidP="002747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проведении публичных консультаций</w:t>
      </w:r>
    </w:p>
    <w:p w:rsidR="0027472B" w:rsidRDefault="0027472B" w:rsidP="002747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834C2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</w:t>
      </w:r>
      <w:r w:rsidR="00834C20" w:rsidRPr="00834C2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отдел </w:t>
      </w:r>
      <w:r w:rsidR="007610F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экономического развития, промышленности, торговли </w:t>
      </w:r>
      <w:r w:rsidR="00834C20" w:rsidRPr="00834C2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и земельных</w:t>
      </w:r>
      <w:r w:rsidR="00834C2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отношений администрации </w:t>
      </w:r>
      <w:r w:rsidR="007610F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Маслянин</w:t>
      </w:r>
      <w:r w:rsidR="00834C20" w:rsidRPr="00834C2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ского района</w:t>
      </w:r>
      <w:r w:rsidR="00834C2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___</w:t>
      </w:r>
      <w:r w:rsidR="00834C2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______________________________________________________</w:t>
      </w:r>
    </w:p>
    <w:p w:rsidR="0027472B" w:rsidRDefault="0027472B" w:rsidP="0027472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(наименование разработчика проекта муниципального нормативного правового акта)</w:t>
      </w:r>
    </w:p>
    <w:p w:rsidR="00834C20" w:rsidRDefault="00834C20" w:rsidP="002747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уведомляет о проведении публичных консультаций в целях оценки регулирующего воздействия проекта муниципального нормативного правового акта:</w:t>
      </w:r>
    </w:p>
    <w:p w:rsidR="00834C20" w:rsidRPr="00BC2F8E" w:rsidRDefault="00834C20" w:rsidP="00BC2F8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C2F8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решение сессии Совет</w:t>
      </w:r>
      <w:r w:rsidR="00BC2F8E" w:rsidRPr="00BC2F8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а депутатов </w:t>
      </w:r>
      <w:r w:rsidR="007610F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Маслянинс</w:t>
      </w:r>
      <w:r w:rsidR="00BC2F8E" w:rsidRPr="00BC2F8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кого район</w:t>
      </w:r>
      <w:r w:rsidR="007610F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  <w:r w:rsidR="00BC2F8E" w:rsidRPr="00BC2F8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</w:t>
      </w:r>
      <w:r w:rsidRPr="00BC2F8E">
        <w:rPr>
          <w:rFonts w:ascii="Times New Roman" w:hAnsi="Times New Roman"/>
          <w:i/>
          <w:sz w:val="24"/>
          <w:szCs w:val="24"/>
          <w:u w:val="single"/>
        </w:rPr>
        <w:t xml:space="preserve">«Об  утверждении Порядка предоставления в аренду муниципального имущества, включенного в перечень имущества, находящегося в собственности </w:t>
      </w:r>
      <w:r w:rsidR="007610F4">
        <w:rPr>
          <w:rFonts w:ascii="Times New Roman" w:hAnsi="Times New Roman"/>
          <w:i/>
          <w:sz w:val="24"/>
          <w:szCs w:val="24"/>
          <w:u w:val="single"/>
        </w:rPr>
        <w:t>Маслянин</w:t>
      </w:r>
      <w:r w:rsidRPr="00BC2F8E">
        <w:rPr>
          <w:rFonts w:ascii="Times New Roman" w:hAnsi="Times New Roman"/>
          <w:i/>
          <w:sz w:val="24"/>
          <w:szCs w:val="24"/>
          <w:u w:val="single"/>
        </w:rPr>
        <w:t>ского района</w:t>
      </w:r>
      <w:r w:rsidR="007610F4">
        <w:rPr>
          <w:rFonts w:ascii="Times New Roman" w:hAnsi="Times New Roman"/>
          <w:i/>
          <w:sz w:val="24"/>
          <w:szCs w:val="24"/>
          <w:u w:val="single"/>
        </w:rPr>
        <w:t xml:space="preserve"> Новосибирской области</w:t>
      </w:r>
      <w:r w:rsidRPr="00BC2F8E">
        <w:rPr>
          <w:rFonts w:ascii="Times New Roman" w:hAnsi="Times New Roman"/>
          <w:i/>
          <w:sz w:val="24"/>
          <w:szCs w:val="24"/>
          <w:u w:val="single"/>
        </w:rPr>
        <w:t>, свободного от прав третьих лиц (за исключением имущественных прав субъектов малого и среднего предпринимательства)»</w:t>
      </w:r>
      <w:r w:rsidR="00BC2F8E">
        <w:rPr>
          <w:rFonts w:ascii="Times New Roman" w:hAnsi="Times New Roman"/>
          <w:i/>
          <w:sz w:val="24"/>
          <w:szCs w:val="24"/>
          <w:u w:val="single"/>
        </w:rPr>
        <w:tab/>
      </w:r>
      <w:r w:rsidR="00BC2F8E">
        <w:rPr>
          <w:rFonts w:ascii="Times New Roman" w:hAnsi="Times New Roman"/>
          <w:i/>
          <w:sz w:val="24"/>
          <w:szCs w:val="24"/>
          <w:u w:val="single"/>
        </w:rPr>
        <w:tab/>
      </w:r>
      <w:r w:rsidR="00BC2F8E">
        <w:rPr>
          <w:rFonts w:ascii="Times New Roman" w:hAnsi="Times New Roman"/>
          <w:i/>
          <w:sz w:val="24"/>
          <w:szCs w:val="24"/>
          <w:u w:val="single"/>
        </w:rPr>
        <w:tab/>
      </w:r>
      <w:r w:rsidR="00BC2F8E">
        <w:rPr>
          <w:rFonts w:ascii="Times New Roman" w:hAnsi="Times New Roman"/>
          <w:i/>
          <w:sz w:val="24"/>
          <w:szCs w:val="24"/>
          <w:u w:val="single"/>
        </w:rPr>
        <w:tab/>
      </w:r>
      <w:r w:rsidR="00BC2F8E">
        <w:rPr>
          <w:rFonts w:ascii="Times New Roman" w:hAnsi="Times New Roman"/>
          <w:i/>
          <w:sz w:val="24"/>
          <w:szCs w:val="24"/>
          <w:u w:val="single"/>
        </w:rPr>
        <w:tab/>
      </w:r>
      <w:r w:rsidR="00BC2F8E">
        <w:rPr>
          <w:rFonts w:ascii="Times New Roman" w:hAnsi="Times New Roman"/>
          <w:i/>
          <w:sz w:val="24"/>
          <w:szCs w:val="24"/>
          <w:u w:val="single"/>
        </w:rPr>
        <w:tab/>
      </w:r>
      <w:r w:rsidR="00BC2F8E">
        <w:rPr>
          <w:rFonts w:ascii="Times New Roman" w:hAnsi="Times New Roman"/>
          <w:i/>
          <w:sz w:val="24"/>
          <w:szCs w:val="24"/>
          <w:u w:val="single"/>
        </w:rPr>
        <w:tab/>
      </w:r>
      <w:r w:rsidR="00BC2F8E">
        <w:rPr>
          <w:rFonts w:ascii="Times New Roman" w:hAnsi="Times New Roman"/>
          <w:i/>
          <w:sz w:val="24"/>
          <w:szCs w:val="24"/>
          <w:u w:val="single"/>
        </w:rPr>
        <w:tab/>
      </w:r>
      <w:r w:rsidR="00BC2F8E">
        <w:rPr>
          <w:rFonts w:ascii="Times New Roman" w:hAnsi="Times New Roman"/>
          <w:i/>
          <w:sz w:val="24"/>
          <w:szCs w:val="24"/>
          <w:u w:val="single"/>
        </w:rPr>
        <w:tab/>
      </w:r>
      <w:r w:rsidR="00BC2F8E">
        <w:rPr>
          <w:rFonts w:ascii="Times New Roman" w:hAnsi="Times New Roman"/>
          <w:i/>
          <w:sz w:val="24"/>
          <w:szCs w:val="24"/>
          <w:u w:val="single"/>
        </w:rPr>
        <w:tab/>
      </w:r>
    </w:p>
    <w:p w:rsidR="00BC2F8E" w:rsidRPr="00BC2F8E" w:rsidRDefault="00BC2F8E" w:rsidP="00BC2F8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C2F8E">
        <w:rPr>
          <w:rFonts w:ascii="Times New Roman" w:eastAsia="Times New Roman" w:hAnsi="Times New Roman"/>
          <w:sz w:val="20"/>
          <w:szCs w:val="20"/>
          <w:lang w:eastAsia="ru-RU"/>
        </w:rPr>
        <w:t>(наименование проекта муниципального нормативного правового акта)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бюджета </w:t>
      </w:r>
      <w:r w:rsidR="007610F4">
        <w:rPr>
          <w:rFonts w:ascii="Times New Roman" w:eastAsia="Times New Roman" w:hAnsi="Times New Roman"/>
          <w:sz w:val="24"/>
          <w:szCs w:val="24"/>
          <w:lang w:eastAsia="ru-RU"/>
        </w:rPr>
        <w:t>Маслянинского  района Новосибирской области.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Сроки проведен</w:t>
      </w:r>
      <w:r w:rsidR="007610F4">
        <w:rPr>
          <w:rFonts w:ascii="Times New Roman" w:eastAsia="Times New Roman" w:hAnsi="Times New Roman"/>
          <w:sz w:val="24"/>
          <w:szCs w:val="24"/>
          <w:lang w:eastAsia="ru-RU"/>
        </w:rPr>
        <w:t>ия публичных консультаций: с «06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610F4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</w:t>
      </w:r>
      <w:r w:rsidR="00BC2F8E">
        <w:rPr>
          <w:rFonts w:ascii="Times New Roman" w:eastAsia="Times New Roman" w:hAnsi="Times New Roman"/>
          <w:sz w:val="24"/>
          <w:szCs w:val="24"/>
          <w:lang w:eastAsia="ru-RU"/>
        </w:rPr>
        <w:t xml:space="preserve">  2016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«</w:t>
      </w:r>
      <w:r w:rsidR="007610F4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610F4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</w:t>
      </w:r>
      <w:r w:rsidR="00BC2F8E">
        <w:rPr>
          <w:rFonts w:ascii="Times New Roman" w:eastAsia="Times New Roman" w:hAnsi="Times New Roman"/>
          <w:sz w:val="24"/>
          <w:szCs w:val="24"/>
          <w:lang w:eastAsia="ru-RU"/>
        </w:rPr>
        <w:t xml:space="preserve"> 2016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года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1810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Мнения, замечания и предложения направляются по прилагаемому Перечню вопросов в электронном виде на адрес: </w:t>
      </w:r>
      <w:hyperlink r:id="rId8" w:history="1">
        <w:r w:rsidR="007610F4" w:rsidRPr="0026092B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econom</w:t>
        </w:r>
        <w:r w:rsidR="007610F4" w:rsidRPr="0026092B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2013@</w:t>
        </w:r>
        <w:r w:rsidR="007610F4" w:rsidRPr="0026092B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ngs</w:t>
        </w:r>
        <w:r w:rsidR="007610F4" w:rsidRPr="0026092B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7610F4" w:rsidRPr="0026092B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, или на бумажном носителе по адресу:</w:t>
      </w:r>
    </w:p>
    <w:p w:rsidR="001810E2" w:rsidRPr="001810E2" w:rsidRDefault="007610F4" w:rsidP="001810E2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63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564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Новосибирская обл.,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р.п. Маслянино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Коммунистическая, 1а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27472B" w:rsidRDefault="0027472B" w:rsidP="0027472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:rsidR="0027472B" w:rsidRPr="001810E2" w:rsidRDefault="007610F4" w:rsidP="0027472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Михалева Раиса Афанасьевна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., начальник отдела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экономического развития, промышленности, торговли 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и земельных отношен</w:t>
      </w:r>
      <w:r w:rsid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ий администрации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Маслянинск</w:t>
      </w:r>
      <w:r w:rsid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ого ра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й</w:t>
      </w:r>
      <w:r w:rsid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о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на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Новосибирской области</w:t>
      </w:r>
      <w:r w:rsid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</w:p>
    <w:p w:rsidR="0027472B" w:rsidRDefault="0027472B" w:rsidP="0027472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(Ф.И.О. ответственного сотрудника, должность)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рабочий телефон: </w:t>
      </w:r>
      <w:r w:rsidR="007610F4">
        <w:rPr>
          <w:rFonts w:ascii="Times New Roman" w:eastAsia="Times New Roman" w:hAnsi="Times New Roman"/>
          <w:sz w:val="24"/>
          <w:szCs w:val="24"/>
          <w:lang w:eastAsia="ru-RU"/>
        </w:rPr>
        <w:t>8(383) 47</w:t>
      </w:r>
      <w:r w:rsidR="001810E2" w:rsidRPr="001810E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610F4">
        <w:rPr>
          <w:rFonts w:ascii="Times New Roman" w:eastAsia="Times New Roman" w:hAnsi="Times New Roman"/>
          <w:sz w:val="24"/>
          <w:szCs w:val="24"/>
          <w:lang w:eastAsia="ru-RU"/>
        </w:rPr>
        <w:t>3124</w:t>
      </w:r>
    </w:p>
    <w:p w:rsidR="007610F4" w:rsidRDefault="0027472B" w:rsidP="0027472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работы: с </w:t>
      </w:r>
      <w:r w:rsidR="007610F4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1810E2">
        <w:rPr>
          <w:rFonts w:ascii="Times New Roman" w:eastAsia="Times New Roman" w:hAnsi="Times New Roman"/>
          <w:sz w:val="24"/>
          <w:szCs w:val="24"/>
          <w:lang w:eastAsia="ru-RU"/>
        </w:rPr>
        <w:t>-00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 w:rsidR="001810E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610F4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810E2">
        <w:rPr>
          <w:rFonts w:ascii="Times New Roman" w:eastAsia="Times New Roman" w:hAnsi="Times New Roman"/>
          <w:sz w:val="24"/>
          <w:szCs w:val="24"/>
          <w:lang w:eastAsia="ru-RU"/>
        </w:rPr>
        <w:t xml:space="preserve">-00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рабочим дням</w:t>
      </w:r>
      <w:r w:rsidR="007610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понедельник-</w:t>
      </w:r>
      <w:r w:rsidR="007610F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четверг, </w:t>
      </w:r>
    </w:p>
    <w:p w:rsidR="0027472B" w:rsidRDefault="007610F4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0F4">
        <w:rPr>
          <w:rFonts w:ascii="Times New Roman" w:eastAsia="Times New Roman" w:hAnsi="Times New Roman"/>
          <w:sz w:val="24"/>
          <w:szCs w:val="24"/>
          <w:lang w:eastAsia="ru-RU"/>
        </w:rPr>
        <w:t>с 9-00 до 17.00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 </w:t>
      </w:r>
      <w:r w:rsidR="001810E2" w:rsidRPr="001810E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пятница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проект муниципального нормативного правового акта;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перечень вопросов в рамках проведения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консультаций;</w:t>
      </w:r>
    </w:p>
    <w:p w:rsidR="0027472B" w:rsidRDefault="0027472B" w:rsidP="0027472B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7472B" w:rsidSect="0027472B">
      <w:headerReference w:type="default" r:id="rId9"/>
      <w:pgSz w:w="11906" w:h="16838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F26" w:rsidRDefault="00AB6F26" w:rsidP="00A80CE8">
      <w:pPr>
        <w:spacing w:after="0" w:line="240" w:lineRule="auto"/>
      </w:pPr>
      <w:r>
        <w:separator/>
      </w:r>
    </w:p>
  </w:endnote>
  <w:endnote w:type="continuationSeparator" w:id="1">
    <w:p w:rsidR="00AB6F26" w:rsidRDefault="00AB6F26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F26" w:rsidRDefault="00AB6F26" w:rsidP="00A80CE8">
      <w:pPr>
        <w:spacing w:after="0" w:line="240" w:lineRule="auto"/>
      </w:pPr>
      <w:r>
        <w:separator/>
      </w:r>
    </w:p>
  </w:footnote>
  <w:footnote w:type="continuationSeparator" w:id="1">
    <w:p w:rsidR="00AB6F26" w:rsidRDefault="00AB6F26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F8E" w:rsidRPr="00A60BD5" w:rsidRDefault="00BC2F8E" w:rsidP="00894EA9">
    <w:pPr>
      <w:pStyle w:val="ab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5255F"/>
    <w:rsid w:val="00056D2B"/>
    <w:rsid w:val="00063A85"/>
    <w:rsid w:val="00072BFB"/>
    <w:rsid w:val="00074EEE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595C"/>
    <w:rsid w:val="000D65BE"/>
    <w:rsid w:val="000E0E69"/>
    <w:rsid w:val="000E5D7E"/>
    <w:rsid w:val="000E6D01"/>
    <w:rsid w:val="000E743C"/>
    <w:rsid w:val="000F130E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10E2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472B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29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5FE3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2D47"/>
    <w:rsid w:val="00734D3F"/>
    <w:rsid w:val="007411D6"/>
    <w:rsid w:val="00753789"/>
    <w:rsid w:val="00753CAB"/>
    <w:rsid w:val="00757198"/>
    <w:rsid w:val="007610F4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C20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5FBF"/>
    <w:rsid w:val="008B7243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B6F26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7A6B"/>
    <w:rsid w:val="00B03F86"/>
    <w:rsid w:val="00B05A3C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2F8E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59D1"/>
    <w:rsid w:val="00E24E58"/>
    <w:rsid w:val="00E25B16"/>
    <w:rsid w:val="00E3003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semiHidden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2013@ng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DA8A7-8F73-44FC-B2D8-876F8790D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User</cp:lastModifiedBy>
  <cp:revision>2</cp:revision>
  <cp:lastPrinted>2016-06-29T07:35:00Z</cp:lastPrinted>
  <dcterms:created xsi:type="dcterms:W3CDTF">2016-12-06T04:49:00Z</dcterms:created>
  <dcterms:modified xsi:type="dcterms:W3CDTF">2016-12-06T04:49:00Z</dcterms:modified>
</cp:coreProperties>
</file>