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675874" w:rsidP="00961692">
      <w:pPr>
        <w:widowControl w:val="0"/>
        <w:jc w:val="center"/>
        <w:rPr>
          <w:sz w:val="28"/>
          <w:szCs w:val="28"/>
        </w:rPr>
      </w:pPr>
      <w:r w:rsidRPr="00675874">
        <w:rPr>
          <w:sz w:val="28"/>
          <w:szCs w:val="28"/>
        </w:rPr>
        <w:t>от 15.09.2020  № 387-п</w:t>
      </w:r>
      <w:bookmarkStart w:id="0" w:name="_GoBack"/>
      <w:bookmarkEnd w:id="0"/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417423" w:rsidRDefault="00417423" w:rsidP="00417423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417423" w:rsidRDefault="00417423" w:rsidP="00417423">
      <w:pPr>
        <w:widowControl w:val="0"/>
        <w:jc w:val="center"/>
        <w:rPr>
          <w:sz w:val="28"/>
          <w:szCs w:val="28"/>
        </w:rPr>
      </w:pPr>
    </w:p>
    <w:p w:rsidR="00417423" w:rsidRDefault="00417423" w:rsidP="00417423">
      <w:pPr>
        <w:widowControl w:val="0"/>
        <w:jc w:val="center"/>
        <w:rPr>
          <w:sz w:val="28"/>
          <w:szCs w:val="28"/>
        </w:rPr>
      </w:pPr>
    </w:p>
    <w:p w:rsidR="00417423" w:rsidRDefault="00417423" w:rsidP="00FA196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 о с 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а н о </w:t>
      </w:r>
      <w:r>
        <w:rPr>
          <w:b/>
          <w:sz w:val="28"/>
          <w:szCs w:val="28"/>
        </w:rPr>
        <w:t>в л</w:t>
      </w:r>
      <w:r>
        <w:rPr>
          <w:b/>
          <w:bCs/>
          <w:sz w:val="28"/>
          <w:szCs w:val="28"/>
        </w:rPr>
        <w:t> я е т</w:t>
      </w:r>
      <w:r>
        <w:rPr>
          <w:sz w:val="28"/>
          <w:szCs w:val="28"/>
        </w:rPr>
        <w:t>:</w:t>
      </w:r>
    </w:p>
    <w:p w:rsidR="00417423" w:rsidRDefault="00417423" w:rsidP="00FA196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области» (далее </w:t>
      </w:r>
      <w:r w:rsidR="00FA196B">
        <w:rPr>
          <w:sz w:val="28"/>
          <w:szCs w:val="28"/>
        </w:rPr>
        <w:t>–</w:t>
      </w:r>
      <w:r>
        <w:rPr>
          <w:sz w:val="28"/>
          <w:szCs w:val="28"/>
        </w:rPr>
        <w:t xml:space="preserve"> постановление) следующие изменения:</w:t>
      </w:r>
    </w:p>
    <w:p w:rsidR="00417423" w:rsidRDefault="00417423" w:rsidP="00FA19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Пункт 1.2 после слов «по льготному зубопротезированию» дополнить словами «,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области».</w:t>
      </w:r>
    </w:p>
    <w:p w:rsidR="00417423" w:rsidRDefault="00417423" w:rsidP="00FA19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 пункте 4 слова «заместителя Губернатора</w:t>
      </w:r>
      <w:r w:rsidR="00FA196B">
        <w:rPr>
          <w:sz w:val="28"/>
          <w:szCs w:val="28"/>
        </w:rPr>
        <w:t xml:space="preserve"> Новосибирской области Нелюбова </w:t>
      </w:r>
      <w:r>
        <w:rPr>
          <w:sz w:val="28"/>
          <w:szCs w:val="28"/>
        </w:rPr>
        <w:t>С.А.» заменить словами «первого заместителя Губернатора Новосибирской области Петухова Ю.Ф.».</w:t>
      </w:r>
    </w:p>
    <w:p w:rsidR="00417423" w:rsidRDefault="00417423" w:rsidP="00FA19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В государственной программе «Развитие здравоохранения Новосибирской области» (далее – государственная программа):</w:t>
      </w:r>
    </w:p>
    <w:p w:rsidR="00417423" w:rsidRDefault="00417423" w:rsidP="00FA19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разделе V «Механизм реализации и система управления государственной программой» абзац четвертый после слов «по льготному зубопротезированию» дополнить словами «,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области»;</w:t>
      </w:r>
    </w:p>
    <w:p w:rsidR="00417423" w:rsidRDefault="00417423" w:rsidP="00FA19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приложении № 5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 к государственной программе в разделе </w:t>
      </w:r>
      <w:r>
        <w:rPr>
          <w:sz w:val="28"/>
          <w:szCs w:val="28"/>
          <w:lang w:val="en-US"/>
        </w:rPr>
        <w:t>IV</w:t>
      </w:r>
      <w:r w:rsidRPr="00417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«Характеристика мероприятий подпрограммы» абзац сорок восьмой после слов «по льготному </w:t>
      </w:r>
      <w:r>
        <w:rPr>
          <w:sz w:val="28"/>
          <w:szCs w:val="28"/>
        </w:rPr>
        <w:lastRenderedPageBreak/>
        <w:t>зубопротезированию» дополнить словами «,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области».</w:t>
      </w:r>
    </w:p>
    <w:p w:rsidR="00417423" w:rsidRDefault="00417423" w:rsidP="00FA19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Приложение № 2 «Порядок предоставления субсидий юридическим лицам (за исключением государственных (муниципальных) учреждений), индивидуальным предпринимателям </w:t>
      </w:r>
      <w:r w:rsidR="00FA196B">
        <w:rPr>
          <w:sz w:val="28"/>
          <w:szCs w:val="28"/>
        </w:rPr>
        <w:t>–</w:t>
      </w:r>
      <w:r>
        <w:rPr>
          <w:sz w:val="28"/>
          <w:szCs w:val="28"/>
        </w:rPr>
        <w:t xml:space="preserve">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зубопротезированию» к постановлению (далее – порядок) изложить в редакции согласно приложению № 1 к настоящему постановлению.</w:t>
      </w:r>
    </w:p>
    <w:p w:rsidR="00417423" w:rsidRDefault="00417423" w:rsidP="00FA19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Дополнить приложением к порядку «Отчет о достижении значений показателя, необходимого для достижения результата предоставления субсидии» в</w:t>
      </w:r>
      <w:r w:rsidR="00FA196B">
        <w:rPr>
          <w:sz w:val="28"/>
          <w:szCs w:val="28"/>
        </w:rPr>
        <w:t> </w:t>
      </w:r>
      <w:r>
        <w:rPr>
          <w:sz w:val="28"/>
          <w:szCs w:val="28"/>
        </w:rPr>
        <w:t>редакции согласно приложению № 2 к настоящему постановлению.</w:t>
      </w:r>
    </w:p>
    <w:p w:rsidR="00417423" w:rsidRDefault="00417423" w:rsidP="00FA196B">
      <w:pPr>
        <w:widowControl w:val="0"/>
        <w:rPr>
          <w:sz w:val="28"/>
          <w:szCs w:val="28"/>
        </w:rPr>
      </w:pPr>
    </w:p>
    <w:p w:rsidR="00417423" w:rsidRDefault="00417423" w:rsidP="00FA196B">
      <w:pPr>
        <w:widowControl w:val="0"/>
        <w:rPr>
          <w:sz w:val="28"/>
          <w:szCs w:val="28"/>
        </w:rPr>
      </w:pPr>
    </w:p>
    <w:p w:rsidR="00417423" w:rsidRDefault="00417423" w:rsidP="00FA196B">
      <w:pPr>
        <w:widowControl w:val="0"/>
        <w:rPr>
          <w:sz w:val="28"/>
          <w:szCs w:val="28"/>
        </w:rPr>
      </w:pPr>
    </w:p>
    <w:p w:rsidR="00417423" w:rsidRDefault="00417423" w:rsidP="00FA196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A196B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А.А. Травников</w:t>
      </w: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Pr="00FA196B" w:rsidRDefault="00417423" w:rsidP="00FA196B">
      <w:pPr>
        <w:widowControl w:val="0"/>
        <w:jc w:val="both"/>
        <w:rPr>
          <w:sz w:val="28"/>
          <w:szCs w:val="28"/>
        </w:rPr>
      </w:pPr>
    </w:p>
    <w:p w:rsidR="00417423" w:rsidRDefault="00417423" w:rsidP="00FA196B">
      <w:pPr>
        <w:widowControl w:val="0"/>
        <w:jc w:val="both"/>
        <w:rPr>
          <w:sz w:val="28"/>
          <w:szCs w:val="28"/>
        </w:rPr>
      </w:pPr>
    </w:p>
    <w:p w:rsidR="00FA196B" w:rsidRDefault="00FA196B" w:rsidP="00FA196B">
      <w:pPr>
        <w:widowControl w:val="0"/>
        <w:jc w:val="both"/>
        <w:rPr>
          <w:sz w:val="28"/>
          <w:szCs w:val="28"/>
        </w:rPr>
      </w:pPr>
    </w:p>
    <w:p w:rsidR="00FA196B" w:rsidRDefault="00FA196B" w:rsidP="00FA196B">
      <w:pPr>
        <w:widowControl w:val="0"/>
        <w:jc w:val="both"/>
        <w:rPr>
          <w:sz w:val="28"/>
          <w:szCs w:val="28"/>
        </w:rPr>
      </w:pPr>
    </w:p>
    <w:p w:rsidR="00FA196B" w:rsidRDefault="00FA196B" w:rsidP="00FA196B">
      <w:pPr>
        <w:widowControl w:val="0"/>
        <w:jc w:val="both"/>
        <w:rPr>
          <w:sz w:val="28"/>
          <w:szCs w:val="28"/>
        </w:rPr>
      </w:pPr>
    </w:p>
    <w:p w:rsidR="00FA196B" w:rsidRDefault="00FA196B" w:rsidP="00FA196B">
      <w:pPr>
        <w:widowControl w:val="0"/>
        <w:jc w:val="both"/>
        <w:rPr>
          <w:sz w:val="28"/>
          <w:szCs w:val="28"/>
        </w:rPr>
      </w:pPr>
    </w:p>
    <w:p w:rsidR="00FA196B" w:rsidRDefault="00FA196B" w:rsidP="00FA196B">
      <w:pPr>
        <w:widowControl w:val="0"/>
        <w:jc w:val="both"/>
        <w:rPr>
          <w:sz w:val="28"/>
          <w:szCs w:val="28"/>
        </w:rPr>
      </w:pPr>
    </w:p>
    <w:p w:rsidR="00FA196B" w:rsidRPr="00FA196B" w:rsidRDefault="00FA196B" w:rsidP="00FA196B">
      <w:pPr>
        <w:widowControl w:val="0"/>
        <w:jc w:val="both"/>
        <w:rPr>
          <w:sz w:val="28"/>
          <w:szCs w:val="28"/>
        </w:rPr>
      </w:pPr>
    </w:p>
    <w:p w:rsidR="00417423" w:rsidRDefault="00417423" w:rsidP="00FA196B">
      <w:pPr>
        <w:widowControl w:val="0"/>
        <w:jc w:val="both"/>
      </w:pPr>
    </w:p>
    <w:p w:rsidR="00417423" w:rsidRDefault="00417423" w:rsidP="00FA196B">
      <w:pPr>
        <w:widowControl w:val="0"/>
        <w:jc w:val="both"/>
      </w:pPr>
      <w:r>
        <w:t>К.В. Хальзов</w:t>
      </w:r>
    </w:p>
    <w:p w:rsidR="00417423" w:rsidRDefault="00417423" w:rsidP="00FA196B">
      <w:r>
        <w:t>238 63 68</w:t>
      </w:r>
    </w:p>
    <w:sectPr w:rsidR="00417423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D2" w:rsidRDefault="008C44D2">
      <w:r>
        <w:separator/>
      </w:r>
    </w:p>
  </w:endnote>
  <w:endnote w:type="continuationSeparator" w:id="0">
    <w:p w:rsidR="008C44D2" w:rsidRDefault="008C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FA196B">
      <w:rPr>
        <w:sz w:val="16"/>
        <w:szCs w:val="16"/>
      </w:rPr>
      <w:t>7800</w:t>
    </w:r>
    <w:r w:rsidR="007F5D25">
      <w:rPr>
        <w:sz w:val="16"/>
        <w:szCs w:val="16"/>
      </w:rPr>
      <w:t>/</w:t>
    </w:r>
    <w:r w:rsidR="00FA196B">
      <w:rPr>
        <w:sz w:val="16"/>
        <w:szCs w:val="16"/>
      </w:rPr>
      <w:t>10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FA196B">
      <w:rPr>
        <w:sz w:val="16"/>
        <w:szCs w:val="16"/>
      </w:rPr>
      <w:t>9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D2" w:rsidRDefault="008C44D2">
      <w:r>
        <w:separator/>
      </w:r>
    </w:p>
  </w:footnote>
  <w:footnote w:type="continuationSeparator" w:id="0">
    <w:p w:rsidR="008C44D2" w:rsidRDefault="008C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17423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75874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44D2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196B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F6D6391A-DC9D-4B8D-8177-48F68009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0C9DD2-0679-4AED-A9BA-5922AD12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2019-01-09T03:43:00Z</cp:lastPrinted>
  <dcterms:created xsi:type="dcterms:W3CDTF">2020-09-10T02:55:00Z</dcterms:created>
  <dcterms:modified xsi:type="dcterms:W3CDTF">2020-09-15T05:05:00Z</dcterms:modified>
</cp:coreProperties>
</file>