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C0" w:rsidRPr="00BA4FD1" w:rsidRDefault="00787AC0" w:rsidP="001258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87AC0" w:rsidRPr="00BA4FD1" w:rsidRDefault="00787AC0" w:rsidP="001258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 xml:space="preserve"> Утверждено решением </w:t>
      </w:r>
      <w:r w:rsidR="00E751B1">
        <w:rPr>
          <w:rFonts w:ascii="Times New Roman" w:hAnsi="Times New Roman" w:cs="Times New Roman"/>
          <w:sz w:val="24"/>
          <w:szCs w:val="24"/>
        </w:rPr>
        <w:t xml:space="preserve"> </w:t>
      </w:r>
      <w:r w:rsidRPr="00BA4F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7AC0" w:rsidRPr="00BA4FD1" w:rsidRDefault="00787AC0" w:rsidP="00EF43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 xml:space="preserve">   Совета депутатов </w:t>
      </w:r>
      <w:r w:rsidR="00821A90">
        <w:rPr>
          <w:rFonts w:ascii="Times New Roman" w:hAnsi="Times New Roman" w:cs="Times New Roman"/>
          <w:sz w:val="24"/>
          <w:szCs w:val="24"/>
        </w:rPr>
        <w:t xml:space="preserve"> </w:t>
      </w:r>
      <w:r w:rsidRPr="00BA4FD1">
        <w:rPr>
          <w:rFonts w:ascii="Times New Roman" w:hAnsi="Times New Roman" w:cs="Times New Roman"/>
          <w:sz w:val="24"/>
          <w:szCs w:val="24"/>
        </w:rPr>
        <w:t xml:space="preserve">Здвинского района </w:t>
      </w:r>
      <w:r w:rsidR="00620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AC0" w:rsidRPr="00BA4FD1" w:rsidRDefault="00E751B1" w:rsidP="0012585A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третьего</w:t>
      </w:r>
      <w:r w:rsidR="00787AC0" w:rsidRPr="00BA4FD1">
        <w:rPr>
          <w:rFonts w:ascii="Times New Roman" w:hAnsi="Times New Roman" w:cs="Times New Roman"/>
          <w:sz w:val="24"/>
          <w:szCs w:val="24"/>
        </w:rPr>
        <w:t xml:space="preserve"> созыва  </w:t>
      </w:r>
      <w:r>
        <w:rPr>
          <w:rFonts w:ascii="Times New Roman" w:hAnsi="Times New Roman" w:cs="Times New Roman"/>
          <w:sz w:val="20"/>
          <w:szCs w:val="20"/>
        </w:rPr>
        <w:t>№   от 31</w:t>
      </w:r>
      <w:r w:rsidR="00787AC0" w:rsidRPr="00BA4FD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="00787AC0" w:rsidRPr="00BA4FD1">
        <w:rPr>
          <w:rFonts w:ascii="Times New Roman" w:hAnsi="Times New Roman" w:cs="Times New Roman"/>
          <w:sz w:val="20"/>
          <w:szCs w:val="20"/>
        </w:rPr>
        <w:t>.201</w:t>
      </w:r>
      <w:r w:rsidR="00821A90">
        <w:rPr>
          <w:rFonts w:ascii="Times New Roman" w:hAnsi="Times New Roman" w:cs="Times New Roman"/>
          <w:sz w:val="20"/>
          <w:szCs w:val="20"/>
        </w:rPr>
        <w:t>7</w:t>
      </w:r>
      <w:r w:rsidR="00787AC0" w:rsidRPr="00BA4FD1">
        <w:rPr>
          <w:rFonts w:ascii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hAnsi="Times New Roman" w:cs="Times New Roman"/>
          <w:sz w:val="20"/>
          <w:szCs w:val="20"/>
        </w:rPr>
        <w:t>126</w:t>
      </w:r>
    </w:p>
    <w:p w:rsidR="00787AC0" w:rsidRPr="00BA4FD1" w:rsidRDefault="00787AC0" w:rsidP="00A12DF5">
      <w:pPr>
        <w:pStyle w:val="a3"/>
        <w:ind w:right="0"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A12DF5">
      <w:pPr>
        <w:pStyle w:val="a3"/>
        <w:ind w:right="0" w:firstLine="0"/>
        <w:jc w:val="center"/>
        <w:rPr>
          <w:rFonts w:ascii="Times New Roman" w:hAnsi="Times New Roman"/>
          <w:bCs/>
        </w:rPr>
      </w:pPr>
      <w:r w:rsidRPr="00BA4FD1">
        <w:rPr>
          <w:rFonts w:ascii="Times New Roman" w:hAnsi="Times New Roman"/>
          <w:bCs/>
        </w:rPr>
        <w:t>Коэффициент зависимости арендной платы от вида</w:t>
      </w:r>
    </w:p>
    <w:p w:rsidR="00787AC0" w:rsidRPr="00BA4FD1" w:rsidRDefault="00787AC0" w:rsidP="00A12DF5">
      <w:pPr>
        <w:pStyle w:val="a3"/>
        <w:ind w:right="0" w:firstLine="0"/>
        <w:jc w:val="center"/>
        <w:rPr>
          <w:rFonts w:ascii="Times New Roman" w:hAnsi="Times New Roman"/>
          <w:bCs/>
        </w:rPr>
      </w:pPr>
      <w:r w:rsidRPr="00BA4FD1">
        <w:rPr>
          <w:rFonts w:ascii="Times New Roman" w:hAnsi="Times New Roman"/>
          <w:bCs/>
        </w:rPr>
        <w:t xml:space="preserve">разрешенного использования земельного участка – </w:t>
      </w:r>
      <w:proofErr w:type="spellStart"/>
      <w:r w:rsidRPr="00BA4FD1">
        <w:rPr>
          <w:rFonts w:ascii="Times New Roman" w:hAnsi="Times New Roman"/>
          <w:bCs/>
        </w:rPr>
        <w:t>Кр</w:t>
      </w:r>
      <w:proofErr w:type="spellEnd"/>
    </w:p>
    <w:p w:rsidR="00787AC0" w:rsidRPr="00BA4FD1" w:rsidRDefault="00787AC0" w:rsidP="00A12D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4818"/>
        <w:gridCol w:w="4423"/>
      </w:tblGrid>
      <w:tr w:rsidR="00787AC0" w:rsidRPr="00BA4FD1" w:rsidTr="008D41A1">
        <w:trPr>
          <w:cantSplit/>
          <w:trHeight w:val="813"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4818" w:type="dxa"/>
          </w:tcPr>
          <w:p w:rsidR="00787AC0" w:rsidRPr="00BA4FD1" w:rsidRDefault="00787AC0" w:rsidP="000776A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Вид разрешенного использования земельного участка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 xml:space="preserve"> Коэффициент зависимости арендной платы от вида разрешенного использования земельного участка</w:t>
            </w:r>
          </w:p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(</w:t>
            </w:r>
            <w:proofErr w:type="spellStart"/>
            <w:r w:rsidRPr="00BA4FD1">
              <w:rPr>
                <w:rFonts w:ascii="Times New Roman" w:hAnsi="Times New Roman"/>
                <w:bCs/>
              </w:rPr>
              <w:t>Кр</w:t>
            </w:r>
            <w:proofErr w:type="spellEnd"/>
            <w:r w:rsidRPr="00BA4FD1">
              <w:rPr>
                <w:rFonts w:ascii="Times New Roman" w:hAnsi="Times New Roman"/>
                <w:bCs/>
              </w:rPr>
              <w:t>)</w:t>
            </w:r>
          </w:p>
        </w:tc>
      </w:tr>
      <w:tr w:rsidR="00787AC0" w:rsidRPr="00BA4FD1" w:rsidTr="008D41A1">
        <w:trPr>
          <w:cantSplit/>
          <w:trHeight w:val="1005"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1</w:t>
            </w:r>
          </w:p>
          <w:p w:rsidR="00787AC0" w:rsidRPr="00BA4FD1" w:rsidRDefault="00787AC0" w:rsidP="000776A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AC0" w:rsidRPr="00BA4FD1" w:rsidRDefault="00787AC0" w:rsidP="000776A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  <w:bCs/>
              </w:rPr>
              <w:t>Сельско</w:t>
            </w:r>
            <w:r w:rsidR="00EA0DA3">
              <w:rPr>
                <w:rFonts w:ascii="Times New Roman" w:hAnsi="Times New Roman"/>
                <w:bCs/>
              </w:rPr>
              <w:t xml:space="preserve">хозяйственное  использование  </w:t>
            </w:r>
            <w:r w:rsidR="00335E86">
              <w:rPr>
                <w:rFonts w:ascii="Times New Roman" w:hAnsi="Times New Roman"/>
                <w:bCs/>
              </w:rPr>
              <w:t xml:space="preserve"> </w:t>
            </w:r>
            <w:r w:rsidRPr="00BA4FD1">
              <w:rPr>
                <w:rFonts w:ascii="Times New Roman" w:hAnsi="Times New Roman"/>
              </w:rPr>
              <w:t xml:space="preserve"> </w:t>
            </w:r>
            <w:r w:rsidR="00EA0DA3">
              <w:rPr>
                <w:rFonts w:ascii="Times New Roman" w:hAnsi="Times New Roman"/>
              </w:rPr>
              <w:t xml:space="preserve"> </w:t>
            </w:r>
          </w:p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0,015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2</w:t>
            </w:r>
          </w:p>
        </w:tc>
        <w:tc>
          <w:tcPr>
            <w:tcW w:w="4818" w:type="dxa"/>
          </w:tcPr>
          <w:p w:rsidR="00787AC0" w:rsidRPr="00BA4FD1" w:rsidRDefault="00756A8A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Жилая застройка</w:t>
            </w:r>
            <w:r w:rsidR="00EA0DA3">
              <w:rPr>
                <w:rFonts w:ascii="Times New Roman" w:hAnsi="Times New Roman"/>
                <w:bCs/>
              </w:rPr>
              <w:t xml:space="preserve">  (д</w:t>
            </w:r>
            <w:r w:rsidR="00E04F89">
              <w:rPr>
                <w:rFonts w:ascii="Times New Roman" w:hAnsi="Times New Roman"/>
                <w:bCs/>
              </w:rPr>
              <w:t>ля индивидуального жилищного строительства</w:t>
            </w:r>
            <w:r w:rsidR="00EA0DA3">
              <w:rPr>
                <w:rFonts w:ascii="Times New Roman" w:hAnsi="Times New Roman"/>
                <w:bCs/>
              </w:rPr>
              <w:t>, малоэтажная многоквартирная жилая застройка)</w:t>
            </w:r>
            <w:r w:rsidR="00787AC0" w:rsidRPr="00BA4FD1">
              <w:rPr>
                <w:rFonts w:ascii="Times New Roman" w:hAnsi="Times New Roman"/>
              </w:rPr>
              <w:t xml:space="preserve"> </w:t>
            </w:r>
            <w:r w:rsidR="00EA0DA3">
              <w:rPr>
                <w:rFonts w:ascii="Times New Roman" w:hAnsi="Times New Roman"/>
              </w:rPr>
              <w:t xml:space="preserve"> </w:t>
            </w:r>
          </w:p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0,01</w:t>
            </w:r>
            <w:r w:rsidR="00766A0F">
              <w:rPr>
                <w:rFonts w:ascii="Times New Roman" w:hAnsi="Times New Roman"/>
                <w:bCs/>
              </w:rPr>
              <w:t>1</w:t>
            </w:r>
          </w:p>
        </w:tc>
      </w:tr>
      <w:tr w:rsidR="00787AC0" w:rsidRPr="00BA4FD1" w:rsidTr="0000587C">
        <w:trPr>
          <w:cantSplit/>
          <w:trHeight w:val="1032"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3</w:t>
            </w:r>
          </w:p>
        </w:tc>
        <w:tc>
          <w:tcPr>
            <w:tcW w:w="4818" w:type="dxa"/>
          </w:tcPr>
          <w:p w:rsidR="00787AC0" w:rsidRPr="00BA4FD1" w:rsidRDefault="00E04F89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Для ведения </w:t>
            </w:r>
            <w:r w:rsidR="00787AC0" w:rsidRPr="00BA4FD1">
              <w:rPr>
                <w:rFonts w:ascii="Times New Roman" w:hAnsi="Times New Roman"/>
                <w:bCs/>
              </w:rPr>
              <w:t xml:space="preserve"> личного подсобного хозяйства</w:t>
            </w:r>
            <w:r w:rsidR="00787AC0" w:rsidRPr="00BA4FD1">
              <w:rPr>
                <w:rFonts w:ascii="Times New Roman" w:hAnsi="Times New Roman"/>
              </w:rPr>
              <w:t xml:space="preserve"> </w:t>
            </w:r>
            <w:r w:rsidR="00EA0DA3">
              <w:rPr>
                <w:rFonts w:ascii="Times New Roman" w:hAnsi="Times New Roman"/>
              </w:rPr>
              <w:t xml:space="preserve"> </w:t>
            </w:r>
          </w:p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787AC0" w:rsidRPr="00BA4FD1" w:rsidRDefault="00766A0F" w:rsidP="00766A0F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0,011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ind w:right="0"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4</w:t>
            </w:r>
          </w:p>
        </w:tc>
        <w:tc>
          <w:tcPr>
            <w:tcW w:w="4818" w:type="dxa"/>
          </w:tcPr>
          <w:p w:rsidR="00787AC0" w:rsidRPr="0000587C" w:rsidRDefault="0000587C" w:rsidP="000776A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0587C">
              <w:rPr>
                <w:rFonts w:ascii="Times New Roman" w:hAnsi="Times New Roman" w:cs="Times New Roman"/>
                <w:sz w:val="28"/>
                <w:szCs w:val="28"/>
              </w:rPr>
              <w:t>Объекты гаражного назначения</w:t>
            </w:r>
          </w:p>
        </w:tc>
        <w:tc>
          <w:tcPr>
            <w:tcW w:w="4423" w:type="dxa"/>
          </w:tcPr>
          <w:p w:rsidR="00787AC0" w:rsidRPr="001222E7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1222E7">
              <w:rPr>
                <w:rFonts w:ascii="Times New Roman" w:hAnsi="Times New Roman"/>
                <w:bCs/>
              </w:rPr>
              <w:t>0,05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18" w:type="dxa"/>
          </w:tcPr>
          <w:p w:rsidR="00787AC0" w:rsidRPr="00BA4FD1" w:rsidRDefault="0000587C" w:rsidP="000058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Коммунальное обслуживание  </w:t>
            </w:r>
            <w:r w:rsidR="00787AC0" w:rsidRPr="00BA4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0,0</w:t>
            </w:r>
            <w:r w:rsidR="001222E7">
              <w:rPr>
                <w:rFonts w:ascii="Times New Roman" w:hAnsi="Times New Roman"/>
                <w:bCs/>
              </w:rPr>
              <w:t>1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6</w:t>
            </w:r>
          </w:p>
        </w:tc>
        <w:tc>
          <w:tcPr>
            <w:tcW w:w="4818" w:type="dxa"/>
          </w:tcPr>
          <w:p w:rsidR="00787AC0" w:rsidRPr="0000587C" w:rsidRDefault="00787AC0" w:rsidP="000058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058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Социальное обслуживание </w:t>
            </w:r>
            <w:r w:rsidRPr="0000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0,01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7</w:t>
            </w:r>
          </w:p>
        </w:tc>
        <w:tc>
          <w:tcPr>
            <w:tcW w:w="4818" w:type="dxa"/>
          </w:tcPr>
          <w:p w:rsidR="00787AC0" w:rsidRPr="0000587C" w:rsidRDefault="00787AC0" w:rsidP="000058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058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Бытовое обслуживание </w:t>
            </w:r>
            <w:r w:rsidR="0000587C" w:rsidRPr="000058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0,015</w:t>
            </w:r>
          </w:p>
        </w:tc>
      </w:tr>
      <w:tr w:rsidR="0000587C" w:rsidRPr="00BA4FD1" w:rsidTr="008D41A1">
        <w:trPr>
          <w:cantSplit/>
        </w:trPr>
        <w:tc>
          <w:tcPr>
            <w:tcW w:w="674" w:type="dxa"/>
          </w:tcPr>
          <w:p w:rsidR="0000587C" w:rsidRPr="00BA4FD1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18" w:type="dxa"/>
          </w:tcPr>
          <w:p w:rsidR="0000587C" w:rsidRPr="0000587C" w:rsidRDefault="0000587C" w:rsidP="0000587C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00587C">
              <w:rPr>
                <w:rFonts w:ascii="Times New Roman" w:hAnsi="Times New Roman" w:cs="Times New Roman"/>
                <w:bCs/>
                <w:sz w:val="28"/>
                <w:szCs w:val="28"/>
              </w:rPr>
              <w:t>дравоохранение</w:t>
            </w:r>
          </w:p>
        </w:tc>
        <w:tc>
          <w:tcPr>
            <w:tcW w:w="4423" w:type="dxa"/>
          </w:tcPr>
          <w:p w:rsidR="0000587C" w:rsidRPr="00BA4FD1" w:rsidRDefault="00A73726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0,001</w:t>
            </w:r>
          </w:p>
        </w:tc>
      </w:tr>
      <w:tr w:rsidR="0000587C" w:rsidRPr="00BA4FD1" w:rsidTr="008D41A1">
        <w:trPr>
          <w:cantSplit/>
        </w:trPr>
        <w:tc>
          <w:tcPr>
            <w:tcW w:w="674" w:type="dxa"/>
          </w:tcPr>
          <w:p w:rsidR="0000587C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4818" w:type="dxa"/>
          </w:tcPr>
          <w:p w:rsidR="0000587C" w:rsidRDefault="0000587C" w:rsidP="0000587C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 и просвещение</w:t>
            </w:r>
          </w:p>
        </w:tc>
        <w:tc>
          <w:tcPr>
            <w:tcW w:w="4423" w:type="dxa"/>
          </w:tcPr>
          <w:p w:rsidR="0000587C" w:rsidRPr="00BA4FD1" w:rsidRDefault="00A73726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0,001</w:t>
            </w:r>
          </w:p>
        </w:tc>
      </w:tr>
      <w:tr w:rsidR="0000587C" w:rsidRPr="00BA4FD1" w:rsidTr="008D41A1">
        <w:trPr>
          <w:cantSplit/>
        </w:trPr>
        <w:tc>
          <w:tcPr>
            <w:tcW w:w="674" w:type="dxa"/>
          </w:tcPr>
          <w:p w:rsidR="0000587C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18" w:type="dxa"/>
          </w:tcPr>
          <w:p w:rsidR="0000587C" w:rsidRDefault="0000587C" w:rsidP="0000587C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Культурное развитие</w:t>
            </w:r>
          </w:p>
        </w:tc>
        <w:tc>
          <w:tcPr>
            <w:tcW w:w="4423" w:type="dxa"/>
          </w:tcPr>
          <w:p w:rsidR="0000587C" w:rsidRPr="00BA4FD1" w:rsidRDefault="00A73726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0,001</w:t>
            </w:r>
          </w:p>
        </w:tc>
      </w:tr>
      <w:tr w:rsidR="0000587C" w:rsidRPr="00BA4FD1" w:rsidTr="008D41A1">
        <w:trPr>
          <w:cantSplit/>
        </w:trPr>
        <w:tc>
          <w:tcPr>
            <w:tcW w:w="674" w:type="dxa"/>
          </w:tcPr>
          <w:p w:rsidR="0000587C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18" w:type="dxa"/>
          </w:tcPr>
          <w:p w:rsidR="0000587C" w:rsidRDefault="0000587C" w:rsidP="0000587C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4423" w:type="dxa"/>
          </w:tcPr>
          <w:p w:rsidR="0000587C" w:rsidRPr="00BA4FD1" w:rsidRDefault="00A73726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0,001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18" w:type="dxa"/>
          </w:tcPr>
          <w:p w:rsidR="00787AC0" w:rsidRPr="00BA4FD1" w:rsidRDefault="00787AC0" w:rsidP="000058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A4FD1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Общественное управление</w:t>
            </w:r>
            <w:r w:rsidRPr="00BA4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0,0</w:t>
            </w:r>
            <w:r w:rsidR="00A73726">
              <w:rPr>
                <w:rFonts w:ascii="Times New Roman" w:hAnsi="Times New Roman"/>
                <w:bCs/>
              </w:rPr>
              <w:t>0</w:t>
            </w:r>
            <w:r w:rsidRPr="00BA4FD1">
              <w:rPr>
                <w:rFonts w:ascii="Times New Roman" w:hAnsi="Times New Roman"/>
                <w:bCs/>
              </w:rPr>
              <w:t>1</w:t>
            </w:r>
          </w:p>
        </w:tc>
      </w:tr>
      <w:tr w:rsidR="0000587C" w:rsidRPr="00BA4FD1" w:rsidTr="008D41A1">
        <w:trPr>
          <w:cantSplit/>
        </w:trPr>
        <w:tc>
          <w:tcPr>
            <w:tcW w:w="674" w:type="dxa"/>
          </w:tcPr>
          <w:p w:rsidR="0000587C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18" w:type="dxa"/>
          </w:tcPr>
          <w:p w:rsidR="0000587C" w:rsidRPr="00BA4FD1" w:rsidRDefault="00A73726" w:rsidP="0000587C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Ветеринарное об</w:t>
            </w:r>
            <w:r w:rsidR="0000587C">
              <w:rPr>
                <w:rFonts w:ascii="Times New Roman" w:hAnsi="Times New Roman" w:cs="Times New Roman"/>
                <w:bCs/>
                <w:sz w:val="28"/>
                <w:szCs w:val="28"/>
              </w:rPr>
              <w:t>служивание</w:t>
            </w:r>
          </w:p>
        </w:tc>
        <w:tc>
          <w:tcPr>
            <w:tcW w:w="4423" w:type="dxa"/>
          </w:tcPr>
          <w:p w:rsidR="0000587C" w:rsidRPr="00BA4FD1" w:rsidRDefault="00273254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0,001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18" w:type="dxa"/>
          </w:tcPr>
          <w:p w:rsidR="00787AC0" w:rsidRPr="00BA4FD1" w:rsidRDefault="00787AC0" w:rsidP="0000587C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  <w:bCs/>
                <w:snapToGrid w:val="0"/>
                <w:color w:val="000000"/>
              </w:rPr>
              <w:t xml:space="preserve">Предпринимательство </w:t>
            </w:r>
            <w:r w:rsidR="0000587C">
              <w:rPr>
                <w:rFonts w:ascii="Times New Roman" w:hAnsi="Times New Roman"/>
                <w:bCs/>
                <w:snapToGrid w:val="0"/>
                <w:color w:val="000000"/>
              </w:rPr>
              <w:t xml:space="preserve"> 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0,1</w:t>
            </w:r>
          </w:p>
        </w:tc>
      </w:tr>
      <w:tr w:rsidR="0000587C" w:rsidRPr="00BA4FD1" w:rsidTr="008D41A1">
        <w:trPr>
          <w:cantSplit/>
        </w:trPr>
        <w:tc>
          <w:tcPr>
            <w:tcW w:w="674" w:type="dxa"/>
          </w:tcPr>
          <w:p w:rsidR="0000587C" w:rsidRDefault="0000587C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18" w:type="dxa"/>
          </w:tcPr>
          <w:p w:rsidR="0000587C" w:rsidRPr="00BA4FD1" w:rsidRDefault="0000587C" w:rsidP="0000587C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napToGrid w:val="0"/>
                <w:color w:val="000000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</w:rPr>
              <w:t>Отдых</w:t>
            </w:r>
          </w:p>
        </w:tc>
        <w:tc>
          <w:tcPr>
            <w:tcW w:w="4423" w:type="dxa"/>
          </w:tcPr>
          <w:p w:rsidR="0000587C" w:rsidRPr="00BA4FD1" w:rsidRDefault="00273254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  <w:r w:rsidR="00BD5819">
              <w:rPr>
                <w:rFonts w:ascii="Times New Roman" w:hAnsi="Times New Roman"/>
              </w:rPr>
              <w:t>6</w:t>
            </w:r>
          </w:p>
        </w:tc>
        <w:tc>
          <w:tcPr>
            <w:tcW w:w="4818" w:type="dxa"/>
          </w:tcPr>
          <w:p w:rsidR="00787AC0" w:rsidRPr="00BA4FD1" w:rsidRDefault="00787AC0" w:rsidP="0000587C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  <w:bCs/>
              </w:rPr>
              <w:t xml:space="preserve">Производственная деятельность – </w:t>
            </w:r>
            <w:r w:rsidR="00005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</w:t>
            </w:r>
            <w:r w:rsidR="00273254">
              <w:rPr>
                <w:rFonts w:ascii="Times New Roman" w:hAnsi="Times New Roman"/>
                <w:bCs/>
              </w:rPr>
              <w:t>1</w:t>
            </w:r>
          </w:p>
        </w:tc>
      </w:tr>
      <w:tr w:rsidR="00787AC0" w:rsidRPr="00BA4FD1" w:rsidTr="008D41A1">
        <w:trPr>
          <w:cantSplit/>
        </w:trPr>
        <w:tc>
          <w:tcPr>
            <w:tcW w:w="674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  <w:r w:rsidR="00BD5819">
              <w:rPr>
                <w:rFonts w:ascii="Times New Roman" w:hAnsi="Times New Roman"/>
              </w:rPr>
              <w:t>7</w:t>
            </w:r>
          </w:p>
        </w:tc>
        <w:tc>
          <w:tcPr>
            <w:tcW w:w="4818" w:type="dxa"/>
          </w:tcPr>
          <w:p w:rsidR="00787AC0" w:rsidRPr="00BA4FD1" w:rsidRDefault="00787AC0" w:rsidP="0000587C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  <w:bCs/>
              </w:rPr>
              <w:t>Транспорт</w:t>
            </w:r>
            <w:r w:rsidR="00005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0,</w:t>
            </w:r>
            <w:r w:rsidR="00273254">
              <w:rPr>
                <w:rFonts w:ascii="Times New Roman" w:hAnsi="Times New Roman"/>
                <w:bCs/>
              </w:rPr>
              <w:t>1</w:t>
            </w:r>
          </w:p>
        </w:tc>
      </w:tr>
    </w:tbl>
    <w:p w:rsidR="00787AC0" w:rsidRDefault="00787AC0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p w:rsidR="00216DD7" w:rsidRDefault="00216DD7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p w:rsidR="00216DD7" w:rsidRDefault="00216DD7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p w:rsidR="00216DD7" w:rsidRDefault="00216DD7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p w:rsidR="00216DD7" w:rsidRDefault="00216DD7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p w:rsidR="00216DD7" w:rsidRDefault="00216DD7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sectPr w:rsidR="00216DD7" w:rsidSect="00216DD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456"/>
    <w:multiLevelType w:val="hybridMultilevel"/>
    <w:tmpl w:val="BB5E81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E629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0F75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5329D4"/>
    <w:multiLevelType w:val="hybridMultilevel"/>
    <w:tmpl w:val="F7C27FF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17F6A18"/>
    <w:multiLevelType w:val="hybridMultilevel"/>
    <w:tmpl w:val="B6068D7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D712C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745FD4"/>
    <w:multiLevelType w:val="multilevel"/>
    <w:tmpl w:val="E5442756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3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hint="default"/>
      </w:rPr>
    </w:lvl>
  </w:abstractNum>
  <w:abstractNum w:abstractNumId="7">
    <w:nsid w:val="6CD91D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12DF5"/>
    <w:rsid w:val="0000162E"/>
    <w:rsid w:val="0000587C"/>
    <w:rsid w:val="000776A8"/>
    <w:rsid w:val="000E4E51"/>
    <w:rsid w:val="001222E7"/>
    <w:rsid w:val="0012585A"/>
    <w:rsid w:val="00161DCC"/>
    <w:rsid w:val="001664FE"/>
    <w:rsid w:val="00216DD7"/>
    <w:rsid w:val="00242D80"/>
    <w:rsid w:val="00244D71"/>
    <w:rsid w:val="00262A80"/>
    <w:rsid w:val="00273254"/>
    <w:rsid w:val="002D759E"/>
    <w:rsid w:val="00315A21"/>
    <w:rsid w:val="00335E86"/>
    <w:rsid w:val="00337E8C"/>
    <w:rsid w:val="00456400"/>
    <w:rsid w:val="004B58D6"/>
    <w:rsid w:val="0062097A"/>
    <w:rsid w:val="00747EA0"/>
    <w:rsid w:val="00752BA5"/>
    <w:rsid w:val="00756A8A"/>
    <w:rsid w:val="00766A0F"/>
    <w:rsid w:val="00787AC0"/>
    <w:rsid w:val="007C03D9"/>
    <w:rsid w:val="00821A90"/>
    <w:rsid w:val="008556B5"/>
    <w:rsid w:val="008A6C57"/>
    <w:rsid w:val="008B0F41"/>
    <w:rsid w:val="008D41A1"/>
    <w:rsid w:val="00927F48"/>
    <w:rsid w:val="00931E42"/>
    <w:rsid w:val="00990CFF"/>
    <w:rsid w:val="00A12DF5"/>
    <w:rsid w:val="00A54095"/>
    <w:rsid w:val="00A579D1"/>
    <w:rsid w:val="00A73726"/>
    <w:rsid w:val="00AB24AB"/>
    <w:rsid w:val="00BA4FD1"/>
    <w:rsid w:val="00BD5819"/>
    <w:rsid w:val="00C2704A"/>
    <w:rsid w:val="00CC2C2E"/>
    <w:rsid w:val="00D413BA"/>
    <w:rsid w:val="00D94798"/>
    <w:rsid w:val="00D956BE"/>
    <w:rsid w:val="00E04F89"/>
    <w:rsid w:val="00E60322"/>
    <w:rsid w:val="00E66498"/>
    <w:rsid w:val="00E72BFE"/>
    <w:rsid w:val="00E751B1"/>
    <w:rsid w:val="00EA0DA3"/>
    <w:rsid w:val="00EF43BF"/>
    <w:rsid w:val="00FD13D4"/>
    <w:rsid w:val="00FD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4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2DF5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ind w:right="-180" w:firstLine="540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12DF5"/>
    <w:rPr>
      <w:rFonts w:ascii="Times New Roman" w:hAnsi="Times New Roman" w:cs="Times New Roman"/>
      <w:sz w:val="28"/>
      <w:szCs w:val="28"/>
    </w:rPr>
  </w:style>
  <w:style w:type="paragraph" w:customStyle="1" w:styleId="2">
    <w:name w:val="Обычный (веб)2"/>
    <w:basedOn w:val="a"/>
    <w:uiPriority w:val="99"/>
    <w:rsid w:val="00A12DF5"/>
    <w:pPr>
      <w:spacing w:after="0" w:line="240" w:lineRule="auto"/>
    </w:pPr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990C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990CFF"/>
    <w:rPr>
      <w:sz w:val="16"/>
      <w:szCs w:val="16"/>
    </w:rPr>
  </w:style>
  <w:style w:type="paragraph" w:customStyle="1" w:styleId="Style10">
    <w:name w:val="Style10"/>
    <w:basedOn w:val="a"/>
    <w:rsid w:val="00BA4FD1"/>
    <w:pPr>
      <w:widowControl w:val="0"/>
      <w:autoSpaceDE w:val="0"/>
      <w:autoSpaceDN w:val="0"/>
      <w:adjustRightInd w:val="0"/>
      <w:spacing w:after="0" w:line="329" w:lineRule="exact"/>
      <w:ind w:firstLine="55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8D41A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UserXP</dc:creator>
  <cp:lastModifiedBy>gerebova</cp:lastModifiedBy>
  <cp:revision>4</cp:revision>
  <cp:lastPrinted>2015-11-25T12:44:00Z</cp:lastPrinted>
  <dcterms:created xsi:type="dcterms:W3CDTF">2018-04-05T05:06:00Z</dcterms:created>
  <dcterms:modified xsi:type="dcterms:W3CDTF">2018-04-05T05:10:00Z</dcterms:modified>
</cp:coreProperties>
</file>