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13" w:rsidRPr="000440D4" w:rsidRDefault="00A0031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440D4">
        <w:rPr>
          <w:rFonts w:ascii="Times New Roman" w:hAnsi="Times New Roman"/>
          <w:sz w:val="28"/>
          <w:szCs w:val="28"/>
          <w:lang w:eastAsia="ru-RU"/>
        </w:rPr>
        <w:t xml:space="preserve">Проект Постановления </w:t>
      </w:r>
    </w:p>
    <w:p w:rsidR="00A00313" w:rsidRDefault="00A0031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440D4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A00313" w:rsidRDefault="00A0031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00313" w:rsidRPr="000440D4" w:rsidRDefault="00A0031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13" w:rsidRPr="00BC3A3E" w:rsidRDefault="00A00313" w:rsidP="00BC3A3E">
      <w:pPr>
        <w:shd w:val="clear" w:color="auto" w:fill="FFFFFF"/>
        <w:spacing w:after="0" w:line="240" w:lineRule="auto"/>
        <w:ind w:left="154" w:firstLine="734"/>
        <w:rPr>
          <w:rFonts w:ascii="Times New Roman" w:hAnsi="Times New Roman"/>
        </w:rPr>
      </w:pPr>
      <w:r w:rsidRPr="00BC3A3E">
        <w:rPr>
          <w:rFonts w:ascii="Times New Roman" w:hAnsi="Times New Roman"/>
          <w:bCs/>
          <w:spacing w:val="-1"/>
          <w:sz w:val="28"/>
          <w:szCs w:val="28"/>
        </w:rPr>
        <w:t>О порядке и условиях предоставления в аренду государственного</w:t>
      </w:r>
    </w:p>
    <w:p w:rsidR="00A00313" w:rsidRPr="00BC3A3E" w:rsidRDefault="00A00313" w:rsidP="00BC3A3E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</w:rPr>
      </w:pPr>
      <w:r w:rsidRPr="00BC3A3E">
        <w:rPr>
          <w:rFonts w:ascii="Times New Roman" w:hAnsi="Times New Roman"/>
          <w:bCs/>
          <w:sz w:val="28"/>
          <w:szCs w:val="28"/>
        </w:rPr>
        <w:t>имущества Новосибирской области, включенного в перечень</w:t>
      </w:r>
    </w:p>
    <w:p w:rsidR="00A00313" w:rsidRPr="00BC3A3E" w:rsidRDefault="00A00313" w:rsidP="00BC3A3E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</w:rPr>
      </w:pPr>
      <w:r w:rsidRPr="00BC3A3E">
        <w:rPr>
          <w:rFonts w:ascii="Times New Roman" w:hAnsi="Times New Roman"/>
          <w:bCs/>
          <w:sz w:val="28"/>
          <w:szCs w:val="28"/>
        </w:rPr>
        <w:t>государственного имущества Новосибирской области, свободного от прав</w:t>
      </w:r>
    </w:p>
    <w:p w:rsidR="00A00313" w:rsidRPr="00BC3A3E" w:rsidRDefault="00A00313" w:rsidP="00BC3A3E">
      <w:pPr>
        <w:shd w:val="clear" w:color="auto" w:fill="FFFFFF"/>
        <w:spacing w:after="0" w:line="240" w:lineRule="auto"/>
        <w:ind w:right="101"/>
        <w:jc w:val="center"/>
        <w:rPr>
          <w:rFonts w:ascii="Times New Roman" w:hAnsi="Times New Roman"/>
        </w:rPr>
      </w:pPr>
      <w:proofErr w:type="gramStart"/>
      <w:r w:rsidRPr="00BC3A3E">
        <w:rPr>
          <w:rFonts w:ascii="Times New Roman" w:hAnsi="Times New Roman"/>
          <w:bCs/>
          <w:sz w:val="28"/>
          <w:szCs w:val="28"/>
        </w:rPr>
        <w:t>третьих лиц (за исключением имущественных прав субъектов малого и</w:t>
      </w:r>
      <w:proofErr w:type="gramEnd"/>
    </w:p>
    <w:p w:rsidR="00A00313" w:rsidRPr="00BC3A3E" w:rsidRDefault="00A00313" w:rsidP="00BC3A3E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3A3E">
        <w:rPr>
          <w:rFonts w:ascii="Times New Roman" w:hAnsi="Times New Roman"/>
          <w:bCs/>
          <w:spacing w:val="-1"/>
          <w:sz w:val="28"/>
          <w:szCs w:val="28"/>
        </w:rPr>
        <w:t>среднего предпринимательства)</w:t>
      </w:r>
    </w:p>
    <w:p w:rsidR="00A00313" w:rsidRDefault="00A0031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13" w:rsidRPr="009C48D6" w:rsidRDefault="00A00313" w:rsidP="00050B00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статьей 18</w:t>
      </w:r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Фед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ерального закона от 24.07.2007 № 209-ФЗ «</w:t>
        </w:r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О развитии малого и с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реднего предпринимательства в </w:t>
        </w:r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Российской Федерации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9C48D6">
        <w:rPr>
          <w:rFonts w:ascii="Times New Roman" w:hAnsi="Times New Roman"/>
          <w:color w:val="000000"/>
          <w:sz w:val="28"/>
          <w:szCs w:val="28"/>
        </w:rPr>
        <w:t xml:space="preserve">статьей 21 Закона Новосибирской области от 02.07.2008 № 245-ОЗ «О развитии малого и среднего предпринимательства в Новосибирской области», Правительство Новосибирской области </w:t>
      </w:r>
      <w:proofErr w:type="gramStart"/>
      <w:r w:rsidRPr="009C48D6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9C48D6">
        <w:rPr>
          <w:rFonts w:ascii="Times New Roman" w:hAnsi="Times New Roman"/>
          <w:b/>
          <w:color w:val="000000"/>
          <w:sz w:val="28"/>
          <w:szCs w:val="28"/>
        </w:rPr>
        <w:t> о с т а н о в л я е т:</w:t>
      </w:r>
    </w:p>
    <w:p w:rsidR="00A00313" w:rsidRPr="009C48D6" w:rsidRDefault="00A00313" w:rsidP="000440D4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00313" w:rsidRDefault="00A00313" w:rsidP="00B66FAF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54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C48D6">
        <w:rPr>
          <w:rFonts w:ascii="Times New Roman" w:hAnsi="Times New Roman"/>
          <w:sz w:val="28"/>
          <w:szCs w:val="28"/>
          <w:lang w:eastAsia="ru-RU"/>
        </w:rPr>
        <w:t xml:space="preserve"> Утвердить 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прилагаемый</w:t>
      </w:r>
      <w:r w:rsidRPr="009C48D6">
        <w:rPr>
          <w:rFonts w:ascii="Times New Roman" w:hAnsi="Times New Roman"/>
          <w:sz w:val="28"/>
          <w:szCs w:val="28"/>
        </w:rPr>
        <w:t xml:space="preserve"> Порядок и условия предоставления в аренду государственного имущества Новосибирской области, включенного в перечень государственного  имущества Новосибирской области, 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предпринимательства).</w:t>
      </w:r>
    </w:p>
    <w:p w:rsidR="00A00313" w:rsidRDefault="00A00313" w:rsidP="00B6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0054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2A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Министерству промышленности, торговли и развития предпринимательства Новосибирской области утвердить перечень социально значимых видов деятельности, </w:t>
      </w:r>
      <w:r w:rsidRPr="00462AAA">
        <w:rPr>
          <w:rFonts w:ascii="Times New Roman" w:hAnsi="Times New Roman"/>
          <w:sz w:val="28"/>
          <w:szCs w:val="28"/>
        </w:rPr>
        <w:t>осуществляемых субъектами малого и среднего предпринимательства в Новосибирской области.</w:t>
      </w:r>
    </w:p>
    <w:p w:rsidR="00A00313" w:rsidRPr="000440D4" w:rsidRDefault="00A00313" w:rsidP="00B66FAF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0054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Знаткова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В.М.</w:t>
      </w:r>
    </w:p>
    <w:p w:rsidR="00A00313" w:rsidRDefault="00A00313" w:rsidP="000440D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A00313" w:rsidRDefault="00A00313" w:rsidP="000440D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00313" w:rsidRDefault="00A00313" w:rsidP="000440D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В.Ф. Городецкий</w:t>
      </w:r>
    </w:p>
    <w:p w:rsidR="00A0031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6E11C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A00313" w:rsidRPr="00ED6FC1" w:rsidRDefault="00A00313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</w:t>
      </w:r>
      <w:r w:rsidRPr="00ED6FC1">
        <w:rPr>
          <w:rFonts w:ascii="Times New Roman" w:hAnsi="Times New Roman"/>
          <w:sz w:val="20"/>
          <w:szCs w:val="20"/>
          <w:lang w:eastAsia="ru-RU"/>
        </w:rPr>
        <w:t xml:space="preserve">.Г. </w:t>
      </w:r>
      <w:proofErr w:type="spellStart"/>
      <w:r w:rsidRPr="00ED6FC1">
        <w:rPr>
          <w:rFonts w:ascii="Times New Roman" w:hAnsi="Times New Roman"/>
          <w:sz w:val="20"/>
          <w:szCs w:val="20"/>
          <w:lang w:eastAsia="ru-RU"/>
        </w:rPr>
        <w:t>Шилохвостов</w:t>
      </w:r>
      <w:proofErr w:type="spellEnd"/>
    </w:p>
    <w:p w:rsidR="00A00313" w:rsidRPr="000440D4" w:rsidRDefault="00A00313" w:rsidP="000440D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ED6FC1">
        <w:rPr>
          <w:rFonts w:ascii="Times New Roman" w:hAnsi="Times New Roman"/>
          <w:sz w:val="20"/>
          <w:szCs w:val="20"/>
          <w:lang w:eastAsia="ru-RU"/>
        </w:rPr>
        <w:t>223 95 26</w:t>
      </w:r>
    </w:p>
    <w:p w:rsidR="00A00313" w:rsidRPr="00FB6677" w:rsidRDefault="00A00313" w:rsidP="00FB6677">
      <w:pPr>
        <w:pStyle w:val="a4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67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 </w:t>
      </w:r>
    </w:p>
    <w:p w:rsidR="00A00313" w:rsidRPr="00FB6677" w:rsidRDefault="00A00313" w:rsidP="00FB6677">
      <w:pPr>
        <w:pStyle w:val="a4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677">
        <w:rPr>
          <w:rFonts w:ascii="Times New Roman" w:hAnsi="Times New Roman"/>
          <w:sz w:val="28"/>
          <w:szCs w:val="28"/>
          <w:lang w:eastAsia="ru-RU"/>
        </w:rPr>
        <w:t>постановлением  Правительства Новосибирской области</w:t>
      </w:r>
    </w:p>
    <w:p w:rsidR="00A00313" w:rsidRPr="00ED6FC1" w:rsidRDefault="00A00313" w:rsidP="00FB6677">
      <w:pPr>
        <w:pStyle w:val="a4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677">
        <w:rPr>
          <w:rFonts w:ascii="Times New Roman" w:hAnsi="Times New Roman"/>
          <w:sz w:val="28"/>
          <w:szCs w:val="28"/>
          <w:lang w:eastAsia="ru-RU"/>
        </w:rPr>
        <w:t>от _____________ № _________</w:t>
      </w:r>
    </w:p>
    <w:p w:rsidR="00A00313" w:rsidRDefault="00A00313" w:rsidP="00FB6677">
      <w:pPr>
        <w:pStyle w:val="a4"/>
      </w:pPr>
    </w:p>
    <w:p w:rsidR="00A00313" w:rsidRDefault="00A00313" w:rsidP="00FB6677">
      <w:pPr>
        <w:pStyle w:val="a4"/>
      </w:pPr>
    </w:p>
    <w:p w:rsidR="00A00313" w:rsidRDefault="00A00313" w:rsidP="00FB6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7798">
        <w:rPr>
          <w:rFonts w:ascii="Times New Roman" w:hAnsi="Times New Roman"/>
          <w:sz w:val="28"/>
          <w:szCs w:val="28"/>
        </w:rPr>
        <w:t xml:space="preserve">Порядок и условия </w:t>
      </w:r>
    </w:p>
    <w:p w:rsidR="00A00313" w:rsidRDefault="00A00313" w:rsidP="00FB6677">
      <w:pPr>
        <w:pStyle w:val="a4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7798">
        <w:rPr>
          <w:rFonts w:ascii="Times New Roman" w:hAnsi="Times New Roman"/>
          <w:sz w:val="28"/>
          <w:szCs w:val="28"/>
        </w:rPr>
        <w:t xml:space="preserve">предоставления в аренду государственного имущества Новосибирской области, </w:t>
      </w:r>
      <w:r w:rsidRPr="00FB6677">
        <w:rPr>
          <w:rFonts w:ascii="Times New Roman" w:hAnsi="Times New Roman"/>
          <w:sz w:val="28"/>
          <w:szCs w:val="28"/>
        </w:rPr>
        <w:t xml:space="preserve">включенного в перечень государственного  имущества Новосибирской области, </w:t>
      </w:r>
      <w:r w:rsidRPr="00FB6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свободного от прав третьих лиц (за исключением имущественных прав субъектов малого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среднего предпринимательства)</w:t>
      </w:r>
    </w:p>
    <w:p w:rsidR="00A00313" w:rsidRDefault="00A00313" w:rsidP="00FB6677">
      <w:pPr>
        <w:jc w:val="center"/>
        <w:rPr>
          <w:rFonts w:ascii="Times New Roman" w:hAnsi="Times New Roman"/>
          <w:sz w:val="28"/>
          <w:szCs w:val="28"/>
        </w:rPr>
      </w:pPr>
    </w:p>
    <w:p w:rsidR="00A00313" w:rsidRPr="001D5591" w:rsidRDefault="00A00313" w:rsidP="00FB6677">
      <w:pPr>
        <w:jc w:val="center"/>
        <w:rPr>
          <w:rFonts w:ascii="Times New Roman" w:hAnsi="Times New Roman"/>
          <w:b/>
          <w:sz w:val="28"/>
          <w:szCs w:val="28"/>
        </w:rPr>
      </w:pPr>
      <w:r w:rsidRPr="001D5591">
        <w:rPr>
          <w:rFonts w:ascii="Times New Roman" w:hAnsi="Times New Roman"/>
          <w:sz w:val="28"/>
          <w:szCs w:val="28"/>
        </w:rPr>
        <w:t>1. Общие положения</w:t>
      </w:r>
      <w:r w:rsidRPr="001D5591">
        <w:rPr>
          <w:rFonts w:ascii="Times New Roman" w:hAnsi="Times New Roman"/>
          <w:b/>
          <w:sz w:val="28"/>
          <w:szCs w:val="28"/>
        </w:rPr>
        <w:t>.</w:t>
      </w:r>
    </w:p>
    <w:p w:rsidR="00A00313" w:rsidRPr="00D911BF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2E7798">
        <w:rPr>
          <w:sz w:val="28"/>
          <w:szCs w:val="28"/>
        </w:rPr>
        <w:t>1. </w:t>
      </w:r>
      <w:proofErr w:type="gramStart"/>
      <w:r w:rsidRPr="00C3549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и условия </w:t>
      </w:r>
      <w:r w:rsidRPr="00C3549B">
        <w:rPr>
          <w:sz w:val="28"/>
          <w:szCs w:val="28"/>
        </w:rPr>
        <w:t xml:space="preserve"> предоставления в аренду </w:t>
      </w:r>
      <w:r>
        <w:rPr>
          <w:sz w:val="28"/>
          <w:szCs w:val="28"/>
        </w:rPr>
        <w:t xml:space="preserve">государственного </w:t>
      </w:r>
      <w:r w:rsidRPr="00C3549B">
        <w:rPr>
          <w:sz w:val="28"/>
          <w:szCs w:val="28"/>
        </w:rPr>
        <w:t xml:space="preserve">имущества, включенного в перечень </w:t>
      </w:r>
      <w:r>
        <w:rPr>
          <w:sz w:val="28"/>
          <w:szCs w:val="28"/>
        </w:rPr>
        <w:t xml:space="preserve">государственного </w:t>
      </w:r>
      <w:r w:rsidRPr="00C3549B">
        <w:rPr>
          <w:sz w:val="28"/>
          <w:szCs w:val="28"/>
        </w:rPr>
        <w:t>имущества, находящегося в</w:t>
      </w:r>
      <w:r>
        <w:rPr>
          <w:sz w:val="28"/>
          <w:szCs w:val="28"/>
        </w:rPr>
        <w:t xml:space="preserve"> государственной </w:t>
      </w:r>
      <w:r w:rsidRPr="00C3549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Новосибирской области</w:t>
      </w:r>
      <w:r w:rsidRPr="00C3549B">
        <w:rPr>
          <w:sz w:val="28"/>
          <w:szCs w:val="28"/>
        </w:rPr>
        <w:t xml:space="preserve"> </w:t>
      </w:r>
      <w:r w:rsidRPr="00FB6677">
        <w:rPr>
          <w:sz w:val="28"/>
          <w:szCs w:val="28"/>
        </w:rPr>
        <w:t>(далее – Порядок и условия),</w:t>
      </w:r>
      <w:r w:rsidRPr="00C3549B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ы</w:t>
      </w:r>
      <w:r w:rsidRPr="00C3549B">
        <w:rPr>
          <w:sz w:val="28"/>
          <w:szCs w:val="28"/>
        </w:rPr>
        <w:t xml:space="preserve"> в соответствии с Гражданским </w:t>
      </w:r>
      <w:hyperlink r:id="rId7" w:history="1">
        <w:r w:rsidRPr="00D911BF">
          <w:rPr>
            <w:sz w:val="28"/>
            <w:szCs w:val="28"/>
          </w:rPr>
          <w:t>кодексом</w:t>
        </w:r>
      </w:hyperlink>
      <w:r w:rsidRPr="00D911BF">
        <w:rPr>
          <w:sz w:val="28"/>
          <w:szCs w:val="28"/>
        </w:rPr>
        <w:t xml:space="preserve"> Ро</w:t>
      </w:r>
      <w:r>
        <w:rPr>
          <w:sz w:val="28"/>
          <w:szCs w:val="28"/>
        </w:rPr>
        <w:t>ссийской Федерации, Федеральным</w:t>
      </w:r>
      <w:r w:rsidRPr="00D911B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911BF">
        <w:rPr>
          <w:sz w:val="28"/>
          <w:szCs w:val="28"/>
        </w:rPr>
        <w:t xml:space="preserve"> от 24.07.2007 </w:t>
      </w:r>
      <w:hyperlink r:id="rId8" w:history="1">
        <w:r>
          <w:rPr>
            <w:sz w:val="28"/>
            <w:szCs w:val="28"/>
          </w:rPr>
          <w:t>№ </w:t>
        </w:r>
        <w:r w:rsidRPr="00D911BF">
          <w:rPr>
            <w:sz w:val="28"/>
            <w:szCs w:val="28"/>
          </w:rPr>
          <w:t>209-ФЗ</w:t>
        </w:r>
      </w:hyperlink>
      <w:r w:rsidRPr="00D911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549B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>тельства в Российской Федерации»</w:t>
      </w:r>
      <w:r w:rsidRPr="00C354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</w:t>
      </w:r>
      <w:r w:rsidRPr="00C3549B">
        <w:rPr>
          <w:sz w:val="28"/>
          <w:szCs w:val="28"/>
        </w:rPr>
        <w:t xml:space="preserve">от 26.07.2006 </w:t>
      </w:r>
      <w:hyperlink r:id="rId9" w:history="1">
        <w:r w:rsidRPr="00D911BF">
          <w:rPr>
            <w:sz w:val="28"/>
            <w:szCs w:val="28"/>
          </w:rPr>
          <w:t>№ 135-ФЗ</w:t>
        </w:r>
      </w:hyperlink>
      <w:r w:rsidRPr="00D911BF">
        <w:rPr>
          <w:sz w:val="28"/>
          <w:szCs w:val="28"/>
        </w:rPr>
        <w:t xml:space="preserve"> «О защите конкуренции», </w:t>
      </w:r>
      <w:r>
        <w:rPr>
          <w:sz w:val="28"/>
          <w:szCs w:val="28"/>
        </w:rPr>
        <w:t>Законом Новосибирской области от 02.07.2008 № 245-ОЗ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малого и среднего предпринимательства в Новосибирской области», </w:t>
      </w:r>
      <w:r w:rsidRPr="00D911BF">
        <w:rPr>
          <w:sz w:val="28"/>
          <w:szCs w:val="28"/>
        </w:rPr>
        <w:t>иными нормативными правовыми актами Российской Федерации, Новосибирской области.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C3549B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и условия </w:t>
      </w:r>
      <w:r w:rsidRPr="00C3549B">
        <w:rPr>
          <w:sz w:val="28"/>
          <w:szCs w:val="28"/>
        </w:rPr>
        <w:t>устанавлива</w:t>
      </w:r>
      <w:r>
        <w:rPr>
          <w:sz w:val="28"/>
          <w:szCs w:val="28"/>
        </w:rPr>
        <w:t>ю</w:t>
      </w:r>
      <w:r w:rsidRPr="00C3549B">
        <w:rPr>
          <w:sz w:val="28"/>
          <w:szCs w:val="28"/>
        </w:rPr>
        <w:t>т процедуру предоставления в аренду имущества</w:t>
      </w:r>
      <w:r>
        <w:rPr>
          <w:sz w:val="28"/>
          <w:szCs w:val="28"/>
        </w:rPr>
        <w:t xml:space="preserve"> (за исключением земельных участков)</w:t>
      </w:r>
      <w:r w:rsidRPr="00C3549B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находящегося в государственной собственности Новосибирской области </w:t>
      </w:r>
      <w:r w:rsidRPr="00FB6677">
        <w:rPr>
          <w:sz w:val="28"/>
          <w:szCs w:val="28"/>
        </w:rPr>
        <w:t>(далее – имущество),</w:t>
      </w:r>
      <w:r w:rsidRPr="00C3549B">
        <w:rPr>
          <w:sz w:val="28"/>
          <w:szCs w:val="28"/>
        </w:rPr>
        <w:t xml:space="preserve"> включенного в перечень </w:t>
      </w:r>
      <w:r>
        <w:rPr>
          <w:sz w:val="28"/>
          <w:szCs w:val="28"/>
        </w:rPr>
        <w:t xml:space="preserve">государственного </w:t>
      </w:r>
      <w:r w:rsidRPr="00C3549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Новосибирской области</w:t>
      </w:r>
      <w:r w:rsidRPr="00C3549B">
        <w:rPr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 </w:t>
      </w:r>
      <w:r w:rsidRPr="00FB6677">
        <w:rPr>
          <w:sz w:val="28"/>
          <w:szCs w:val="28"/>
        </w:rPr>
        <w:t>(далее - Перечень),</w:t>
      </w:r>
      <w:r w:rsidRPr="00C3549B">
        <w:rPr>
          <w:sz w:val="28"/>
          <w:szCs w:val="28"/>
        </w:rPr>
        <w:t xml:space="preserve"> и условия предоставления </w:t>
      </w:r>
      <w:r>
        <w:rPr>
          <w:sz w:val="28"/>
          <w:szCs w:val="28"/>
        </w:rPr>
        <w:t xml:space="preserve">включенного в Перечень </w:t>
      </w:r>
      <w:r w:rsidRPr="00C3549B">
        <w:rPr>
          <w:sz w:val="28"/>
          <w:szCs w:val="28"/>
        </w:rPr>
        <w:t>имущества в аренду, в том числе льготы для субъектов малого</w:t>
      </w:r>
      <w:proofErr w:type="gramEnd"/>
      <w:r w:rsidRPr="00C3549B">
        <w:rPr>
          <w:sz w:val="28"/>
          <w:szCs w:val="28"/>
        </w:rPr>
        <w:t xml:space="preserve"> и среднего предпринимательства</w:t>
      </w:r>
      <w:r>
        <w:rPr>
          <w:sz w:val="28"/>
          <w:szCs w:val="28"/>
        </w:rPr>
        <w:t xml:space="preserve"> Новосибирской области (далее – с</w:t>
      </w:r>
      <w:r w:rsidRPr="00FB6677">
        <w:rPr>
          <w:sz w:val="28"/>
          <w:szCs w:val="28"/>
        </w:rPr>
        <w:t>убъекты МСП),</w:t>
      </w:r>
      <w:r>
        <w:rPr>
          <w:sz w:val="28"/>
          <w:szCs w:val="28"/>
        </w:rPr>
        <w:t xml:space="preserve"> </w:t>
      </w:r>
      <w:proofErr w:type="gramStart"/>
      <w:r w:rsidRPr="00C3549B">
        <w:rPr>
          <w:sz w:val="28"/>
          <w:szCs w:val="28"/>
        </w:rPr>
        <w:t>занимающихся</w:t>
      </w:r>
      <w:proofErr w:type="gramEnd"/>
      <w:r w:rsidRPr="00C3549B">
        <w:rPr>
          <w:sz w:val="28"/>
          <w:szCs w:val="28"/>
        </w:rPr>
        <w:t xml:space="preserve"> социально значимыми видами деятельности</w:t>
      </w:r>
      <w:r>
        <w:rPr>
          <w:sz w:val="28"/>
          <w:szCs w:val="28"/>
        </w:rPr>
        <w:t>.</w:t>
      </w:r>
    </w:p>
    <w:p w:rsidR="00A00313" w:rsidRPr="00982C50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3. </w:t>
      </w:r>
      <w:r w:rsidRPr="00982C50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и условиями</w:t>
      </w:r>
      <w:r w:rsidRPr="00982C50">
        <w:rPr>
          <w:sz w:val="28"/>
          <w:szCs w:val="28"/>
        </w:rPr>
        <w:t xml:space="preserve"> регулируются отношения по оказанию </w:t>
      </w:r>
      <w:r>
        <w:rPr>
          <w:sz w:val="28"/>
          <w:szCs w:val="28"/>
        </w:rPr>
        <w:t xml:space="preserve">исполнительным </w:t>
      </w:r>
      <w:r w:rsidRPr="00982C50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982C50">
        <w:rPr>
          <w:sz w:val="28"/>
          <w:szCs w:val="28"/>
        </w:rPr>
        <w:t xml:space="preserve"> государственной власти </w:t>
      </w:r>
      <w:r>
        <w:rPr>
          <w:sz w:val="28"/>
          <w:szCs w:val="28"/>
        </w:rPr>
        <w:t>Н</w:t>
      </w:r>
      <w:r w:rsidRPr="00982C50">
        <w:rPr>
          <w:sz w:val="28"/>
          <w:szCs w:val="28"/>
        </w:rPr>
        <w:t xml:space="preserve">овосибирской </w:t>
      </w:r>
      <w:r>
        <w:rPr>
          <w:sz w:val="28"/>
          <w:szCs w:val="28"/>
        </w:rPr>
        <w:t>области имущественной поддержки с</w:t>
      </w:r>
      <w:r w:rsidRPr="00982C50">
        <w:rPr>
          <w:sz w:val="28"/>
          <w:szCs w:val="28"/>
        </w:rPr>
        <w:t xml:space="preserve">убъектам </w:t>
      </w:r>
      <w:r>
        <w:rPr>
          <w:sz w:val="28"/>
          <w:szCs w:val="28"/>
        </w:rPr>
        <w:t xml:space="preserve">МСП </w:t>
      </w:r>
      <w:r w:rsidRPr="00982C50">
        <w:rPr>
          <w:sz w:val="28"/>
          <w:szCs w:val="28"/>
        </w:rPr>
        <w:t>и организациям, образ</w:t>
      </w:r>
      <w:r>
        <w:rPr>
          <w:sz w:val="28"/>
          <w:szCs w:val="28"/>
        </w:rPr>
        <w:t>ующим инфраструктуру поддержки с</w:t>
      </w:r>
      <w:r w:rsidRPr="00982C50">
        <w:rPr>
          <w:sz w:val="28"/>
          <w:szCs w:val="28"/>
        </w:rPr>
        <w:t>убъектов</w:t>
      </w:r>
      <w:r>
        <w:rPr>
          <w:sz w:val="28"/>
          <w:szCs w:val="28"/>
        </w:rPr>
        <w:t xml:space="preserve"> МСП, путем предоставления в </w:t>
      </w:r>
      <w:r w:rsidRPr="00FB6677">
        <w:rPr>
          <w:sz w:val="28"/>
          <w:szCs w:val="28"/>
        </w:rPr>
        <w:t>аренду на долгосрочной основе</w:t>
      </w:r>
      <w:r>
        <w:rPr>
          <w:sz w:val="28"/>
          <w:szCs w:val="28"/>
        </w:rPr>
        <w:t xml:space="preserve"> имущества, включенного в Перечень, в том числе на торгах, по льготной ставке</w:t>
      </w:r>
      <w:r w:rsidRPr="00982C50">
        <w:rPr>
          <w:sz w:val="28"/>
          <w:szCs w:val="28"/>
        </w:rPr>
        <w:t>.</w:t>
      </w:r>
    </w:p>
    <w:p w:rsidR="00A00313" w:rsidRPr="00234EDD" w:rsidRDefault="00A00313" w:rsidP="00234EDD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7E0F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4563">
        <w:rPr>
          <w:sz w:val="28"/>
          <w:szCs w:val="28"/>
        </w:rPr>
        <w:t>Перечень социально значимых видов деятельности,</w:t>
      </w:r>
      <w:r>
        <w:rPr>
          <w:sz w:val="28"/>
          <w:szCs w:val="28"/>
        </w:rPr>
        <w:t xml:space="preserve"> осуществляемых субъектами МСП</w:t>
      </w:r>
      <w:r w:rsidRPr="00D84563">
        <w:rPr>
          <w:sz w:val="28"/>
          <w:szCs w:val="28"/>
        </w:rPr>
        <w:t>, у</w:t>
      </w:r>
      <w:r>
        <w:rPr>
          <w:sz w:val="28"/>
          <w:szCs w:val="28"/>
        </w:rPr>
        <w:t>тверждается</w:t>
      </w:r>
      <w:r w:rsidRPr="00D84563">
        <w:rPr>
          <w:sz w:val="28"/>
          <w:szCs w:val="28"/>
        </w:rPr>
        <w:t xml:space="preserve"> правовым актом областн</w:t>
      </w:r>
      <w:r>
        <w:rPr>
          <w:sz w:val="28"/>
          <w:szCs w:val="28"/>
        </w:rPr>
        <w:t>ого</w:t>
      </w:r>
      <w:r w:rsidRPr="00D84563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ого органа</w:t>
      </w:r>
      <w:r w:rsidRPr="00D84563">
        <w:rPr>
          <w:sz w:val="28"/>
          <w:szCs w:val="28"/>
        </w:rPr>
        <w:t xml:space="preserve"> государственной власти Новосибирской области</w:t>
      </w:r>
      <w:r>
        <w:rPr>
          <w:sz w:val="28"/>
          <w:szCs w:val="28"/>
        </w:rPr>
        <w:t>, уполномоченного</w:t>
      </w:r>
      <w:r w:rsidRPr="00D84563">
        <w:rPr>
          <w:sz w:val="28"/>
          <w:szCs w:val="28"/>
        </w:rPr>
        <w:t xml:space="preserve"> в сфере </w:t>
      </w:r>
      <w:r w:rsidRPr="00234EDD">
        <w:rPr>
          <w:sz w:val="28"/>
          <w:szCs w:val="28"/>
          <w:lang w:eastAsia="en-US"/>
        </w:rPr>
        <w:t>промышленности, торговли, предпринимательства</w:t>
      </w:r>
      <w:r>
        <w:rPr>
          <w:sz w:val="28"/>
          <w:szCs w:val="28"/>
          <w:lang w:eastAsia="en-US"/>
        </w:rPr>
        <w:t>.</w:t>
      </w:r>
    </w:p>
    <w:p w:rsidR="00A00313" w:rsidRDefault="00A00313" w:rsidP="00B56149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lastRenderedPageBreak/>
        <w:t>5. Арендодателем имущества, включенного в Перечень, является департамент имущества земельных отношений Новосибирской области (далее - департамент).</w:t>
      </w:r>
      <w:r w:rsidRPr="000A739E">
        <w:rPr>
          <w:sz w:val="28"/>
          <w:szCs w:val="28"/>
        </w:rPr>
        <w:t xml:space="preserve"> </w:t>
      </w:r>
    </w:p>
    <w:p w:rsidR="00A00313" w:rsidRPr="00906EA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6EA4">
        <w:rPr>
          <w:sz w:val="28"/>
          <w:szCs w:val="28"/>
        </w:rPr>
        <w:t>. Арендат</w:t>
      </w:r>
      <w:r>
        <w:rPr>
          <w:sz w:val="28"/>
          <w:szCs w:val="28"/>
        </w:rPr>
        <w:t>орами имущества, включенного в П</w:t>
      </w:r>
      <w:r w:rsidRPr="00906EA4">
        <w:rPr>
          <w:sz w:val="28"/>
          <w:szCs w:val="28"/>
        </w:rPr>
        <w:t>еречень, являются:</w:t>
      </w:r>
    </w:p>
    <w:p w:rsidR="00A00313" w:rsidRPr="00906EA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906EA4">
        <w:rPr>
          <w:sz w:val="28"/>
          <w:szCs w:val="28"/>
        </w:rPr>
        <w:t xml:space="preserve">убъекты </w:t>
      </w:r>
      <w:r>
        <w:rPr>
          <w:sz w:val="28"/>
          <w:szCs w:val="28"/>
        </w:rPr>
        <w:t>МСП, за исключением с</w:t>
      </w:r>
      <w:r w:rsidRPr="00906EA4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>МСП</w:t>
      </w:r>
      <w:r w:rsidRPr="00906EA4">
        <w:rPr>
          <w:sz w:val="28"/>
          <w:szCs w:val="28"/>
        </w:rPr>
        <w:t xml:space="preserve">, которым в соответствии с Федеральным </w:t>
      </w:r>
      <w:hyperlink r:id="rId10" w:history="1">
        <w:r w:rsidRPr="00D911BF">
          <w:rPr>
            <w:sz w:val="28"/>
            <w:szCs w:val="28"/>
          </w:rPr>
          <w:t>законом</w:t>
        </w:r>
      </w:hyperlink>
      <w:r w:rsidRPr="00906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24.07.2007 № 209-ФЗ </w:t>
      </w:r>
      <w:r w:rsidRPr="00906EA4">
        <w:rPr>
          <w:sz w:val="28"/>
          <w:szCs w:val="28"/>
        </w:rPr>
        <w:t>«О развитии малого и среднего предпринимательства в Российской Федерации» не может оказываться поддержка;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06EA4">
        <w:rPr>
          <w:sz w:val="28"/>
          <w:szCs w:val="28"/>
        </w:rPr>
        <w:t>организации, образ</w:t>
      </w:r>
      <w:r>
        <w:rPr>
          <w:sz w:val="28"/>
          <w:szCs w:val="28"/>
        </w:rPr>
        <w:t>ующие инфраструктуру поддержки субъектов МСП</w:t>
      </w:r>
      <w:r w:rsidRPr="00906EA4">
        <w:rPr>
          <w:sz w:val="28"/>
          <w:szCs w:val="28"/>
        </w:rPr>
        <w:t>.</w:t>
      </w:r>
    </w:p>
    <w:p w:rsidR="00A00313" w:rsidRPr="009D5DE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6"/>
          <w:szCs w:val="26"/>
        </w:rPr>
        <w:t> </w:t>
      </w:r>
      <w:r w:rsidRPr="009D5DE4">
        <w:rPr>
          <w:sz w:val="28"/>
          <w:szCs w:val="28"/>
        </w:rPr>
        <w:t>Заключение договоров аренды имущества</w:t>
      </w:r>
      <w:r>
        <w:rPr>
          <w:sz w:val="28"/>
          <w:szCs w:val="28"/>
        </w:rPr>
        <w:t>, включенного в П</w:t>
      </w:r>
      <w:r w:rsidRPr="009D5DE4">
        <w:rPr>
          <w:sz w:val="28"/>
          <w:szCs w:val="28"/>
        </w:rPr>
        <w:t>еречень, осуществляется:</w:t>
      </w:r>
    </w:p>
    <w:p w:rsidR="00A00313" w:rsidRPr="009D5DE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9D5DE4">
        <w:rPr>
          <w:sz w:val="28"/>
          <w:szCs w:val="28"/>
        </w:rPr>
        <w:t>по результатам проведения конкурсов или аукционов на право заключения договоров а</w:t>
      </w:r>
      <w:r>
        <w:rPr>
          <w:sz w:val="28"/>
          <w:szCs w:val="28"/>
        </w:rPr>
        <w:t>ренды имущества, включенного в П</w:t>
      </w:r>
      <w:r w:rsidRPr="009D5DE4">
        <w:rPr>
          <w:sz w:val="28"/>
          <w:szCs w:val="28"/>
        </w:rPr>
        <w:t>еречень (далее - торги);</w:t>
      </w:r>
    </w:p>
    <w:p w:rsidR="00A00313" w:rsidRPr="009D5DE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9D5DE4">
        <w:rPr>
          <w:sz w:val="28"/>
          <w:szCs w:val="28"/>
        </w:rPr>
        <w:t>без проведения торгов в случаях, предусмотренных законодательством.</w:t>
      </w:r>
    </w:p>
    <w:p w:rsidR="00A00313" w:rsidRPr="009D5DE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D5DE4">
        <w:rPr>
          <w:sz w:val="28"/>
          <w:szCs w:val="28"/>
        </w:rPr>
        <w:t>. Для проведения торгов создается комиссия по проведению конкурсов и аукционов на право заключения договоров аренды имущества, включен</w:t>
      </w:r>
      <w:r>
        <w:rPr>
          <w:sz w:val="28"/>
          <w:szCs w:val="28"/>
        </w:rPr>
        <w:t>ного в П</w:t>
      </w:r>
      <w:r w:rsidRPr="009D5DE4">
        <w:rPr>
          <w:sz w:val="28"/>
          <w:szCs w:val="28"/>
        </w:rPr>
        <w:t>еречень (далее - комиссия).</w:t>
      </w:r>
    </w:p>
    <w:p w:rsidR="00A00313" w:rsidRPr="009D5DE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9D5DE4">
        <w:rPr>
          <w:sz w:val="28"/>
          <w:szCs w:val="28"/>
        </w:rPr>
        <w:t>Персональный состав и положение о комиссии утверждаются приказом департамента.</w:t>
      </w:r>
    </w:p>
    <w:p w:rsidR="00A00313" w:rsidRPr="00234EDD" w:rsidRDefault="00A00313" w:rsidP="00234EDD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9D5DE4">
        <w:rPr>
          <w:sz w:val="28"/>
          <w:szCs w:val="28"/>
        </w:rPr>
        <w:t xml:space="preserve">В состав комиссии включаются в обязательном порядке представители </w:t>
      </w:r>
      <w:r w:rsidRPr="00D84563">
        <w:rPr>
          <w:sz w:val="28"/>
          <w:szCs w:val="28"/>
        </w:rPr>
        <w:t xml:space="preserve">областного исполнительного органа государственной власти Новосибирской области, уполномоченного в сфере </w:t>
      </w:r>
      <w:r w:rsidRPr="00234EDD">
        <w:rPr>
          <w:sz w:val="28"/>
          <w:szCs w:val="28"/>
          <w:lang w:eastAsia="en-US"/>
        </w:rPr>
        <w:t>промышленности, торговли, предпринимательства</w:t>
      </w:r>
      <w:r>
        <w:rPr>
          <w:sz w:val="28"/>
          <w:szCs w:val="28"/>
          <w:lang w:eastAsia="en-US"/>
        </w:rPr>
        <w:t>.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</w:p>
    <w:p w:rsidR="00A00313" w:rsidRDefault="00A00313" w:rsidP="00FB6677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5591">
        <w:rPr>
          <w:sz w:val="28"/>
          <w:szCs w:val="28"/>
        </w:rPr>
        <w:t>. Порядок и условия предостав</w:t>
      </w:r>
      <w:r>
        <w:rPr>
          <w:sz w:val="28"/>
          <w:szCs w:val="28"/>
        </w:rPr>
        <w:t xml:space="preserve">ления </w:t>
      </w:r>
      <w:r w:rsidRPr="001D5591">
        <w:rPr>
          <w:sz w:val="28"/>
          <w:szCs w:val="28"/>
        </w:rPr>
        <w:t>в аренду</w:t>
      </w:r>
      <w:r>
        <w:rPr>
          <w:sz w:val="28"/>
          <w:szCs w:val="28"/>
        </w:rPr>
        <w:t xml:space="preserve"> имущества, </w:t>
      </w:r>
    </w:p>
    <w:p w:rsidR="00A00313" w:rsidRPr="001D5591" w:rsidRDefault="00A00313" w:rsidP="00FB6677">
      <w:pPr>
        <w:pStyle w:val="ConsPlusNormal"/>
        <w:ind w:firstLine="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включенного</w:t>
      </w:r>
      <w:proofErr w:type="gramEnd"/>
      <w:r>
        <w:rPr>
          <w:sz w:val="28"/>
          <w:szCs w:val="28"/>
        </w:rPr>
        <w:t xml:space="preserve"> в Перечень</w:t>
      </w:r>
      <w:r w:rsidRPr="001D5591">
        <w:rPr>
          <w:sz w:val="28"/>
          <w:szCs w:val="28"/>
        </w:rPr>
        <w:t xml:space="preserve"> </w:t>
      </w:r>
    </w:p>
    <w:p w:rsidR="00A00313" w:rsidRDefault="00A00313" w:rsidP="00FB6677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 Предоставление имущества, включенного в Перечень, по результатам проведенных торгов осуществляется департаментом в порядке, установленном законодательством.</w:t>
      </w:r>
    </w:p>
    <w:p w:rsidR="00A00313" w:rsidRPr="00665B2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665B27">
        <w:rPr>
          <w:sz w:val="28"/>
          <w:szCs w:val="28"/>
        </w:rPr>
        <w:t xml:space="preserve">Процедура подачи заявок на участие в торгах </w:t>
      </w:r>
      <w:r>
        <w:rPr>
          <w:sz w:val="28"/>
          <w:szCs w:val="28"/>
        </w:rPr>
        <w:t>с</w:t>
      </w:r>
      <w:r w:rsidRPr="00665B27">
        <w:rPr>
          <w:sz w:val="28"/>
          <w:szCs w:val="28"/>
        </w:rPr>
        <w:t xml:space="preserve">убъектами </w:t>
      </w:r>
      <w:r>
        <w:rPr>
          <w:sz w:val="28"/>
          <w:szCs w:val="28"/>
        </w:rPr>
        <w:t>МСП</w:t>
      </w:r>
      <w:r w:rsidRPr="00665B27">
        <w:rPr>
          <w:sz w:val="28"/>
          <w:szCs w:val="28"/>
        </w:rPr>
        <w:t>, организациями, образу</w:t>
      </w:r>
      <w:r>
        <w:rPr>
          <w:sz w:val="28"/>
          <w:szCs w:val="28"/>
        </w:rPr>
        <w:t>ющими инфраструктуру поддержки с</w:t>
      </w:r>
      <w:r w:rsidRPr="00665B27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>МСП</w:t>
      </w:r>
      <w:r w:rsidRPr="00665B27">
        <w:rPr>
          <w:sz w:val="28"/>
          <w:szCs w:val="28"/>
        </w:rPr>
        <w:t xml:space="preserve">, требования к заявке </w:t>
      </w:r>
      <w:r>
        <w:rPr>
          <w:sz w:val="28"/>
          <w:szCs w:val="28"/>
        </w:rPr>
        <w:t xml:space="preserve">и </w:t>
      </w:r>
      <w:r w:rsidRPr="00665B27">
        <w:rPr>
          <w:sz w:val="28"/>
          <w:szCs w:val="28"/>
        </w:rPr>
        <w:t xml:space="preserve">прилагаемым к </w:t>
      </w:r>
      <w:r>
        <w:rPr>
          <w:sz w:val="28"/>
          <w:szCs w:val="28"/>
        </w:rPr>
        <w:t xml:space="preserve">ней </w:t>
      </w:r>
      <w:r w:rsidRPr="00665B27">
        <w:rPr>
          <w:sz w:val="28"/>
          <w:szCs w:val="28"/>
        </w:rPr>
        <w:t>документам, основания для отказа в допуске к участию в торгах определяются положениями конкурсной документации или документации об аукционе</w:t>
      </w:r>
      <w:r>
        <w:rPr>
          <w:sz w:val="28"/>
          <w:szCs w:val="28"/>
        </w:rPr>
        <w:t>.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 Для предоставления имущества, включенного в Перечень, без проведения торгов, субъекты</w:t>
      </w:r>
      <w:r w:rsidRPr="00D84563">
        <w:rPr>
          <w:sz w:val="28"/>
          <w:szCs w:val="28"/>
        </w:rPr>
        <w:t xml:space="preserve"> </w:t>
      </w:r>
      <w:r>
        <w:rPr>
          <w:sz w:val="28"/>
          <w:szCs w:val="28"/>
        </w:rPr>
        <w:t>МСП</w:t>
      </w:r>
      <w:r w:rsidRPr="00D84563">
        <w:rPr>
          <w:sz w:val="28"/>
          <w:szCs w:val="28"/>
        </w:rPr>
        <w:t xml:space="preserve">, </w:t>
      </w:r>
      <w:r>
        <w:rPr>
          <w:sz w:val="28"/>
          <w:szCs w:val="28"/>
        </w:rPr>
        <w:t>и организации</w:t>
      </w:r>
      <w:r w:rsidRPr="00D84563">
        <w:rPr>
          <w:sz w:val="28"/>
          <w:szCs w:val="28"/>
        </w:rPr>
        <w:t>, образующи</w:t>
      </w:r>
      <w:r>
        <w:rPr>
          <w:sz w:val="28"/>
          <w:szCs w:val="28"/>
        </w:rPr>
        <w:t>е инфраструктуру поддержки с</w:t>
      </w:r>
      <w:r w:rsidRPr="00D84563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>МСП (далее – заявители) обращаются в департамент с заявлением о предоставлении такого имущества (далее – заявление).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F5B87">
        <w:rPr>
          <w:sz w:val="28"/>
          <w:szCs w:val="28"/>
        </w:rPr>
        <w:t>С заявлением пре</w:t>
      </w:r>
      <w:r>
        <w:rPr>
          <w:sz w:val="28"/>
          <w:szCs w:val="28"/>
        </w:rPr>
        <w:t>дставляются следующие документы: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0F5B87">
        <w:rPr>
          <w:sz w:val="28"/>
          <w:szCs w:val="28"/>
        </w:rPr>
        <w:t>документ, удостоверяющий личность заявителя (представителя заявителя);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F5B87">
        <w:rPr>
          <w:sz w:val="28"/>
          <w:szCs w:val="28"/>
        </w:rPr>
        <w:t>документ, подтверждающий полном</w:t>
      </w:r>
      <w:r>
        <w:rPr>
          <w:sz w:val="28"/>
          <w:szCs w:val="28"/>
        </w:rPr>
        <w:t>очия представителя заявителя (в </w:t>
      </w:r>
      <w:r w:rsidRPr="000F5B87">
        <w:rPr>
          <w:sz w:val="28"/>
          <w:szCs w:val="28"/>
        </w:rPr>
        <w:t>случае если с заявлением обращается представитель заявителя);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копии учредительных</w:t>
      </w:r>
      <w:r w:rsidRPr="000F5B87">
        <w:rPr>
          <w:sz w:val="28"/>
          <w:szCs w:val="28"/>
        </w:rPr>
        <w:t xml:space="preserve"> </w:t>
      </w:r>
      <w:r w:rsidRPr="001652C8">
        <w:rPr>
          <w:sz w:val="28"/>
          <w:szCs w:val="28"/>
        </w:rPr>
        <w:t>документов (для юридических лиц);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bookmarkStart w:id="1" w:name="Par88"/>
      <w:bookmarkEnd w:id="1"/>
      <w:r>
        <w:rPr>
          <w:sz w:val="28"/>
          <w:szCs w:val="28"/>
        </w:rPr>
        <w:t>4) </w:t>
      </w:r>
      <w:r w:rsidRPr="000F5B87">
        <w:rPr>
          <w:sz w:val="28"/>
          <w:szCs w:val="28"/>
        </w:rPr>
        <w:t xml:space="preserve">решение об одобрении или о совершении крупной сделки (в случае если требование о необходимости наличия такого решения для совершения крупной </w:t>
      </w:r>
      <w:r w:rsidRPr="000F5B87">
        <w:rPr>
          <w:sz w:val="28"/>
          <w:szCs w:val="28"/>
        </w:rPr>
        <w:lastRenderedPageBreak/>
        <w:t xml:space="preserve">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0F5B87">
        <w:rPr>
          <w:sz w:val="28"/>
          <w:szCs w:val="28"/>
        </w:rPr>
        <w:t>и</w:t>
      </w:r>
      <w:proofErr w:type="gramEnd"/>
      <w:r w:rsidRPr="000F5B87">
        <w:rPr>
          <w:sz w:val="28"/>
          <w:szCs w:val="28"/>
        </w:rPr>
        <w:t xml:space="preserve"> если для заявителя заключение договора аренды является крупной сделкой)</w:t>
      </w:r>
      <w:r>
        <w:rPr>
          <w:sz w:val="28"/>
          <w:szCs w:val="28"/>
        </w:rPr>
        <w:t xml:space="preserve">; 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0F5B87">
        <w:rPr>
          <w:sz w:val="28"/>
          <w:szCs w:val="28"/>
        </w:rPr>
        <w:t>заявление об отсутствии решения о ликвидации заявителя</w:t>
      </w:r>
      <w:r>
        <w:rPr>
          <w:sz w:val="28"/>
          <w:szCs w:val="28"/>
        </w:rPr>
        <w:t xml:space="preserve"> (юридического лица)</w:t>
      </w:r>
      <w:r w:rsidRPr="000F5B87">
        <w:rPr>
          <w:sz w:val="28"/>
          <w:szCs w:val="28"/>
        </w:rPr>
        <w:t xml:space="preserve">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1" w:history="1">
        <w:r w:rsidRPr="00D911BF">
          <w:rPr>
            <w:sz w:val="28"/>
            <w:szCs w:val="28"/>
          </w:rPr>
          <w:t>Кодексом</w:t>
        </w:r>
      </w:hyperlink>
      <w:r w:rsidRPr="00D911BF">
        <w:rPr>
          <w:sz w:val="28"/>
          <w:szCs w:val="28"/>
        </w:rPr>
        <w:t xml:space="preserve"> </w:t>
      </w:r>
      <w:r w:rsidRPr="00A55169">
        <w:rPr>
          <w:sz w:val="28"/>
          <w:szCs w:val="28"/>
        </w:rPr>
        <w:t>Российской Федерации об административных правонарушениях;</w:t>
      </w:r>
      <w:r>
        <w:rPr>
          <w:sz w:val="28"/>
          <w:szCs w:val="28"/>
        </w:rPr>
        <w:t xml:space="preserve"> 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 справку</w:t>
      </w:r>
      <w:r w:rsidRPr="000F5B87">
        <w:rPr>
          <w:sz w:val="28"/>
          <w:szCs w:val="28"/>
        </w:rPr>
        <w:t xml:space="preserve"> о средней численности работников за предшествующий календарный год, подписанная руководителем и заверенная печатью (при наличии печати) заявителя;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 справку-расшифровку</w:t>
      </w:r>
      <w:r w:rsidRPr="000F5B87">
        <w:rPr>
          <w:sz w:val="28"/>
          <w:szCs w:val="28"/>
        </w:rPr>
        <w:t xml:space="preserve"> о выручке от реализации товаров (работ, услуг) или о балансовой стоимости активов (остаточной стоимости основных средств и нематериальных активов) за предшествующий календарный год, подписанная руководителем и главным бухгалтером и заверенная печатью (при наличии печати) заявителя</w:t>
      </w:r>
      <w:r>
        <w:rPr>
          <w:sz w:val="28"/>
          <w:szCs w:val="28"/>
        </w:rPr>
        <w:t>.</w:t>
      </w:r>
      <w:r w:rsidRPr="000F5B87">
        <w:rPr>
          <w:sz w:val="28"/>
          <w:szCs w:val="28"/>
        </w:rPr>
        <w:t xml:space="preserve"> 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 Выписка</w:t>
      </w:r>
      <w:r w:rsidRPr="004B36D4">
        <w:rPr>
          <w:sz w:val="28"/>
          <w:szCs w:val="28"/>
        </w:rPr>
        <w:t xml:space="preserve"> из Единого государственного реестра юридических лиц </w:t>
      </w:r>
      <w:r>
        <w:rPr>
          <w:sz w:val="28"/>
          <w:szCs w:val="28"/>
        </w:rPr>
        <w:t>(для юридических лиц),</w:t>
      </w:r>
      <w:r w:rsidRPr="004B36D4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выписка</w:t>
      </w:r>
      <w:r w:rsidRPr="00E47843">
        <w:rPr>
          <w:sz w:val="28"/>
          <w:szCs w:val="28"/>
        </w:rPr>
        <w:t xml:space="preserve">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(для индивидуальных предпринимателей), </w:t>
      </w:r>
      <w:bookmarkStart w:id="2" w:name="Par90"/>
      <w:bookmarkEnd w:id="2"/>
      <w:proofErr w:type="gramStart"/>
      <w:r w:rsidRPr="004B36D4">
        <w:rPr>
          <w:sz w:val="28"/>
          <w:szCs w:val="28"/>
        </w:rPr>
        <w:t xml:space="preserve">запрашиваются департаментом </w:t>
      </w:r>
      <w:r>
        <w:rPr>
          <w:sz w:val="28"/>
          <w:szCs w:val="28"/>
        </w:rPr>
        <w:t>самостоятельно и приобщаются</w:t>
      </w:r>
      <w:proofErr w:type="gramEnd"/>
      <w:r>
        <w:rPr>
          <w:sz w:val="28"/>
          <w:szCs w:val="28"/>
        </w:rPr>
        <w:t xml:space="preserve"> к документам, предоставленным заявителем.</w:t>
      </w:r>
    </w:p>
    <w:p w:rsidR="00A00313" w:rsidRPr="004B36D4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</w:t>
      </w:r>
      <w:r w:rsidRPr="004B36D4">
        <w:rPr>
          <w:sz w:val="28"/>
          <w:szCs w:val="28"/>
        </w:rPr>
        <w:t xml:space="preserve"> могут быть представлены заявителем по собственной инициативе.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0F5B87">
        <w:rPr>
          <w:sz w:val="28"/>
          <w:szCs w:val="28"/>
        </w:rPr>
        <w:t>Заявление</w:t>
      </w:r>
      <w:r>
        <w:rPr>
          <w:sz w:val="28"/>
          <w:szCs w:val="28"/>
        </w:rPr>
        <w:t>, указанное в пункте 10 Порядка и условий,</w:t>
      </w:r>
      <w:r w:rsidRPr="000F5B87">
        <w:rPr>
          <w:sz w:val="28"/>
          <w:szCs w:val="28"/>
        </w:rPr>
        <w:t xml:space="preserve"> должно быть рассмотрено департаментом </w:t>
      </w:r>
      <w:r>
        <w:rPr>
          <w:sz w:val="28"/>
          <w:szCs w:val="28"/>
        </w:rPr>
        <w:t>в течение десяти рабочих дней.</w:t>
      </w:r>
    </w:p>
    <w:p w:rsidR="00A00313" w:rsidRPr="000F5B87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0F5B87">
        <w:rPr>
          <w:sz w:val="28"/>
          <w:szCs w:val="28"/>
        </w:rPr>
        <w:t>По результатам рассмотрения заявления департамент предлагает заявителю заключить договор а</w:t>
      </w:r>
      <w:r>
        <w:rPr>
          <w:sz w:val="28"/>
          <w:szCs w:val="28"/>
        </w:rPr>
        <w:t>ренды имущества, включенного в П</w:t>
      </w:r>
      <w:r w:rsidRPr="000F5B87">
        <w:rPr>
          <w:sz w:val="28"/>
          <w:szCs w:val="28"/>
        </w:rPr>
        <w:t xml:space="preserve">еречень, либо отказывает в предоставлении в аренду такого имущества с указанием оснований отказа, предусмотренных </w:t>
      </w:r>
      <w:r>
        <w:rPr>
          <w:sz w:val="28"/>
          <w:szCs w:val="28"/>
        </w:rPr>
        <w:t>пунктом 14</w:t>
      </w:r>
      <w:r w:rsidRPr="000E7992">
        <w:rPr>
          <w:sz w:val="28"/>
          <w:szCs w:val="28"/>
        </w:rPr>
        <w:t xml:space="preserve"> </w:t>
      </w:r>
      <w:r w:rsidRPr="000F5B87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и условий</w:t>
      </w:r>
      <w:r w:rsidRPr="000F5B87">
        <w:rPr>
          <w:sz w:val="28"/>
          <w:szCs w:val="28"/>
        </w:rPr>
        <w:t>.</w:t>
      </w:r>
    </w:p>
    <w:p w:rsidR="00A00313" w:rsidRPr="0042438D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42438D">
        <w:rPr>
          <w:sz w:val="28"/>
          <w:szCs w:val="28"/>
        </w:rPr>
        <w:t>Основания для отказа в предоставлении в а</w:t>
      </w:r>
      <w:r>
        <w:rPr>
          <w:sz w:val="28"/>
          <w:szCs w:val="28"/>
        </w:rPr>
        <w:t>ренду без торгов имущества, включенного в П</w:t>
      </w:r>
      <w:r w:rsidRPr="0042438D">
        <w:rPr>
          <w:sz w:val="28"/>
          <w:szCs w:val="28"/>
        </w:rPr>
        <w:t>еречень:</w:t>
      </w:r>
    </w:p>
    <w:p w:rsidR="00A00313" w:rsidRPr="00D6685F" w:rsidRDefault="00A00313" w:rsidP="00FB6677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 </w:t>
      </w:r>
      <w:r w:rsidRPr="0042438D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4243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ы, указанные в </w:t>
      </w:r>
      <w:hyperlink w:anchor="Par84" w:history="1">
        <w:r>
          <w:rPr>
            <w:sz w:val="28"/>
            <w:szCs w:val="28"/>
          </w:rPr>
          <w:t>пункте</w:t>
        </w:r>
        <w:r w:rsidRPr="001652C8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11</w:t>
      </w:r>
      <w:r w:rsidRPr="00582B89">
        <w:rPr>
          <w:sz w:val="28"/>
          <w:szCs w:val="28"/>
        </w:rPr>
        <w:t xml:space="preserve"> </w:t>
      </w:r>
      <w:r w:rsidRPr="0042438D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и условий</w:t>
      </w:r>
      <w:r w:rsidRPr="0042438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00313" w:rsidRPr="0042438D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несоответствие с</w:t>
      </w:r>
      <w:r w:rsidRPr="0042438D">
        <w:rPr>
          <w:sz w:val="28"/>
          <w:szCs w:val="28"/>
        </w:rPr>
        <w:t xml:space="preserve">убъекта </w:t>
      </w:r>
      <w:r>
        <w:rPr>
          <w:sz w:val="28"/>
          <w:szCs w:val="28"/>
        </w:rPr>
        <w:t xml:space="preserve">МСП </w:t>
      </w:r>
      <w:r w:rsidRPr="0042438D">
        <w:rPr>
          <w:sz w:val="28"/>
          <w:szCs w:val="28"/>
        </w:rPr>
        <w:t xml:space="preserve">требованиям, установленным </w:t>
      </w:r>
      <w:hyperlink r:id="rId12" w:history="1">
        <w:r w:rsidRPr="0042438D">
          <w:rPr>
            <w:sz w:val="28"/>
            <w:szCs w:val="28"/>
          </w:rPr>
          <w:t xml:space="preserve">статьей </w:t>
        </w:r>
        <w:r w:rsidRPr="00A55169">
          <w:rPr>
            <w:sz w:val="28"/>
            <w:szCs w:val="28"/>
          </w:rPr>
          <w:t>4</w:t>
        </w:r>
      </w:hyperlink>
      <w:r>
        <w:rPr>
          <w:sz w:val="28"/>
          <w:szCs w:val="28"/>
        </w:rPr>
        <w:t> </w:t>
      </w:r>
      <w:r w:rsidRPr="0042438D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24.07.2007 № 209-ФЗ </w:t>
      </w:r>
      <w:r w:rsidRPr="0042438D">
        <w:rPr>
          <w:sz w:val="28"/>
          <w:szCs w:val="28"/>
        </w:rPr>
        <w:t>«О развитии малого и среднего предпринимательства в Р</w:t>
      </w:r>
      <w:r>
        <w:rPr>
          <w:sz w:val="28"/>
          <w:szCs w:val="28"/>
        </w:rPr>
        <w:t>оссийской Федерации» и пункту 6 П</w:t>
      </w:r>
      <w:r w:rsidRPr="0042438D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и условий</w:t>
      </w:r>
      <w:r w:rsidRPr="0042438D">
        <w:rPr>
          <w:sz w:val="28"/>
          <w:szCs w:val="28"/>
        </w:rPr>
        <w:t>;</w:t>
      </w:r>
      <w:proofErr w:type="gramEnd"/>
    </w:p>
    <w:p w:rsidR="00A00313" w:rsidRPr="0042438D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предусмотренные законом </w:t>
      </w:r>
      <w:r w:rsidRPr="00692326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42438D">
        <w:rPr>
          <w:sz w:val="28"/>
          <w:szCs w:val="28"/>
        </w:rPr>
        <w:t xml:space="preserve">для предоставления заявителю имущества, включенного в </w:t>
      </w:r>
      <w:r>
        <w:rPr>
          <w:sz w:val="28"/>
          <w:szCs w:val="28"/>
        </w:rPr>
        <w:t>П</w:t>
      </w:r>
      <w:r w:rsidRPr="0042438D">
        <w:rPr>
          <w:sz w:val="28"/>
          <w:szCs w:val="28"/>
        </w:rPr>
        <w:t>еречень, без проведения торгов (в случае если обращение заявителя содержит просьбу о предостав</w:t>
      </w:r>
      <w:r>
        <w:rPr>
          <w:sz w:val="28"/>
          <w:szCs w:val="28"/>
        </w:rPr>
        <w:t>лении имущества, включенного в П</w:t>
      </w:r>
      <w:r w:rsidRPr="0042438D">
        <w:rPr>
          <w:sz w:val="28"/>
          <w:szCs w:val="28"/>
        </w:rPr>
        <w:t>еречень, без торгов);</w:t>
      </w:r>
    </w:p>
    <w:p w:rsidR="00A00313" w:rsidRPr="0042438D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 xml:space="preserve">заявителю предоставлено в </w:t>
      </w:r>
      <w:r>
        <w:rPr>
          <w:sz w:val="28"/>
          <w:szCs w:val="28"/>
        </w:rPr>
        <w:t>аренду имущество, включенное в Перечень, и </w:t>
      </w:r>
      <w:r w:rsidRPr="0042438D">
        <w:rPr>
          <w:sz w:val="28"/>
          <w:szCs w:val="28"/>
        </w:rPr>
        <w:t>срок такого договора аренды не истек;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t xml:space="preserve">с момента выявления департаментом </w:t>
      </w:r>
      <w:r w:rsidRPr="00A55169">
        <w:rPr>
          <w:sz w:val="28"/>
          <w:szCs w:val="28"/>
        </w:rPr>
        <w:t>нарушений Порядка и условий,</w:t>
      </w:r>
      <w:r w:rsidRPr="00400F08">
        <w:rPr>
          <w:sz w:val="28"/>
          <w:szCs w:val="28"/>
        </w:rPr>
        <w:t xml:space="preserve"> допущенных заявителем, в том числе не обеспечившим целевого использования предоставленного в аренду имущества, прошло менее чем три года;</w:t>
      </w:r>
      <w:r>
        <w:rPr>
          <w:sz w:val="28"/>
          <w:szCs w:val="28"/>
        </w:rPr>
        <w:t xml:space="preserve"> 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>отсутствие свобо</w:t>
      </w:r>
      <w:r>
        <w:rPr>
          <w:sz w:val="28"/>
          <w:szCs w:val="28"/>
        </w:rPr>
        <w:t>дного имущества, включенного в П</w:t>
      </w:r>
      <w:r w:rsidRPr="0042438D">
        <w:rPr>
          <w:sz w:val="28"/>
          <w:szCs w:val="28"/>
        </w:rPr>
        <w:t>еречень.</w:t>
      </w:r>
    </w:p>
    <w:p w:rsidR="00A00313" w:rsidRPr="00525D35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r w:rsidRPr="00525D35">
        <w:rPr>
          <w:sz w:val="28"/>
          <w:szCs w:val="28"/>
        </w:rPr>
        <w:t>Договор а</w:t>
      </w:r>
      <w:r>
        <w:rPr>
          <w:sz w:val="28"/>
          <w:szCs w:val="28"/>
        </w:rPr>
        <w:t>ренды имущества, включенного в П</w:t>
      </w:r>
      <w:r w:rsidRPr="00525D35">
        <w:rPr>
          <w:sz w:val="28"/>
          <w:szCs w:val="28"/>
        </w:rPr>
        <w:t xml:space="preserve">еречень, заключается на срок пять лет. </w:t>
      </w:r>
    </w:p>
    <w:p w:rsidR="00A00313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t>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Перечень.</w:t>
      </w:r>
    </w:p>
    <w:p w:rsidR="00A00313" w:rsidRPr="00525D35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25D35">
        <w:rPr>
          <w:sz w:val="28"/>
          <w:szCs w:val="28"/>
        </w:rPr>
        <w:t xml:space="preserve">. </w:t>
      </w:r>
      <w:proofErr w:type="gramStart"/>
      <w:r w:rsidRPr="00525D35">
        <w:rPr>
          <w:sz w:val="28"/>
          <w:szCs w:val="28"/>
        </w:rPr>
        <w:t>Размер арендной платы по договору а</w:t>
      </w:r>
      <w:r>
        <w:rPr>
          <w:sz w:val="28"/>
          <w:szCs w:val="28"/>
        </w:rPr>
        <w:t>ренды имущества, включенного в П</w:t>
      </w:r>
      <w:r w:rsidRPr="00525D35">
        <w:rPr>
          <w:sz w:val="28"/>
          <w:szCs w:val="28"/>
        </w:rPr>
        <w:t>еречень, заключаемому без проведения торгов, а также начальный размер арендной платы по договору аренды имуще</w:t>
      </w:r>
      <w:r>
        <w:rPr>
          <w:sz w:val="28"/>
          <w:szCs w:val="28"/>
        </w:rPr>
        <w:t>ства, включенного в П</w:t>
      </w:r>
      <w:r w:rsidRPr="00525D35">
        <w:rPr>
          <w:sz w:val="28"/>
          <w:szCs w:val="28"/>
        </w:rPr>
        <w:t xml:space="preserve">еречень, заключаемому по результатам проведения торгов, определяется на основании отчета об оценке </w:t>
      </w:r>
      <w:r w:rsidRPr="00D82DD8">
        <w:rPr>
          <w:sz w:val="28"/>
          <w:szCs w:val="28"/>
        </w:rPr>
        <w:t xml:space="preserve">рыночной стоимости </w:t>
      </w:r>
      <w:r w:rsidRPr="0070267B">
        <w:rPr>
          <w:sz w:val="28"/>
          <w:szCs w:val="28"/>
        </w:rPr>
        <w:t>арендной платы</w:t>
      </w:r>
      <w:r w:rsidRPr="00525D35">
        <w:rPr>
          <w:sz w:val="28"/>
          <w:szCs w:val="28"/>
        </w:rPr>
        <w:t>, подготовленного в соответствии с законодательством Российской Федерации об оценочной деятельности.</w:t>
      </w:r>
      <w:proofErr w:type="gramEnd"/>
    </w:p>
    <w:p w:rsidR="00A00313" w:rsidRPr="00525D35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 w:rsidRPr="00525D35">
        <w:rPr>
          <w:sz w:val="28"/>
          <w:szCs w:val="28"/>
        </w:rPr>
        <w:t>В случае заключения договора аренды по результатам проведения торгов, арендная плата в договоре аренды устанавливается в размере, сформировавшемся в процессе проведения торгов.</w:t>
      </w:r>
    </w:p>
    <w:p w:rsidR="00A00313" w:rsidRPr="00536268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арендную плату</w:t>
      </w:r>
      <w:r w:rsidRPr="00C51ED4">
        <w:rPr>
          <w:sz w:val="28"/>
          <w:szCs w:val="28"/>
        </w:rPr>
        <w:t xml:space="preserve"> по договору </w:t>
      </w:r>
      <w:r w:rsidRPr="00536268">
        <w:rPr>
          <w:sz w:val="28"/>
          <w:szCs w:val="28"/>
        </w:rPr>
        <w:t xml:space="preserve">не входят необходимые эксплуатационные расходы, связанные с содержанием имущества. </w:t>
      </w:r>
    </w:p>
    <w:p w:rsidR="00A00313" w:rsidRPr="00861CAC" w:rsidRDefault="00A00313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 Субъекта</w:t>
      </w:r>
      <w:r w:rsidRPr="00861CAC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МСП, </w:t>
      </w:r>
      <w:r w:rsidRPr="00C51ED4">
        <w:rPr>
          <w:sz w:val="28"/>
          <w:szCs w:val="28"/>
        </w:rPr>
        <w:t xml:space="preserve">занимающимся социально значимыми видами деятельности, предоставляется льгота по арендной плате в виде применения понижающего коэффициента, </w:t>
      </w:r>
      <w:r w:rsidRPr="00861CAC">
        <w:rPr>
          <w:sz w:val="28"/>
          <w:szCs w:val="28"/>
        </w:rPr>
        <w:t>корректирующего величину размера арендной платы, равного 0,75.</w:t>
      </w:r>
    </w:p>
    <w:p w:rsidR="00A00313" w:rsidRPr="00861CAC" w:rsidRDefault="00A00313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861CAC">
        <w:rPr>
          <w:sz w:val="28"/>
          <w:szCs w:val="28"/>
        </w:rPr>
        <w:t>Льгота по арендной плате применяется при выполнении всей совокупности следующих условий:</w:t>
      </w:r>
    </w:p>
    <w:p w:rsidR="00A00313" w:rsidRPr="00861CAC" w:rsidRDefault="00A00313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61CAC">
        <w:rPr>
          <w:sz w:val="28"/>
          <w:szCs w:val="28"/>
        </w:rPr>
        <w:t>соблюдение заявительного порядка для предоставления льготы по арендной плате;</w:t>
      </w:r>
    </w:p>
    <w:p w:rsidR="00A00313" w:rsidRPr="00861CAC" w:rsidRDefault="00A00313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имущество предоставляется с</w:t>
      </w:r>
      <w:r w:rsidRPr="00861CAC">
        <w:rPr>
          <w:sz w:val="28"/>
          <w:szCs w:val="28"/>
        </w:rPr>
        <w:t xml:space="preserve">убъекту </w:t>
      </w:r>
      <w:r>
        <w:rPr>
          <w:sz w:val="28"/>
          <w:szCs w:val="28"/>
        </w:rPr>
        <w:t>МСП</w:t>
      </w:r>
      <w:r w:rsidRPr="00861CAC">
        <w:rPr>
          <w:sz w:val="28"/>
          <w:szCs w:val="28"/>
        </w:rPr>
        <w:t xml:space="preserve"> для осуществления социально значимого вида деятельности;</w:t>
      </w:r>
    </w:p>
    <w:p w:rsidR="00A00313" w:rsidRDefault="00A00313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с</w:t>
      </w:r>
      <w:r w:rsidRPr="00861CAC">
        <w:rPr>
          <w:sz w:val="28"/>
          <w:szCs w:val="28"/>
        </w:rPr>
        <w:t xml:space="preserve">убъект </w:t>
      </w:r>
      <w:r>
        <w:rPr>
          <w:sz w:val="28"/>
          <w:szCs w:val="28"/>
        </w:rPr>
        <w:t xml:space="preserve">МСП </w:t>
      </w:r>
      <w:r w:rsidRPr="00861CAC">
        <w:rPr>
          <w:sz w:val="28"/>
          <w:szCs w:val="28"/>
        </w:rPr>
        <w:t>осуществляет социально значимый вид деятельности в период действия договора аренды</w:t>
      </w:r>
      <w:r>
        <w:rPr>
          <w:sz w:val="28"/>
          <w:szCs w:val="28"/>
        </w:rPr>
        <w:t>.</w:t>
      </w:r>
    </w:p>
    <w:p w:rsidR="00A00313" w:rsidRPr="00481AB8" w:rsidRDefault="00A00313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481AB8">
        <w:rPr>
          <w:sz w:val="28"/>
          <w:szCs w:val="28"/>
        </w:rPr>
        <w:t>.</w:t>
      </w:r>
      <w:r w:rsidRPr="00481AB8">
        <w:rPr>
          <w:sz w:val="26"/>
          <w:szCs w:val="26"/>
        </w:rPr>
        <w:t xml:space="preserve"> </w:t>
      </w:r>
      <w:r w:rsidRPr="00481AB8">
        <w:rPr>
          <w:sz w:val="28"/>
          <w:szCs w:val="28"/>
        </w:rPr>
        <w:t>В случае прекращения осуществления социально значимого вида деятельности льгота по арендной плате не применяется, а арендная плата рассчитывается и взыскивается в полном объеме в порядке, определенном в соответствующем договоре аренды.</w:t>
      </w:r>
    </w:p>
    <w:p w:rsidR="00A00313" w:rsidRDefault="00A00313" w:rsidP="00234EDD">
      <w:pPr>
        <w:spacing w:line="240" w:lineRule="auto"/>
        <w:ind w:right="-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3A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543AF9">
        <w:rPr>
          <w:rFonts w:ascii="Times New Roman" w:hAnsi="Times New Roman"/>
          <w:sz w:val="28"/>
          <w:szCs w:val="28"/>
        </w:rPr>
        <w:t>.</w:t>
      </w:r>
      <w:r w:rsidRPr="00543AF9">
        <w:rPr>
          <w:rFonts w:ascii="Times New Roman" w:hAnsi="Times New Roman"/>
          <w:sz w:val="26"/>
          <w:szCs w:val="26"/>
        </w:rPr>
        <w:t xml:space="preserve"> </w:t>
      </w:r>
      <w:r w:rsidRPr="00543AF9">
        <w:rPr>
          <w:rFonts w:ascii="Times New Roman" w:hAnsi="Times New Roman"/>
          <w:color w:val="000000"/>
          <w:sz w:val="28"/>
          <w:szCs w:val="28"/>
        </w:rPr>
        <w:t>В отношении имущества,</w:t>
      </w:r>
      <w:r w:rsidRPr="00543AF9">
        <w:rPr>
          <w:rFonts w:ascii="Times New Roman" w:hAnsi="Times New Roman"/>
          <w:sz w:val="28"/>
          <w:szCs w:val="28"/>
        </w:rPr>
        <w:t xml:space="preserve"> включенного в Перечень,</w:t>
      </w:r>
      <w:r w:rsidRPr="00543AF9">
        <w:rPr>
          <w:rFonts w:ascii="Times New Roman" w:hAnsi="Times New Roman"/>
          <w:color w:val="000000"/>
          <w:sz w:val="28"/>
          <w:szCs w:val="28"/>
        </w:rPr>
        <w:t xml:space="preserve"> запрещается передача арендатором прав и обязанностей по договору аренды имущества другому лицу, передача прав по указанным договорам в залог и внесение их в уставный капитал хозяйственных обществ, предоставление имущества в субаренду.</w:t>
      </w:r>
    </w:p>
    <w:sectPr w:rsidR="00A00313" w:rsidSect="001F34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FF3"/>
    <w:multiLevelType w:val="singleLevel"/>
    <w:tmpl w:val="37AAF698"/>
    <w:lvl w:ilvl="0">
      <w:start w:val="7"/>
      <w:numFmt w:val="decimal"/>
      <w:lvlText w:val="6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">
    <w:nsid w:val="312D4DA5"/>
    <w:multiLevelType w:val="hybridMultilevel"/>
    <w:tmpl w:val="104E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41075"/>
    <w:multiLevelType w:val="multilevel"/>
    <w:tmpl w:val="1ECE2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000000"/>
      </w:rPr>
    </w:lvl>
  </w:abstractNum>
  <w:abstractNum w:abstractNumId="3">
    <w:nsid w:val="5F952DD2"/>
    <w:multiLevelType w:val="singleLevel"/>
    <w:tmpl w:val="3AB0EDF8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cs="Times New Roman" w:hint="default"/>
        <w:b/>
        <w:i w:val="0"/>
        <w:color w:val="00000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D4"/>
    <w:rsid w:val="000440D4"/>
    <w:rsid w:val="00050B00"/>
    <w:rsid w:val="000A739E"/>
    <w:rsid w:val="000D6BE1"/>
    <w:rsid w:val="000E7992"/>
    <w:rsid w:val="000F5B87"/>
    <w:rsid w:val="00101F63"/>
    <w:rsid w:val="001652C8"/>
    <w:rsid w:val="00175431"/>
    <w:rsid w:val="00180F79"/>
    <w:rsid w:val="001901D7"/>
    <w:rsid w:val="001A3EE2"/>
    <w:rsid w:val="001C05EA"/>
    <w:rsid w:val="001D5591"/>
    <w:rsid w:val="001F346A"/>
    <w:rsid w:val="001F3C5A"/>
    <w:rsid w:val="0020388A"/>
    <w:rsid w:val="00221404"/>
    <w:rsid w:val="00234EDD"/>
    <w:rsid w:val="002520E4"/>
    <w:rsid w:val="00276553"/>
    <w:rsid w:val="002E7798"/>
    <w:rsid w:val="0035088D"/>
    <w:rsid w:val="003B4E36"/>
    <w:rsid w:val="003E3F17"/>
    <w:rsid w:val="00400F08"/>
    <w:rsid w:val="0042438D"/>
    <w:rsid w:val="00442CF1"/>
    <w:rsid w:val="00453F19"/>
    <w:rsid w:val="00462AAA"/>
    <w:rsid w:val="00470ED4"/>
    <w:rsid w:val="00481AB8"/>
    <w:rsid w:val="004A316D"/>
    <w:rsid w:val="004B36D4"/>
    <w:rsid w:val="00507E9A"/>
    <w:rsid w:val="00515F46"/>
    <w:rsid w:val="00525D35"/>
    <w:rsid w:val="00536268"/>
    <w:rsid w:val="00543AF9"/>
    <w:rsid w:val="00576FA2"/>
    <w:rsid w:val="00582B89"/>
    <w:rsid w:val="005C3ACC"/>
    <w:rsid w:val="005D51AD"/>
    <w:rsid w:val="0061521E"/>
    <w:rsid w:val="00637186"/>
    <w:rsid w:val="00665B27"/>
    <w:rsid w:val="00692326"/>
    <w:rsid w:val="006B70B5"/>
    <w:rsid w:val="006D1AAD"/>
    <w:rsid w:val="006E11C3"/>
    <w:rsid w:val="006F02F7"/>
    <w:rsid w:val="0070267B"/>
    <w:rsid w:val="007B642B"/>
    <w:rsid w:val="007E0FF8"/>
    <w:rsid w:val="00833C1C"/>
    <w:rsid w:val="008510C2"/>
    <w:rsid w:val="00861CAC"/>
    <w:rsid w:val="008A5989"/>
    <w:rsid w:val="008B024D"/>
    <w:rsid w:val="008E505C"/>
    <w:rsid w:val="00906EA4"/>
    <w:rsid w:val="009701B1"/>
    <w:rsid w:val="00972A89"/>
    <w:rsid w:val="00982C50"/>
    <w:rsid w:val="009C48D6"/>
    <w:rsid w:val="009D5DE4"/>
    <w:rsid w:val="00A00313"/>
    <w:rsid w:val="00A11A01"/>
    <w:rsid w:val="00A129E5"/>
    <w:rsid w:val="00A32685"/>
    <w:rsid w:val="00A55169"/>
    <w:rsid w:val="00AC7B0D"/>
    <w:rsid w:val="00AF63EF"/>
    <w:rsid w:val="00B22846"/>
    <w:rsid w:val="00B3775B"/>
    <w:rsid w:val="00B56149"/>
    <w:rsid w:val="00B66FAF"/>
    <w:rsid w:val="00BC3A3E"/>
    <w:rsid w:val="00BC3EFC"/>
    <w:rsid w:val="00BE0D03"/>
    <w:rsid w:val="00BE5F46"/>
    <w:rsid w:val="00C3549B"/>
    <w:rsid w:val="00C51ED4"/>
    <w:rsid w:val="00C77C57"/>
    <w:rsid w:val="00C82023"/>
    <w:rsid w:val="00D0054C"/>
    <w:rsid w:val="00D6685F"/>
    <w:rsid w:val="00D73225"/>
    <w:rsid w:val="00D82DD8"/>
    <w:rsid w:val="00D84563"/>
    <w:rsid w:val="00D911BF"/>
    <w:rsid w:val="00DB337C"/>
    <w:rsid w:val="00DF6020"/>
    <w:rsid w:val="00E23AF4"/>
    <w:rsid w:val="00E47843"/>
    <w:rsid w:val="00E52169"/>
    <w:rsid w:val="00E531AB"/>
    <w:rsid w:val="00ED6FC1"/>
    <w:rsid w:val="00EF096B"/>
    <w:rsid w:val="00EF6331"/>
    <w:rsid w:val="00F02A45"/>
    <w:rsid w:val="00F1503D"/>
    <w:rsid w:val="00F56C6E"/>
    <w:rsid w:val="00F82D5F"/>
    <w:rsid w:val="00FA707A"/>
    <w:rsid w:val="00FB6677"/>
    <w:rsid w:val="00FF0ED9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40D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440D4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D559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">
    <w:name w:val="Body text_"/>
    <w:basedOn w:val="a0"/>
    <w:link w:val="3"/>
    <w:uiPriority w:val="99"/>
    <w:locked/>
    <w:rsid w:val="00BC3A3E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Bodytext"/>
    <w:uiPriority w:val="99"/>
    <w:rsid w:val="00BC3A3E"/>
    <w:pPr>
      <w:shd w:val="clear" w:color="auto" w:fill="FFFFFF"/>
      <w:spacing w:after="0" w:line="240" w:lineRule="atLeast"/>
    </w:pPr>
    <w:rPr>
      <w:rFonts w:ascii="Times New Roman" w:hAnsi="Times New Roman"/>
      <w:noProof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40D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440D4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D559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">
    <w:name w:val="Body text_"/>
    <w:basedOn w:val="a0"/>
    <w:link w:val="3"/>
    <w:uiPriority w:val="99"/>
    <w:locked/>
    <w:rsid w:val="00BC3A3E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Bodytext"/>
    <w:uiPriority w:val="99"/>
    <w:rsid w:val="00BC3A3E"/>
    <w:pPr>
      <w:shd w:val="clear" w:color="auto" w:fill="FFFFFF"/>
      <w:spacing w:after="0" w:line="240" w:lineRule="atLeast"/>
    </w:pPr>
    <w:rPr>
      <w:rFonts w:ascii="Times New Roman" w:hAnsi="Times New Roman"/>
      <w:noProof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E7013986F80C1F42358C01C09B30B4E6C33F5D41B4F448B029D8E3D9342EDD5A3D954DB31742A01PE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8E7013986F80C1F42358C01C09B30B4E6D30F6DE194F448B029D8E3D9342EDD5A3D954DB31702801PEF" TargetMode="External"/><Relationship Id="rId12" Type="http://schemas.openxmlformats.org/officeDocument/2006/relationships/hyperlink" Target="consultantplus://offline/ref=0F8E7013986F80C1F42358C01C09B30B4E6C33F5D41B4F448B029D8E3D9342EDD5A3D954DB31762C01P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consultantplus://offline/ref=0F8E7013986F80C1F42358C01C09B30B4E6C37F6D81C4F448B029D8E3D09P3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E7013986F80C1F42358C01C09B30B4E6C33F5D41B4F448B029D8E3D09P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E7013986F80C1F42358C01C09B30B4E6D31F7D91B4F448B029D8E3D09P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</vt:lpstr>
    </vt:vector>
  </TitlesOfParts>
  <Company>АГНОиПНО</Company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Конищева</dc:creator>
  <cp:lastModifiedBy>Башкевич Марина Павловна</cp:lastModifiedBy>
  <cp:revision>2</cp:revision>
  <cp:lastPrinted>2016-04-28T11:04:00Z</cp:lastPrinted>
  <dcterms:created xsi:type="dcterms:W3CDTF">2016-07-20T05:22:00Z</dcterms:created>
  <dcterms:modified xsi:type="dcterms:W3CDTF">2016-07-20T05:22:00Z</dcterms:modified>
</cp:coreProperties>
</file>